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1D34" w:rsidRPr="00F21D34" w:rsidRDefault="00F21D34" w:rsidP="00F21D34">
      <w:pPr>
        <w:tabs>
          <w:tab w:val="left" w:pos="7635"/>
        </w:tabs>
        <w:suppressAutoHyphens/>
        <w:spacing w:after="0" w:line="240" w:lineRule="auto"/>
        <w:ind w:firstLine="567"/>
        <w:jc w:val="right"/>
        <w:rPr>
          <w:rFonts w:ascii="Times New Roman" w:eastAsia="Times New Roman" w:hAnsi="Times New Roman" w:cs="Times New Roman"/>
        </w:rPr>
      </w:pPr>
      <w:r w:rsidRPr="00F21D34">
        <w:rPr>
          <w:rFonts w:ascii="Times New Roman" w:eastAsia="Times New Roman" w:hAnsi="Times New Roman" w:cs="Times New Roman"/>
        </w:rPr>
        <w:t>Приложение к исх. №01-1/</w:t>
      </w:r>
      <w:r>
        <w:rPr>
          <w:rFonts w:ascii="Times New Roman" w:eastAsia="Times New Roman" w:hAnsi="Times New Roman" w:cs="Times New Roman"/>
        </w:rPr>
        <w:t>2272</w:t>
      </w:r>
      <w:r w:rsidRPr="00F21D34">
        <w:rPr>
          <w:rFonts w:ascii="Times New Roman" w:eastAsia="Times New Roman" w:hAnsi="Times New Roman" w:cs="Times New Roman"/>
        </w:rPr>
        <w:t xml:space="preserve"> от </w:t>
      </w:r>
      <w:r>
        <w:rPr>
          <w:rFonts w:ascii="Times New Roman" w:eastAsia="Times New Roman" w:hAnsi="Times New Roman" w:cs="Times New Roman"/>
        </w:rPr>
        <w:t>30</w:t>
      </w:r>
      <w:r w:rsidRPr="00F21D34">
        <w:rPr>
          <w:rFonts w:ascii="Times New Roman" w:eastAsia="Times New Roman" w:hAnsi="Times New Roman" w:cs="Times New Roman"/>
        </w:rPr>
        <w:t>.</w:t>
      </w:r>
      <w:r>
        <w:rPr>
          <w:rFonts w:ascii="Times New Roman" w:eastAsia="Times New Roman" w:hAnsi="Times New Roman" w:cs="Times New Roman"/>
        </w:rPr>
        <w:t>11</w:t>
      </w:r>
      <w:bookmarkStart w:id="0" w:name="_GoBack"/>
      <w:bookmarkEnd w:id="0"/>
      <w:r w:rsidRPr="00F21D34">
        <w:rPr>
          <w:rFonts w:ascii="Times New Roman" w:eastAsia="Times New Roman" w:hAnsi="Times New Roman" w:cs="Times New Roman"/>
        </w:rPr>
        <w:t xml:space="preserve">.2021г. </w:t>
      </w:r>
    </w:p>
    <w:p w:rsidR="00F21D34" w:rsidRPr="00F21D34" w:rsidRDefault="00F21D34" w:rsidP="00F21D34">
      <w:pPr>
        <w:tabs>
          <w:tab w:val="left" w:pos="7635"/>
        </w:tabs>
        <w:suppressAutoHyphens/>
        <w:spacing w:after="0" w:line="240" w:lineRule="auto"/>
        <w:ind w:firstLine="567"/>
        <w:jc w:val="right"/>
        <w:rPr>
          <w:rFonts w:ascii="Times New Roman" w:eastAsia="Times New Roman" w:hAnsi="Times New Roman" w:cs="Times New Roman"/>
          <w:b/>
        </w:rPr>
      </w:pPr>
    </w:p>
    <w:p w:rsidR="00F21D34" w:rsidRPr="00F21D34" w:rsidRDefault="00F21D34" w:rsidP="00F21D34">
      <w:pPr>
        <w:tabs>
          <w:tab w:val="left" w:pos="7635"/>
        </w:tabs>
        <w:suppressAutoHyphens/>
        <w:spacing w:after="0" w:line="240" w:lineRule="auto"/>
        <w:ind w:firstLine="567"/>
        <w:jc w:val="center"/>
        <w:rPr>
          <w:rFonts w:ascii="Times New Roman" w:eastAsia="Times New Roman" w:hAnsi="Times New Roman" w:cs="Times New Roman"/>
          <w:b/>
          <w:sz w:val="28"/>
          <w:szCs w:val="28"/>
        </w:rPr>
      </w:pPr>
      <w:r w:rsidRPr="00F21D34">
        <w:rPr>
          <w:rFonts w:ascii="Times New Roman" w:eastAsia="Times New Roman" w:hAnsi="Times New Roman" w:cs="Times New Roman"/>
          <w:b/>
          <w:sz w:val="28"/>
          <w:szCs w:val="28"/>
        </w:rPr>
        <w:t>Описание объекта закупки.</w:t>
      </w:r>
    </w:p>
    <w:p w:rsidR="00997BAD" w:rsidRPr="001A667A" w:rsidRDefault="00997BAD" w:rsidP="005421A2">
      <w:pPr>
        <w:spacing w:after="0" w:line="240" w:lineRule="auto"/>
        <w:jc w:val="right"/>
        <w:rPr>
          <w:rFonts w:ascii="Times New Roman" w:hAnsi="Times New Roman" w:cs="Times New Roman"/>
          <w:b/>
        </w:rPr>
      </w:pPr>
    </w:p>
    <w:p w:rsidR="00230B35" w:rsidRDefault="001E3CAE" w:rsidP="00230B35">
      <w:pPr>
        <w:widowControl w:val="0"/>
        <w:spacing w:after="0" w:line="240" w:lineRule="auto"/>
        <w:ind w:firstLine="709"/>
        <w:jc w:val="both"/>
        <w:rPr>
          <w:rFonts w:ascii="Times New Roman" w:eastAsia="Times New Roman" w:hAnsi="Times New Roman" w:cs="Times New Roman"/>
          <w:bCs/>
        </w:rPr>
      </w:pPr>
      <w:r w:rsidRPr="001A667A">
        <w:rPr>
          <w:rFonts w:ascii="Times New Roman" w:eastAsia="Times New Roman" w:hAnsi="Times New Roman" w:cs="Times New Roman"/>
          <w:b/>
          <w:bCs/>
        </w:rPr>
        <w:t>Наименование объекта закупки:</w:t>
      </w:r>
      <w:r w:rsidRPr="001A667A">
        <w:rPr>
          <w:rFonts w:ascii="Times New Roman" w:eastAsia="Times New Roman" w:hAnsi="Times New Roman" w:cs="Times New Roman"/>
          <w:bCs/>
        </w:rPr>
        <w:t xml:space="preserve"> </w:t>
      </w:r>
      <w:r w:rsidR="008F16EB" w:rsidRPr="008F16EB">
        <w:rPr>
          <w:rFonts w:ascii="Times New Roman" w:eastAsia="Times New Roman" w:hAnsi="Times New Roman" w:cs="Times New Roman"/>
          <w:bCs/>
        </w:rPr>
        <w:t>Закупка жилого помещения в муниципальную собственность Большеберезниковского муниципального района Республики Мордовия для обеспечения жильем детей-сирот, детей, оставшихся без попечения родителей и лиц из их числа для обеспечения муниципальных нужд Республики Мордовия.</w:t>
      </w:r>
    </w:p>
    <w:p w:rsidR="00745F4D" w:rsidRDefault="005421A2" w:rsidP="00230B35">
      <w:pPr>
        <w:widowControl w:val="0"/>
        <w:spacing w:after="0" w:line="240" w:lineRule="auto"/>
        <w:ind w:firstLine="709"/>
        <w:jc w:val="both"/>
        <w:rPr>
          <w:rFonts w:ascii="Times New Roman" w:hAnsi="Times New Roman" w:cs="Times New Roman"/>
          <w:b/>
          <w:bCs/>
        </w:rPr>
      </w:pPr>
      <w:r w:rsidRPr="001A667A">
        <w:rPr>
          <w:rFonts w:ascii="Times New Roman" w:hAnsi="Times New Roman" w:cs="Times New Roman"/>
          <w:b/>
          <w:bCs/>
        </w:rPr>
        <w:t>1.Общие требования</w:t>
      </w:r>
      <w:r w:rsidR="00745F4D" w:rsidRPr="001A667A">
        <w:rPr>
          <w:rFonts w:ascii="Times New Roman" w:hAnsi="Times New Roman" w:cs="Times New Roman"/>
          <w:b/>
          <w:bCs/>
        </w:rPr>
        <w:t>.</w:t>
      </w:r>
    </w:p>
    <w:p w:rsidR="00B0124A" w:rsidRDefault="004A4F11" w:rsidP="009E3A10">
      <w:pPr>
        <w:autoSpaceDE w:val="0"/>
        <w:autoSpaceDN w:val="0"/>
        <w:adjustRightInd w:val="0"/>
        <w:spacing w:after="0" w:line="240" w:lineRule="auto"/>
        <w:ind w:firstLine="709"/>
        <w:jc w:val="both"/>
        <w:rPr>
          <w:rFonts w:ascii="Times New Roman" w:hAnsi="Times New Roman" w:cs="Times New Roman"/>
          <w:bCs/>
        </w:rPr>
      </w:pPr>
      <w:r w:rsidRPr="001A667A">
        <w:rPr>
          <w:rFonts w:ascii="Times New Roman" w:hAnsi="Times New Roman" w:cs="Times New Roman"/>
          <w:bCs/>
        </w:rPr>
        <w:t xml:space="preserve">Жилое помещение </w:t>
      </w:r>
      <w:r w:rsidR="00810BC6" w:rsidRPr="001A667A">
        <w:rPr>
          <w:rFonts w:ascii="Times New Roman" w:hAnsi="Times New Roman" w:cs="Times New Roman"/>
          <w:bCs/>
        </w:rPr>
        <w:t>расположено в границах</w:t>
      </w:r>
      <w:r w:rsidR="00BF4750" w:rsidRPr="001A667A">
        <w:rPr>
          <w:rFonts w:ascii="Times New Roman" w:hAnsi="Times New Roman" w:cs="Times New Roman"/>
          <w:bCs/>
        </w:rPr>
        <w:t xml:space="preserve"> </w:t>
      </w:r>
      <w:r w:rsidR="00634C94">
        <w:rPr>
          <w:rFonts w:ascii="Times New Roman" w:hAnsi="Times New Roman" w:cs="Times New Roman"/>
          <w:bCs/>
        </w:rPr>
        <w:t>района</w:t>
      </w:r>
      <w:r w:rsidR="00BF4750" w:rsidRPr="001A667A">
        <w:rPr>
          <w:rFonts w:ascii="Times New Roman" w:hAnsi="Times New Roman" w:cs="Times New Roman"/>
          <w:bCs/>
        </w:rPr>
        <w:t xml:space="preserve"> с развитой инфраструктурой </w:t>
      </w:r>
      <w:r w:rsidR="0032705E" w:rsidRPr="0032705E">
        <w:rPr>
          <w:rFonts w:ascii="Times New Roman" w:hAnsi="Times New Roman" w:cs="Times New Roman"/>
          <w:bCs/>
        </w:rPr>
        <w:t>Большеберезниковского</w:t>
      </w:r>
      <w:r w:rsidR="00745F4D" w:rsidRPr="001A667A">
        <w:rPr>
          <w:rFonts w:ascii="Times New Roman" w:hAnsi="Times New Roman" w:cs="Times New Roman"/>
          <w:bCs/>
        </w:rPr>
        <w:t xml:space="preserve"> муниципального района Республики Мордовия</w:t>
      </w:r>
      <w:r w:rsidR="00FD100C" w:rsidRPr="00FD100C">
        <w:t xml:space="preserve"> </w:t>
      </w:r>
      <w:r w:rsidR="00FD100C">
        <w:rPr>
          <w:rFonts w:ascii="Times New Roman" w:hAnsi="Times New Roman" w:cs="Times New Roman"/>
          <w:bCs/>
        </w:rPr>
        <w:t xml:space="preserve">общей площадью не менее 33 </w:t>
      </w:r>
      <w:proofErr w:type="spellStart"/>
      <w:r w:rsidR="00FD100C">
        <w:rPr>
          <w:rFonts w:ascii="Times New Roman" w:hAnsi="Times New Roman" w:cs="Times New Roman"/>
          <w:bCs/>
        </w:rPr>
        <w:t>кв.м</w:t>
      </w:r>
      <w:proofErr w:type="spellEnd"/>
      <w:r w:rsidR="00B0124A">
        <w:rPr>
          <w:rFonts w:ascii="Times New Roman" w:hAnsi="Times New Roman" w:cs="Times New Roman"/>
          <w:bCs/>
        </w:rPr>
        <w:t>.</w:t>
      </w:r>
      <w:r w:rsidR="0032705E">
        <w:rPr>
          <w:rFonts w:ascii="Times New Roman" w:hAnsi="Times New Roman" w:cs="Times New Roman"/>
          <w:bCs/>
        </w:rPr>
        <w:t xml:space="preserve"> в. К</w:t>
      </w:r>
      <w:r w:rsidR="008F16EB">
        <w:rPr>
          <w:rFonts w:ascii="Times New Roman" w:hAnsi="Times New Roman" w:cs="Times New Roman"/>
          <w:bCs/>
        </w:rPr>
        <w:t>оличеств</w:t>
      </w:r>
      <w:r w:rsidR="0032705E">
        <w:rPr>
          <w:rFonts w:ascii="Times New Roman" w:hAnsi="Times New Roman" w:cs="Times New Roman"/>
          <w:bCs/>
        </w:rPr>
        <w:t xml:space="preserve">о - </w:t>
      </w:r>
      <w:r w:rsidR="008F16EB">
        <w:rPr>
          <w:rFonts w:ascii="Times New Roman" w:hAnsi="Times New Roman" w:cs="Times New Roman"/>
          <w:bCs/>
        </w:rPr>
        <w:t xml:space="preserve"> 1 (одна) шт.</w:t>
      </w:r>
    </w:p>
    <w:p w:rsidR="00FD100C" w:rsidRPr="00FD100C" w:rsidRDefault="00FD100C" w:rsidP="00FD100C">
      <w:pPr>
        <w:autoSpaceDE w:val="0"/>
        <w:autoSpaceDN w:val="0"/>
        <w:adjustRightInd w:val="0"/>
        <w:spacing w:after="0" w:line="240" w:lineRule="auto"/>
        <w:ind w:firstLine="709"/>
        <w:jc w:val="both"/>
        <w:rPr>
          <w:rFonts w:ascii="Times New Roman" w:hAnsi="Times New Roman" w:cs="Times New Roman"/>
          <w:bCs/>
        </w:rPr>
      </w:pPr>
      <w:r w:rsidRPr="00FD100C">
        <w:rPr>
          <w:rFonts w:ascii="Times New Roman" w:hAnsi="Times New Roman" w:cs="Times New Roman"/>
          <w:bCs/>
        </w:rPr>
        <w:t>Общая площадь жилого помещения в соответствии с частью 5 статьи 15 Жилищного кодекса Российской Федерации равна сумме площади всех частей жилого помещения, включая площадь помещения вспомогательного использования, предназначенных для удовлетворения гражданами бытовых и иных нужд, связанных с их проживанием, за исключением балконов, лоджий, веранд и террас.</w:t>
      </w:r>
    </w:p>
    <w:p w:rsidR="00FD100C" w:rsidRPr="00FD100C" w:rsidRDefault="00FD100C" w:rsidP="00FD100C">
      <w:pPr>
        <w:autoSpaceDE w:val="0"/>
        <w:autoSpaceDN w:val="0"/>
        <w:adjustRightInd w:val="0"/>
        <w:spacing w:after="0" w:line="240" w:lineRule="auto"/>
        <w:ind w:firstLine="709"/>
        <w:jc w:val="both"/>
        <w:rPr>
          <w:rFonts w:ascii="Times New Roman" w:hAnsi="Times New Roman" w:cs="Times New Roman"/>
          <w:bCs/>
        </w:rPr>
      </w:pPr>
      <w:r w:rsidRPr="00FD100C">
        <w:rPr>
          <w:rFonts w:ascii="Times New Roman" w:hAnsi="Times New Roman" w:cs="Times New Roman"/>
          <w:bCs/>
        </w:rPr>
        <w:t>В случае</w:t>
      </w:r>
      <w:proofErr w:type="gramStart"/>
      <w:r w:rsidRPr="00FD100C">
        <w:rPr>
          <w:rFonts w:ascii="Times New Roman" w:hAnsi="Times New Roman" w:cs="Times New Roman"/>
          <w:bCs/>
        </w:rPr>
        <w:t>,</w:t>
      </w:r>
      <w:proofErr w:type="gramEnd"/>
      <w:r w:rsidRPr="00FD100C">
        <w:rPr>
          <w:rFonts w:ascii="Times New Roman" w:hAnsi="Times New Roman" w:cs="Times New Roman"/>
          <w:bCs/>
        </w:rPr>
        <w:t xml:space="preserve"> если жилое помещение по своей общей площади превышает общую площадь, установленную в документации, разница между этими общими площадями передается Заказчику безвозмездно.</w:t>
      </w:r>
    </w:p>
    <w:p w:rsidR="00FD100C" w:rsidRPr="00FD100C" w:rsidRDefault="00FD100C" w:rsidP="00FD100C">
      <w:pPr>
        <w:autoSpaceDE w:val="0"/>
        <w:autoSpaceDN w:val="0"/>
        <w:adjustRightInd w:val="0"/>
        <w:spacing w:after="0" w:line="240" w:lineRule="auto"/>
        <w:ind w:firstLine="709"/>
        <w:jc w:val="both"/>
        <w:rPr>
          <w:rFonts w:ascii="Times New Roman" w:hAnsi="Times New Roman" w:cs="Times New Roman"/>
          <w:bCs/>
        </w:rPr>
      </w:pPr>
      <w:r w:rsidRPr="00FD100C">
        <w:rPr>
          <w:rFonts w:ascii="Times New Roman" w:hAnsi="Times New Roman" w:cs="Times New Roman"/>
          <w:bCs/>
        </w:rPr>
        <w:t>В случае</w:t>
      </w:r>
      <w:proofErr w:type="gramStart"/>
      <w:r w:rsidRPr="00FD100C">
        <w:rPr>
          <w:rFonts w:ascii="Times New Roman" w:hAnsi="Times New Roman" w:cs="Times New Roman"/>
          <w:bCs/>
        </w:rPr>
        <w:t>,</w:t>
      </w:r>
      <w:proofErr w:type="gramEnd"/>
      <w:r w:rsidRPr="00FD100C">
        <w:rPr>
          <w:rFonts w:ascii="Times New Roman" w:hAnsi="Times New Roman" w:cs="Times New Roman"/>
          <w:bCs/>
        </w:rPr>
        <w:t xml:space="preserve"> если жилое помещение находится на земельном участке, то согласно Гражданского Кодекса Российской Федерации </w:t>
      </w:r>
      <w:r w:rsidR="008F16EB">
        <w:rPr>
          <w:rFonts w:ascii="Times New Roman" w:hAnsi="Times New Roman" w:cs="Times New Roman"/>
          <w:bCs/>
        </w:rPr>
        <w:t xml:space="preserve">ст. 552, Продавец </w:t>
      </w:r>
      <w:r w:rsidRPr="00FD100C">
        <w:rPr>
          <w:rFonts w:ascii="Times New Roman" w:hAnsi="Times New Roman" w:cs="Times New Roman"/>
          <w:bCs/>
        </w:rPr>
        <w:t>передает право</w:t>
      </w:r>
      <w:r w:rsidR="008F16EB">
        <w:rPr>
          <w:rFonts w:ascii="Times New Roman" w:hAnsi="Times New Roman" w:cs="Times New Roman"/>
          <w:bCs/>
        </w:rPr>
        <w:t xml:space="preserve"> на земельный участок Заказчику.</w:t>
      </w:r>
    </w:p>
    <w:p w:rsidR="00FD100C" w:rsidRPr="00FD100C" w:rsidRDefault="00FD100C" w:rsidP="00FD100C">
      <w:pPr>
        <w:autoSpaceDE w:val="0"/>
        <w:autoSpaceDN w:val="0"/>
        <w:adjustRightInd w:val="0"/>
        <w:spacing w:after="0" w:line="240" w:lineRule="auto"/>
        <w:ind w:firstLine="709"/>
        <w:jc w:val="both"/>
        <w:rPr>
          <w:rFonts w:ascii="Times New Roman" w:hAnsi="Times New Roman" w:cs="Times New Roman"/>
          <w:bCs/>
        </w:rPr>
      </w:pPr>
      <w:r w:rsidRPr="00FD100C">
        <w:rPr>
          <w:rFonts w:ascii="Times New Roman" w:hAnsi="Times New Roman" w:cs="Times New Roman"/>
          <w:bCs/>
        </w:rPr>
        <w:t xml:space="preserve">Жилое </w:t>
      </w:r>
      <w:r w:rsidR="005A2774">
        <w:rPr>
          <w:rFonts w:ascii="Times New Roman" w:hAnsi="Times New Roman" w:cs="Times New Roman"/>
          <w:bCs/>
        </w:rPr>
        <w:t>помещение – это индивидуальная изолированная</w:t>
      </w:r>
      <w:r w:rsidRPr="00FD100C">
        <w:rPr>
          <w:rFonts w:ascii="Times New Roman" w:hAnsi="Times New Roman" w:cs="Times New Roman"/>
          <w:bCs/>
        </w:rPr>
        <w:t xml:space="preserve"> квартира в жилом доме </w:t>
      </w:r>
      <w:r w:rsidR="005A2774">
        <w:rPr>
          <w:rFonts w:ascii="Times New Roman" w:hAnsi="Times New Roman" w:cs="Times New Roman"/>
          <w:bCs/>
        </w:rPr>
        <w:t xml:space="preserve"> или многоквартирном жилом доме</w:t>
      </w:r>
      <w:r w:rsidRPr="00FD100C">
        <w:rPr>
          <w:rFonts w:ascii="Times New Roman" w:hAnsi="Times New Roman" w:cs="Times New Roman"/>
          <w:bCs/>
        </w:rPr>
        <w:t>.</w:t>
      </w:r>
    </w:p>
    <w:p w:rsidR="00FD100C" w:rsidRPr="00FD100C" w:rsidRDefault="00FD100C" w:rsidP="00FD100C">
      <w:pPr>
        <w:autoSpaceDE w:val="0"/>
        <w:autoSpaceDN w:val="0"/>
        <w:adjustRightInd w:val="0"/>
        <w:spacing w:after="0" w:line="240" w:lineRule="auto"/>
        <w:ind w:firstLine="709"/>
        <w:jc w:val="both"/>
        <w:rPr>
          <w:rFonts w:ascii="Times New Roman" w:hAnsi="Times New Roman" w:cs="Times New Roman"/>
          <w:bCs/>
        </w:rPr>
      </w:pPr>
      <w:r w:rsidRPr="00FD100C">
        <w:rPr>
          <w:rFonts w:ascii="Times New Roman" w:hAnsi="Times New Roman" w:cs="Times New Roman"/>
          <w:bCs/>
        </w:rPr>
        <w:t>Жилое помещение не расположено в общежитиях, а также в домах, ранее использовавшихся в качестве общежитий.</w:t>
      </w:r>
    </w:p>
    <w:p w:rsidR="00FD100C" w:rsidRPr="00FD100C" w:rsidRDefault="00FD100C" w:rsidP="00FD100C">
      <w:pPr>
        <w:autoSpaceDE w:val="0"/>
        <w:autoSpaceDN w:val="0"/>
        <w:adjustRightInd w:val="0"/>
        <w:spacing w:after="0" w:line="240" w:lineRule="auto"/>
        <w:ind w:firstLine="709"/>
        <w:jc w:val="both"/>
        <w:rPr>
          <w:rFonts w:ascii="Times New Roman" w:hAnsi="Times New Roman" w:cs="Times New Roman"/>
          <w:bCs/>
        </w:rPr>
      </w:pPr>
      <w:r w:rsidRPr="00FD100C">
        <w:rPr>
          <w:rFonts w:ascii="Times New Roman" w:hAnsi="Times New Roman" w:cs="Times New Roman"/>
          <w:bCs/>
        </w:rPr>
        <w:t>Жилое помещение, приобретаемое для детей-сирот и детей, оставшихся без попечения родителей, лиц из числа детей-сирот и детей, оставшихся без попечения родителей, имеет кухню, кор</w:t>
      </w:r>
      <w:r w:rsidR="008F16EB">
        <w:rPr>
          <w:rFonts w:ascii="Times New Roman" w:hAnsi="Times New Roman" w:cs="Times New Roman"/>
          <w:bCs/>
        </w:rPr>
        <w:t>идор</w:t>
      </w:r>
      <w:r w:rsidRPr="00FD100C">
        <w:rPr>
          <w:rFonts w:ascii="Times New Roman" w:hAnsi="Times New Roman" w:cs="Times New Roman"/>
          <w:bCs/>
        </w:rPr>
        <w:t>, санузе</w:t>
      </w:r>
      <w:r w:rsidR="00C23DC8">
        <w:rPr>
          <w:rFonts w:ascii="Times New Roman" w:hAnsi="Times New Roman" w:cs="Times New Roman"/>
          <w:bCs/>
        </w:rPr>
        <w:t xml:space="preserve">л (совмещенный или раздельный) </w:t>
      </w:r>
      <w:r w:rsidRPr="00FD100C">
        <w:rPr>
          <w:rFonts w:ascii="Times New Roman" w:hAnsi="Times New Roman" w:cs="Times New Roman"/>
          <w:bCs/>
        </w:rPr>
        <w:t>и не менее одной жилой комнаты.</w:t>
      </w:r>
    </w:p>
    <w:p w:rsidR="00FD100C" w:rsidRPr="00FD100C" w:rsidRDefault="00FD100C" w:rsidP="00FD100C">
      <w:pPr>
        <w:autoSpaceDE w:val="0"/>
        <w:autoSpaceDN w:val="0"/>
        <w:adjustRightInd w:val="0"/>
        <w:spacing w:after="0" w:line="240" w:lineRule="auto"/>
        <w:ind w:firstLine="709"/>
        <w:jc w:val="both"/>
        <w:rPr>
          <w:rFonts w:ascii="Times New Roman" w:hAnsi="Times New Roman" w:cs="Times New Roman"/>
          <w:bCs/>
        </w:rPr>
      </w:pPr>
      <w:r w:rsidRPr="00FD100C">
        <w:rPr>
          <w:rFonts w:ascii="Times New Roman" w:hAnsi="Times New Roman" w:cs="Times New Roman"/>
          <w:bCs/>
        </w:rPr>
        <w:t xml:space="preserve">Жилое помещение не относится к ветхому и аварийному жилому фонду. </w:t>
      </w:r>
    </w:p>
    <w:p w:rsidR="00FD100C" w:rsidRPr="00FD100C" w:rsidRDefault="00FD100C" w:rsidP="00FD100C">
      <w:pPr>
        <w:autoSpaceDE w:val="0"/>
        <w:autoSpaceDN w:val="0"/>
        <w:adjustRightInd w:val="0"/>
        <w:spacing w:after="0" w:line="240" w:lineRule="auto"/>
        <w:ind w:firstLine="709"/>
        <w:jc w:val="both"/>
        <w:rPr>
          <w:rFonts w:ascii="Times New Roman" w:hAnsi="Times New Roman" w:cs="Times New Roman"/>
          <w:bCs/>
        </w:rPr>
      </w:pPr>
      <w:r w:rsidRPr="00FD100C">
        <w:rPr>
          <w:rFonts w:ascii="Times New Roman" w:hAnsi="Times New Roman" w:cs="Times New Roman"/>
          <w:bCs/>
        </w:rPr>
        <w:t xml:space="preserve">Жилое помещение благоустроено применительно к условиям </w:t>
      </w:r>
      <w:r w:rsidR="008F16EB" w:rsidRPr="008F16EB">
        <w:rPr>
          <w:rFonts w:ascii="Times New Roman" w:hAnsi="Times New Roman" w:cs="Times New Roman"/>
          <w:bCs/>
        </w:rPr>
        <w:t>Большеберезниковского</w:t>
      </w:r>
      <w:r>
        <w:rPr>
          <w:rFonts w:ascii="Times New Roman" w:hAnsi="Times New Roman" w:cs="Times New Roman"/>
          <w:bCs/>
        </w:rPr>
        <w:t xml:space="preserve"> </w:t>
      </w:r>
      <w:r w:rsidRPr="00FD100C">
        <w:rPr>
          <w:rFonts w:ascii="Times New Roman" w:hAnsi="Times New Roman" w:cs="Times New Roman"/>
          <w:bCs/>
        </w:rPr>
        <w:t xml:space="preserve">муниципального района Республики Мордовия </w:t>
      </w:r>
      <w:r>
        <w:rPr>
          <w:rFonts w:ascii="Times New Roman" w:hAnsi="Times New Roman" w:cs="Times New Roman"/>
          <w:bCs/>
        </w:rPr>
        <w:t xml:space="preserve">и </w:t>
      </w:r>
      <w:r w:rsidRPr="00FD100C">
        <w:rPr>
          <w:rFonts w:ascii="Times New Roman" w:hAnsi="Times New Roman" w:cs="Times New Roman"/>
          <w:bCs/>
        </w:rPr>
        <w:t>не требует капитального и текущего ремонта, в том числе косметического ремонта.</w:t>
      </w:r>
    </w:p>
    <w:p w:rsidR="00FD100C" w:rsidRPr="00FD100C" w:rsidRDefault="00FD100C" w:rsidP="00FD100C">
      <w:pPr>
        <w:autoSpaceDE w:val="0"/>
        <w:autoSpaceDN w:val="0"/>
        <w:adjustRightInd w:val="0"/>
        <w:spacing w:after="0" w:line="240" w:lineRule="auto"/>
        <w:ind w:firstLine="709"/>
        <w:jc w:val="both"/>
        <w:rPr>
          <w:rFonts w:ascii="Times New Roman" w:hAnsi="Times New Roman" w:cs="Times New Roman"/>
          <w:bCs/>
        </w:rPr>
      </w:pPr>
      <w:r w:rsidRPr="00FD100C">
        <w:rPr>
          <w:rFonts w:ascii="Times New Roman" w:hAnsi="Times New Roman" w:cs="Times New Roman"/>
          <w:bCs/>
        </w:rPr>
        <w:t>Жилое помещение имеет соответствие требованиям, установленным законодательством Российской Федерации и Республики Мордовия:</w:t>
      </w:r>
    </w:p>
    <w:p w:rsidR="00FD100C" w:rsidRPr="00FD100C" w:rsidRDefault="00FD100C" w:rsidP="00FD100C">
      <w:pPr>
        <w:autoSpaceDE w:val="0"/>
        <w:autoSpaceDN w:val="0"/>
        <w:adjustRightInd w:val="0"/>
        <w:spacing w:after="0" w:line="240" w:lineRule="auto"/>
        <w:ind w:firstLine="709"/>
        <w:jc w:val="both"/>
        <w:rPr>
          <w:rFonts w:ascii="Times New Roman" w:hAnsi="Times New Roman" w:cs="Times New Roman"/>
          <w:bCs/>
        </w:rPr>
      </w:pPr>
      <w:r w:rsidRPr="00FD100C">
        <w:rPr>
          <w:rFonts w:ascii="Times New Roman" w:hAnsi="Times New Roman" w:cs="Times New Roman"/>
          <w:bCs/>
        </w:rPr>
        <w:t>- пригодно для постоянного проживания граждан, отвечает установленным санитарным и техническим правилам и нормам, иным требованиям законодательства Российской Федерации;</w:t>
      </w:r>
    </w:p>
    <w:p w:rsidR="00FD100C" w:rsidRPr="00FD100C" w:rsidRDefault="00FD100C" w:rsidP="00FD100C">
      <w:pPr>
        <w:autoSpaceDE w:val="0"/>
        <w:autoSpaceDN w:val="0"/>
        <w:adjustRightInd w:val="0"/>
        <w:spacing w:after="0" w:line="240" w:lineRule="auto"/>
        <w:ind w:firstLine="709"/>
        <w:jc w:val="both"/>
        <w:rPr>
          <w:rFonts w:ascii="Times New Roman" w:hAnsi="Times New Roman" w:cs="Times New Roman"/>
          <w:bCs/>
        </w:rPr>
      </w:pPr>
      <w:r w:rsidRPr="00FD100C">
        <w:rPr>
          <w:rFonts w:ascii="Times New Roman" w:hAnsi="Times New Roman" w:cs="Times New Roman"/>
          <w:bCs/>
        </w:rPr>
        <w:t xml:space="preserve">- не является предметом залога, не состоит в споре и под арестом (запрещением), </w:t>
      </w:r>
      <w:r w:rsidR="00BE2615">
        <w:rPr>
          <w:rFonts w:ascii="Times New Roman" w:hAnsi="Times New Roman" w:cs="Times New Roman"/>
          <w:bCs/>
        </w:rPr>
        <w:t xml:space="preserve">не </w:t>
      </w:r>
      <w:r w:rsidRPr="00FD100C">
        <w:rPr>
          <w:rFonts w:ascii="Times New Roman" w:hAnsi="Times New Roman" w:cs="Times New Roman"/>
          <w:bCs/>
        </w:rPr>
        <w:t>обременено правами третьих лиц, не обременено рентой, арендой, наймом, какими-либо иными обязательствами, а также в нем не зарегистрированы граждане, в том числе: недееспособные, ограниченно дееспособные и несовершеннолетние;</w:t>
      </w:r>
    </w:p>
    <w:p w:rsidR="00FD100C" w:rsidRPr="00FD100C" w:rsidRDefault="00FD100C" w:rsidP="00FD100C">
      <w:pPr>
        <w:autoSpaceDE w:val="0"/>
        <w:autoSpaceDN w:val="0"/>
        <w:adjustRightInd w:val="0"/>
        <w:spacing w:after="0" w:line="240" w:lineRule="auto"/>
        <w:ind w:firstLine="709"/>
        <w:jc w:val="both"/>
        <w:rPr>
          <w:rFonts w:ascii="Times New Roman" w:hAnsi="Times New Roman" w:cs="Times New Roman"/>
          <w:bCs/>
        </w:rPr>
      </w:pPr>
      <w:r w:rsidRPr="00FD100C">
        <w:rPr>
          <w:rFonts w:ascii="Times New Roman" w:hAnsi="Times New Roman" w:cs="Times New Roman"/>
          <w:bCs/>
        </w:rPr>
        <w:t>- не является объектом каких-либо договоров, в том числе предварительного, долевого участия в строительстве, аренды, хранения и других договоров, а также в отношении него нет спора о праве собственности;</w:t>
      </w:r>
    </w:p>
    <w:p w:rsidR="00FD100C" w:rsidRDefault="00FD100C" w:rsidP="00FD100C">
      <w:pPr>
        <w:autoSpaceDE w:val="0"/>
        <w:autoSpaceDN w:val="0"/>
        <w:adjustRightInd w:val="0"/>
        <w:spacing w:after="0" w:line="240" w:lineRule="auto"/>
        <w:ind w:firstLine="709"/>
        <w:jc w:val="both"/>
        <w:rPr>
          <w:rFonts w:ascii="Times New Roman" w:hAnsi="Times New Roman" w:cs="Times New Roman"/>
          <w:bCs/>
        </w:rPr>
      </w:pPr>
      <w:r w:rsidRPr="00FD100C">
        <w:rPr>
          <w:rFonts w:ascii="Times New Roman" w:hAnsi="Times New Roman" w:cs="Times New Roman"/>
          <w:bCs/>
        </w:rPr>
        <w:t>Жилое помещение сопровождается документами, необходимыми для проведения государственн</w:t>
      </w:r>
      <w:r w:rsidR="008F16EB">
        <w:rPr>
          <w:rFonts w:ascii="Times New Roman" w:hAnsi="Times New Roman" w:cs="Times New Roman"/>
          <w:bCs/>
        </w:rPr>
        <w:t xml:space="preserve">ой регистрации права Заказчика </w:t>
      </w:r>
      <w:r w:rsidRPr="00FD100C">
        <w:rPr>
          <w:rFonts w:ascii="Times New Roman" w:hAnsi="Times New Roman" w:cs="Times New Roman"/>
          <w:bCs/>
        </w:rPr>
        <w:t>в соответствии с порядком, установленным Федеральным законом от 13.07.2015 № 218-ФЗ «О государственной регистрации недвижимости».</w:t>
      </w:r>
    </w:p>
    <w:p w:rsidR="00FB67F7" w:rsidRPr="00FB67F7" w:rsidRDefault="00FB67F7" w:rsidP="00FB67F7">
      <w:pPr>
        <w:autoSpaceDE w:val="0"/>
        <w:autoSpaceDN w:val="0"/>
        <w:adjustRightInd w:val="0"/>
        <w:spacing w:after="0" w:line="240" w:lineRule="auto"/>
        <w:ind w:firstLine="709"/>
        <w:jc w:val="both"/>
        <w:rPr>
          <w:rFonts w:ascii="Times New Roman" w:hAnsi="Times New Roman" w:cs="Times New Roman"/>
          <w:bCs/>
        </w:rPr>
      </w:pPr>
      <w:r w:rsidRPr="00FB67F7">
        <w:rPr>
          <w:rFonts w:ascii="Times New Roman" w:hAnsi="Times New Roman" w:cs="Times New Roman"/>
          <w:bCs/>
        </w:rPr>
        <w:t>Жилое помещение сопровождается документами</w:t>
      </w:r>
      <w:r w:rsidR="001F59E0">
        <w:rPr>
          <w:rFonts w:ascii="Times New Roman" w:hAnsi="Times New Roman" w:cs="Times New Roman"/>
          <w:bCs/>
        </w:rPr>
        <w:t>,</w:t>
      </w:r>
      <w:r w:rsidRPr="00FB67F7">
        <w:rPr>
          <w:rFonts w:ascii="Times New Roman" w:hAnsi="Times New Roman" w:cs="Times New Roman"/>
          <w:bCs/>
        </w:rPr>
        <w:t xml:space="preserve"> необходимыми для эксплуатации оборудования индивидуального отопления</w:t>
      </w:r>
      <w:r w:rsidRPr="00FB67F7">
        <w:rPr>
          <w:rFonts w:ascii="Times New Roman" w:hAnsi="Times New Roman" w:cs="Times New Roman"/>
          <w:bCs/>
          <w:vertAlign w:val="superscript"/>
        </w:rPr>
        <w:t>*</w:t>
      </w:r>
      <w:r w:rsidRPr="00FB67F7">
        <w:rPr>
          <w:rFonts w:ascii="Times New Roman" w:hAnsi="Times New Roman" w:cs="Times New Roman"/>
          <w:bCs/>
        </w:rPr>
        <w:t xml:space="preserve"> </w:t>
      </w:r>
      <w:r w:rsidRPr="00FB67F7">
        <w:rPr>
          <w:rFonts w:ascii="Times New Roman" w:hAnsi="Times New Roman" w:cs="Times New Roman"/>
          <w:bCs/>
          <w:i/>
        </w:rPr>
        <w:t>(</w:t>
      </w:r>
      <w:r w:rsidRPr="00FB67F7">
        <w:rPr>
          <w:rFonts w:ascii="Times New Roman" w:hAnsi="Times New Roman" w:cs="Times New Roman"/>
          <w:bCs/>
          <w:i/>
          <w:vertAlign w:val="superscript"/>
        </w:rPr>
        <w:t>*</w:t>
      </w:r>
      <w:r w:rsidRPr="00FB67F7">
        <w:rPr>
          <w:rFonts w:ascii="Times New Roman" w:hAnsi="Times New Roman" w:cs="Times New Roman"/>
          <w:bCs/>
          <w:i/>
        </w:rPr>
        <w:t>включается в случае наличия в жилом помещении оборудования индивидуального отопления).</w:t>
      </w:r>
    </w:p>
    <w:p w:rsidR="00745F4D" w:rsidRPr="001A667A" w:rsidRDefault="00054F7A" w:rsidP="009E3A10">
      <w:pPr>
        <w:autoSpaceDE w:val="0"/>
        <w:autoSpaceDN w:val="0"/>
        <w:adjustRightInd w:val="0"/>
        <w:spacing w:after="0" w:line="240" w:lineRule="auto"/>
        <w:ind w:firstLine="709"/>
        <w:jc w:val="both"/>
        <w:rPr>
          <w:rFonts w:ascii="Times New Roman" w:hAnsi="Times New Roman" w:cs="Times New Roman"/>
          <w:bCs/>
        </w:rPr>
      </w:pPr>
      <w:r w:rsidRPr="001A667A">
        <w:rPr>
          <w:rFonts w:ascii="Times New Roman" w:hAnsi="Times New Roman" w:cs="Times New Roman"/>
          <w:bCs/>
        </w:rPr>
        <w:t xml:space="preserve">Если </w:t>
      </w:r>
      <w:r w:rsidR="00FB67F7">
        <w:rPr>
          <w:rFonts w:ascii="Times New Roman" w:hAnsi="Times New Roman" w:cs="Times New Roman"/>
          <w:bCs/>
        </w:rPr>
        <w:t>Продавец</w:t>
      </w:r>
      <w:r w:rsidRPr="001A667A">
        <w:rPr>
          <w:rFonts w:ascii="Times New Roman" w:hAnsi="Times New Roman" w:cs="Times New Roman"/>
          <w:bCs/>
        </w:rPr>
        <w:t xml:space="preserve"> является физическим лицо</w:t>
      </w:r>
      <w:r w:rsidR="008F16EB">
        <w:rPr>
          <w:rFonts w:ascii="Times New Roman" w:hAnsi="Times New Roman" w:cs="Times New Roman"/>
          <w:bCs/>
        </w:rPr>
        <w:t xml:space="preserve">м, то он представляет Заказчику </w:t>
      </w:r>
      <w:r w:rsidR="00745F4D" w:rsidRPr="001A667A">
        <w:rPr>
          <w:rFonts w:ascii="Times New Roman" w:hAnsi="Times New Roman" w:cs="Times New Roman"/>
          <w:bCs/>
        </w:rPr>
        <w:t>согласи</w:t>
      </w:r>
      <w:r w:rsidRPr="001A667A">
        <w:rPr>
          <w:rFonts w:ascii="Times New Roman" w:hAnsi="Times New Roman" w:cs="Times New Roman"/>
          <w:bCs/>
        </w:rPr>
        <w:t>е</w:t>
      </w:r>
      <w:r w:rsidR="00745F4D" w:rsidRPr="001A667A">
        <w:rPr>
          <w:rFonts w:ascii="Times New Roman" w:hAnsi="Times New Roman" w:cs="Times New Roman"/>
          <w:bCs/>
        </w:rPr>
        <w:t xml:space="preserve"> супруга, органов опеки и попечительства на отчуждение жилого помещения </w:t>
      </w:r>
      <w:r w:rsidRPr="001A667A">
        <w:rPr>
          <w:rFonts w:ascii="Times New Roman" w:hAnsi="Times New Roman" w:cs="Times New Roman"/>
          <w:bCs/>
        </w:rPr>
        <w:t>(</w:t>
      </w:r>
      <w:r w:rsidR="0062025C" w:rsidRPr="001A667A">
        <w:rPr>
          <w:rFonts w:ascii="Times New Roman" w:hAnsi="Times New Roman" w:cs="Times New Roman"/>
          <w:bCs/>
        </w:rPr>
        <w:t>применяется</w:t>
      </w:r>
      <w:r w:rsidR="00B97E42">
        <w:rPr>
          <w:rFonts w:ascii="Times New Roman" w:hAnsi="Times New Roman" w:cs="Times New Roman"/>
          <w:bCs/>
        </w:rPr>
        <w:t>,</w:t>
      </w:r>
      <w:r w:rsidR="009A3F79" w:rsidRPr="001A667A">
        <w:rPr>
          <w:rFonts w:ascii="Times New Roman" w:hAnsi="Times New Roman" w:cs="Times New Roman"/>
          <w:bCs/>
        </w:rPr>
        <w:t xml:space="preserve"> </w:t>
      </w:r>
      <w:r w:rsidR="00745F4D" w:rsidRPr="001A667A">
        <w:rPr>
          <w:rFonts w:ascii="Times New Roman" w:hAnsi="Times New Roman" w:cs="Times New Roman"/>
          <w:bCs/>
        </w:rPr>
        <w:t xml:space="preserve">если </w:t>
      </w:r>
      <w:r w:rsidR="0062025C" w:rsidRPr="001A667A">
        <w:rPr>
          <w:rFonts w:ascii="Times New Roman" w:hAnsi="Times New Roman" w:cs="Times New Roman"/>
          <w:bCs/>
        </w:rPr>
        <w:t>указанное</w:t>
      </w:r>
      <w:r w:rsidR="00745F4D" w:rsidRPr="001A667A">
        <w:rPr>
          <w:rFonts w:ascii="Times New Roman" w:hAnsi="Times New Roman" w:cs="Times New Roman"/>
          <w:bCs/>
        </w:rPr>
        <w:t xml:space="preserve"> согласие необходимо для отчуждения жилого помещения в соответствии с требованиями действующего законодательства</w:t>
      </w:r>
      <w:r w:rsidR="0062025C" w:rsidRPr="001A667A">
        <w:rPr>
          <w:rFonts w:ascii="Times New Roman" w:hAnsi="Times New Roman" w:cs="Times New Roman"/>
          <w:bCs/>
        </w:rPr>
        <w:t>)</w:t>
      </w:r>
      <w:r w:rsidR="00745F4D" w:rsidRPr="001A667A">
        <w:rPr>
          <w:rFonts w:ascii="Times New Roman" w:hAnsi="Times New Roman" w:cs="Times New Roman"/>
          <w:bCs/>
        </w:rPr>
        <w:t>.</w:t>
      </w:r>
    </w:p>
    <w:p w:rsidR="00FB67F7" w:rsidRDefault="00FB67F7" w:rsidP="009E3A10">
      <w:pPr>
        <w:widowControl w:val="0"/>
        <w:autoSpaceDE w:val="0"/>
        <w:autoSpaceDN w:val="0"/>
        <w:adjustRightInd w:val="0"/>
        <w:spacing w:after="0" w:line="240" w:lineRule="auto"/>
        <w:ind w:firstLine="709"/>
        <w:jc w:val="both"/>
        <w:rPr>
          <w:rFonts w:ascii="Times New Roman" w:hAnsi="Times New Roman" w:cs="Times New Roman"/>
          <w:bCs/>
        </w:rPr>
      </w:pPr>
      <w:r w:rsidRPr="00FB67F7">
        <w:rPr>
          <w:rFonts w:ascii="Times New Roman" w:hAnsi="Times New Roman" w:cs="Times New Roman"/>
          <w:bCs/>
        </w:rPr>
        <w:t>Отсутствие задолженности по коммунальным платежам и налогу на имущество.</w:t>
      </w:r>
    </w:p>
    <w:p w:rsidR="00FB67F7" w:rsidRDefault="00FB67F7" w:rsidP="009E3A10">
      <w:pPr>
        <w:widowControl w:val="0"/>
        <w:autoSpaceDE w:val="0"/>
        <w:autoSpaceDN w:val="0"/>
        <w:adjustRightInd w:val="0"/>
        <w:spacing w:after="0" w:line="240" w:lineRule="auto"/>
        <w:ind w:firstLine="709"/>
        <w:jc w:val="both"/>
        <w:rPr>
          <w:rFonts w:ascii="Times New Roman" w:hAnsi="Times New Roman" w:cs="Times New Roman"/>
          <w:bCs/>
        </w:rPr>
      </w:pPr>
      <w:r w:rsidRPr="00FB67F7">
        <w:rPr>
          <w:rFonts w:ascii="Times New Roman" w:hAnsi="Times New Roman" w:cs="Times New Roman"/>
          <w:bCs/>
        </w:rPr>
        <w:t xml:space="preserve">В жилом помещении не произведены самовольные переустройства и перепланировки, которые не узаконены в порядке, установленном действующим законодательством. Планировка </w:t>
      </w:r>
      <w:r w:rsidRPr="00FB67F7">
        <w:rPr>
          <w:rFonts w:ascii="Times New Roman" w:hAnsi="Times New Roman" w:cs="Times New Roman"/>
          <w:bCs/>
        </w:rPr>
        <w:lastRenderedPageBreak/>
        <w:t>жилого помещения, соответствует техническому или кадастровому паспорту.</w:t>
      </w:r>
    </w:p>
    <w:p w:rsidR="004A6DAB" w:rsidRPr="004A6DAB" w:rsidRDefault="004A6DAB" w:rsidP="004A6DAB">
      <w:pPr>
        <w:widowControl w:val="0"/>
        <w:autoSpaceDE w:val="0"/>
        <w:autoSpaceDN w:val="0"/>
        <w:adjustRightInd w:val="0"/>
        <w:spacing w:after="0" w:line="240" w:lineRule="auto"/>
        <w:ind w:firstLine="709"/>
        <w:jc w:val="both"/>
        <w:rPr>
          <w:rFonts w:ascii="Times New Roman" w:hAnsi="Times New Roman" w:cs="Times New Roman"/>
          <w:b/>
          <w:bCs/>
        </w:rPr>
      </w:pPr>
      <w:r w:rsidRPr="004A6DAB">
        <w:rPr>
          <w:rFonts w:ascii="Times New Roman" w:hAnsi="Times New Roman" w:cs="Times New Roman"/>
          <w:b/>
          <w:bCs/>
        </w:rPr>
        <w:t>2. Требования к безопасности.</w:t>
      </w:r>
    </w:p>
    <w:p w:rsidR="004A6DAB" w:rsidRPr="004A6DAB" w:rsidRDefault="004A6DAB" w:rsidP="004A6DAB">
      <w:pPr>
        <w:widowControl w:val="0"/>
        <w:autoSpaceDE w:val="0"/>
        <w:autoSpaceDN w:val="0"/>
        <w:adjustRightInd w:val="0"/>
        <w:spacing w:after="0" w:line="240" w:lineRule="auto"/>
        <w:ind w:firstLine="709"/>
        <w:jc w:val="both"/>
        <w:rPr>
          <w:rFonts w:ascii="Times New Roman" w:hAnsi="Times New Roman" w:cs="Times New Roman"/>
          <w:bCs/>
        </w:rPr>
      </w:pPr>
      <w:r w:rsidRPr="004A6DAB">
        <w:rPr>
          <w:rFonts w:ascii="Times New Roman" w:hAnsi="Times New Roman" w:cs="Times New Roman"/>
          <w:bCs/>
        </w:rPr>
        <w:t>Жилое помещение изолировано, благоустроено применительно к условиям соответствующего населенного пункта, с чистовой отделкой, готовое к заселению, не требующее текущего ремонта, в том числе косметического, пригодно для постоянного проживания, отвечает установленным санитарным и техническим правилам и нормам, требованиям пожарной безопасности, экологическим и иным требованиям законодательства.</w:t>
      </w:r>
    </w:p>
    <w:p w:rsidR="004A6DAB" w:rsidRPr="004A6DAB" w:rsidRDefault="004A6DAB" w:rsidP="004A6DAB">
      <w:pPr>
        <w:widowControl w:val="0"/>
        <w:autoSpaceDE w:val="0"/>
        <w:autoSpaceDN w:val="0"/>
        <w:adjustRightInd w:val="0"/>
        <w:spacing w:after="0" w:line="240" w:lineRule="auto"/>
        <w:ind w:firstLine="709"/>
        <w:jc w:val="both"/>
        <w:rPr>
          <w:rFonts w:ascii="Times New Roman" w:hAnsi="Times New Roman" w:cs="Times New Roman"/>
          <w:bCs/>
        </w:rPr>
      </w:pPr>
      <w:r w:rsidRPr="004A6DAB">
        <w:rPr>
          <w:rFonts w:ascii="Times New Roman" w:hAnsi="Times New Roman" w:cs="Times New Roman"/>
          <w:bCs/>
        </w:rPr>
        <w:t>Жилое помещение соответствует проектной документации, отвечает санитарным и техническим правилам и нормам, установленным статье 15 Жилищного кодекса Российской Федерации, постановлением Правительства Российской Федерации от 28.01.2006 № 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СанПиН 2.1.2.2645-10 «Санитарн</w:t>
      </w:r>
      <w:proofErr w:type="gramStart"/>
      <w:r w:rsidRPr="004A6DAB">
        <w:rPr>
          <w:rFonts w:ascii="Times New Roman" w:hAnsi="Times New Roman" w:cs="Times New Roman"/>
          <w:bCs/>
        </w:rPr>
        <w:t>о-</w:t>
      </w:r>
      <w:proofErr w:type="gramEnd"/>
      <w:r w:rsidRPr="004A6DAB">
        <w:rPr>
          <w:rFonts w:ascii="Times New Roman" w:hAnsi="Times New Roman" w:cs="Times New Roman"/>
          <w:bCs/>
        </w:rPr>
        <w:t xml:space="preserve"> эпидемиологические требования к условиям проживания в жилых зданиях и </w:t>
      </w:r>
      <w:proofErr w:type="gramStart"/>
      <w:r w:rsidRPr="004A6DAB">
        <w:rPr>
          <w:rFonts w:ascii="Times New Roman" w:hAnsi="Times New Roman" w:cs="Times New Roman"/>
          <w:bCs/>
        </w:rPr>
        <w:t>помещениях</w:t>
      </w:r>
      <w:proofErr w:type="gramEnd"/>
      <w:r w:rsidRPr="004A6DAB">
        <w:rPr>
          <w:rFonts w:ascii="Times New Roman" w:hAnsi="Times New Roman" w:cs="Times New Roman"/>
          <w:bCs/>
        </w:rPr>
        <w:t>. Санитарно-эпидемиологические правила и нормативы», утвержденного постановлением Главного государственного санитарного врача Российской Федерации от 10.06.2010 № 64.</w:t>
      </w:r>
    </w:p>
    <w:p w:rsidR="004A6DAB" w:rsidRDefault="004A6DAB" w:rsidP="004A6DAB">
      <w:pPr>
        <w:widowControl w:val="0"/>
        <w:autoSpaceDE w:val="0"/>
        <w:autoSpaceDN w:val="0"/>
        <w:adjustRightInd w:val="0"/>
        <w:spacing w:after="0" w:line="240" w:lineRule="auto"/>
        <w:ind w:firstLine="709"/>
        <w:jc w:val="both"/>
        <w:rPr>
          <w:rFonts w:ascii="Times New Roman" w:hAnsi="Times New Roman" w:cs="Times New Roman"/>
          <w:bCs/>
          <w:i/>
        </w:rPr>
      </w:pPr>
      <w:r w:rsidRPr="004A6DAB">
        <w:rPr>
          <w:rFonts w:ascii="Times New Roman" w:hAnsi="Times New Roman" w:cs="Times New Roman"/>
          <w:bCs/>
        </w:rPr>
        <w:t>Жилое помещение соответствует своду правил СП 54.13330.2016 «СНиП 31-01-2003. Здания жилые многоквартирные», утвержденного приказом Министерства регионального развития Российской Федерации от 24.12.2010 № 778</w:t>
      </w:r>
      <w:r w:rsidRPr="004A6DAB">
        <w:rPr>
          <w:rFonts w:ascii="Times New Roman" w:hAnsi="Times New Roman" w:cs="Times New Roman"/>
          <w:bCs/>
          <w:vertAlign w:val="superscript"/>
        </w:rPr>
        <w:t>*</w:t>
      </w:r>
      <w:r w:rsidRPr="004A6DAB">
        <w:rPr>
          <w:rFonts w:ascii="Times New Roman" w:hAnsi="Times New Roman" w:cs="Times New Roman"/>
          <w:bCs/>
        </w:rPr>
        <w:t xml:space="preserve"> </w:t>
      </w:r>
      <w:r w:rsidRPr="004A6DAB">
        <w:rPr>
          <w:rFonts w:ascii="Times New Roman" w:hAnsi="Times New Roman" w:cs="Times New Roman"/>
          <w:bCs/>
          <w:i/>
        </w:rPr>
        <w:t>(</w:t>
      </w:r>
      <w:r w:rsidRPr="004A6DAB">
        <w:rPr>
          <w:rFonts w:ascii="Times New Roman" w:hAnsi="Times New Roman" w:cs="Times New Roman"/>
          <w:bCs/>
          <w:i/>
          <w:vertAlign w:val="superscript"/>
        </w:rPr>
        <w:t>*</w:t>
      </w:r>
      <w:proofErr w:type="gramStart"/>
      <w:r w:rsidRPr="004A6DAB">
        <w:rPr>
          <w:rFonts w:ascii="Times New Roman" w:hAnsi="Times New Roman" w:cs="Times New Roman"/>
          <w:bCs/>
          <w:i/>
        </w:rPr>
        <w:t>включается</w:t>
      </w:r>
      <w:proofErr w:type="gramEnd"/>
      <w:r w:rsidRPr="004A6DAB">
        <w:rPr>
          <w:rFonts w:ascii="Times New Roman" w:hAnsi="Times New Roman" w:cs="Times New Roman"/>
          <w:bCs/>
          <w:i/>
        </w:rPr>
        <w:t xml:space="preserve"> в случае если жилое помещение располагаетс</w:t>
      </w:r>
      <w:r>
        <w:rPr>
          <w:rFonts w:ascii="Times New Roman" w:hAnsi="Times New Roman" w:cs="Times New Roman"/>
          <w:bCs/>
          <w:i/>
        </w:rPr>
        <w:t xml:space="preserve">я в многоквартирном жилом доме). </w:t>
      </w:r>
    </w:p>
    <w:p w:rsidR="004A6DAB" w:rsidRPr="004A6DAB" w:rsidRDefault="004A6DAB" w:rsidP="004A6DAB">
      <w:pPr>
        <w:widowControl w:val="0"/>
        <w:autoSpaceDE w:val="0"/>
        <w:autoSpaceDN w:val="0"/>
        <w:adjustRightInd w:val="0"/>
        <w:spacing w:after="0" w:line="240" w:lineRule="auto"/>
        <w:ind w:firstLine="709"/>
        <w:jc w:val="both"/>
        <w:rPr>
          <w:rFonts w:ascii="Times New Roman" w:hAnsi="Times New Roman" w:cs="Times New Roman"/>
          <w:bCs/>
        </w:rPr>
      </w:pPr>
      <w:r w:rsidRPr="004A6DAB">
        <w:rPr>
          <w:rFonts w:ascii="Times New Roman" w:hAnsi="Times New Roman" w:cs="Times New Roman"/>
          <w:bCs/>
        </w:rPr>
        <w:t>Жилое помещение соответствует действующим в Российской Федерации требованиям по технической эксплуатации, санитарно-эпидемиологическим требованиям и требованиям противопожарной безопасности.</w:t>
      </w:r>
    </w:p>
    <w:p w:rsidR="004A6DAB" w:rsidRPr="004A6DAB" w:rsidRDefault="004A6DAB" w:rsidP="004A6DAB">
      <w:pPr>
        <w:widowControl w:val="0"/>
        <w:autoSpaceDE w:val="0"/>
        <w:autoSpaceDN w:val="0"/>
        <w:adjustRightInd w:val="0"/>
        <w:spacing w:after="0" w:line="240" w:lineRule="auto"/>
        <w:ind w:firstLine="709"/>
        <w:jc w:val="both"/>
        <w:rPr>
          <w:rFonts w:ascii="Times New Roman" w:hAnsi="Times New Roman" w:cs="Times New Roman"/>
          <w:bCs/>
        </w:rPr>
      </w:pPr>
      <w:r w:rsidRPr="004A6DAB">
        <w:rPr>
          <w:rFonts w:ascii="Times New Roman" w:hAnsi="Times New Roman" w:cs="Times New Roman"/>
          <w:bCs/>
        </w:rPr>
        <w:t>Жилое помещение соответствует нормам Федерального закона от 30.12.2009 № 384-ФЗ «Технический регламент о безопасности зданий и сооружений», Санитарно-эпидемиологическим правилам и нормативам СанПиНа 2.1.2.2645-10 «Санитарно-эпидемиологические требования к условиям проживания в жилых зданиях и помещениях» (утв. постановлением Главного государственного санитарного врача Российской Федерации от 10 июня 2010 г. №64),</w:t>
      </w:r>
    </w:p>
    <w:p w:rsidR="004A6DAB" w:rsidRPr="004A6DAB" w:rsidRDefault="004A6DAB" w:rsidP="004A6DAB">
      <w:pPr>
        <w:widowControl w:val="0"/>
        <w:autoSpaceDE w:val="0"/>
        <w:autoSpaceDN w:val="0"/>
        <w:adjustRightInd w:val="0"/>
        <w:spacing w:after="0" w:line="240" w:lineRule="auto"/>
        <w:ind w:firstLine="709"/>
        <w:jc w:val="both"/>
        <w:rPr>
          <w:rFonts w:ascii="Times New Roman" w:hAnsi="Times New Roman" w:cs="Times New Roman"/>
          <w:b/>
          <w:bCs/>
        </w:rPr>
      </w:pPr>
      <w:r w:rsidRPr="004A6DAB">
        <w:rPr>
          <w:rFonts w:ascii="Times New Roman" w:hAnsi="Times New Roman" w:cs="Times New Roman"/>
          <w:b/>
          <w:bCs/>
        </w:rPr>
        <w:t>3. Общие требования к техническому состоянию.</w:t>
      </w:r>
    </w:p>
    <w:p w:rsidR="004A6DAB" w:rsidRPr="004A6DAB" w:rsidRDefault="004A6DAB" w:rsidP="004A6DAB">
      <w:pPr>
        <w:widowControl w:val="0"/>
        <w:autoSpaceDE w:val="0"/>
        <w:autoSpaceDN w:val="0"/>
        <w:adjustRightInd w:val="0"/>
        <w:spacing w:after="0" w:line="240" w:lineRule="auto"/>
        <w:ind w:firstLine="709"/>
        <w:jc w:val="both"/>
        <w:rPr>
          <w:rFonts w:ascii="Times New Roman" w:hAnsi="Times New Roman" w:cs="Times New Roman"/>
          <w:bCs/>
        </w:rPr>
      </w:pPr>
      <w:r w:rsidRPr="004A6DAB">
        <w:rPr>
          <w:rFonts w:ascii="Times New Roman" w:hAnsi="Times New Roman" w:cs="Times New Roman"/>
          <w:bCs/>
        </w:rPr>
        <w:t>1. Строительные материалы, конструкции, оборудование, комплектующие изделия, используемые при строительстве многоквартирного жилого дома являются новыми, ранее не использованные, соответствуют проектной документации, государственным стандартам, техническим условиям, нормативной документации, используемой при осуществлении строительной деятельности, а также строительным нормам и правилам, противопожарным требованиям, имеют соответствующие сертификаты соответствия, санитарно-эпидемиологические заключения, другие документы, удостоверяющие их качество и безопасность</w:t>
      </w:r>
      <w:r w:rsidRPr="004A6DAB">
        <w:rPr>
          <w:rFonts w:ascii="Times New Roman" w:hAnsi="Times New Roman" w:cs="Times New Roman"/>
          <w:bCs/>
          <w:vertAlign w:val="superscript"/>
        </w:rPr>
        <w:t>*</w:t>
      </w:r>
      <w:r w:rsidRPr="004A6DAB">
        <w:rPr>
          <w:rFonts w:ascii="Times New Roman" w:hAnsi="Times New Roman" w:cs="Times New Roman"/>
          <w:bCs/>
        </w:rPr>
        <w:t xml:space="preserve"> </w:t>
      </w:r>
      <w:r w:rsidRPr="004A6DAB">
        <w:rPr>
          <w:rFonts w:ascii="Times New Roman" w:hAnsi="Times New Roman" w:cs="Times New Roman"/>
          <w:bCs/>
          <w:i/>
        </w:rPr>
        <w:t>(</w:t>
      </w:r>
      <w:r w:rsidRPr="004A6DAB">
        <w:rPr>
          <w:rFonts w:ascii="Times New Roman" w:hAnsi="Times New Roman" w:cs="Times New Roman"/>
          <w:bCs/>
          <w:i/>
          <w:vertAlign w:val="superscript"/>
        </w:rPr>
        <w:t>*</w:t>
      </w:r>
      <w:proofErr w:type="gramStart"/>
      <w:r w:rsidRPr="004A6DAB">
        <w:rPr>
          <w:rFonts w:ascii="Times New Roman" w:hAnsi="Times New Roman" w:cs="Times New Roman"/>
          <w:bCs/>
          <w:i/>
        </w:rPr>
        <w:t>включается</w:t>
      </w:r>
      <w:proofErr w:type="gramEnd"/>
      <w:r w:rsidRPr="004A6DAB">
        <w:rPr>
          <w:rFonts w:ascii="Times New Roman" w:hAnsi="Times New Roman" w:cs="Times New Roman"/>
          <w:bCs/>
          <w:i/>
        </w:rPr>
        <w:t xml:space="preserve"> в случае если жилое помещение располагается во вновь строящемся многоквартирном жилом </w:t>
      </w:r>
      <w:proofErr w:type="gramStart"/>
      <w:r w:rsidRPr="004A6DAB">
        <w:rPr>
          <w:rFonts w:ascii="Times New Roman" w:hAnsi="Times New Roman" w:cs="Times New Roman"/>
          <w:bCs/>
          <w:i/>
        </w:rPr>
        <w:t>доме</w:t>
      </w:r>
      <w:proofErr w:type="gramEnd"/>
      <w:r w:rsidRPr="004A6DAB">
        <w:rPr>
          <w:rFonts w:ascii="Times New Roman" w:hAnsi="Times New Roman" w:cs="Times New Roman"/>
          <w:bCs/>
          <w:i/>
        </w:rPr>
        <w:t>).</w:t>
      </w:r>
    </w:p>
    <w:p w:rsidR="004A6DAB" w:rsidRPr="004A6DAB" w:rsidRDefault="004A6DAB" w:rsidP="004A6DAB">
      <w:pPr>
        <w:widowControl w:val="0"/>
        <w:autoSpaceDE w:val="0"/>
        <w:autoSpaceDN w:val="0"/>
        <w:adjustRightInd w:val="0"/>
        <w:spacing w:after="0" w:line="240" w:lineRule="auto"/>
        <w:ind w:firstLine="709"/>
        <w:jc w:val="both"/>
        <w:rPr>
          <w:rFonts w:ascii="Times New Roman" w:hAnsi="Times New Roman" w:cs="Times New Roman"/>
          <w:bCs/>
        </w:rPr>
      </w:pPr>
      <w:r w:rsidRPr="004A6DAB">
        <w:rPr>
          <w:rFonts w:ascii="Times New Roman" w:hAnsi="Times New Roman" w:cs="Times New Roman"/>
          <w:bCs/>
        </w:rPr>
        <w:t>2. Санитарно-техническое, газ</w:t>
      </w:r>
      <w:proofErr w:type="gramStart"/>
      <w:r w:rsidRPr="004A6DAB">
        <w:rPr>
          <w:rFonts w:ascii="Times New Roman" w:hAnsi="Times New Roman" w:cs="Times New Roman"/>
          <w:bCs/>
        </w:rPr>
        <w:t>о-</w:t>
      </w:r>
      <w:proofErr w:type="gramEnd"/>
      <w:r w:rsidRPr="004A6DAB">
        <w:rPr>
          <w:rFonts w:ascii="Times New Roman" w:hAnsi="Times New Roman" w:cs="Times New Roman"/>
          <w:bCs/>
          <w:vertAlign w:val="superscript"/>
        </w:rPr>
        <w:t>*</w:t>
      </w:r>
      <w:r w:rsidRPr="004A6DAB">
        <w:rPr>
          <w:rFonts w:ascii="Times New Roman" w:hAnsi="Times New Roman" w:cs="Times New Roman"/>
          <w:bCs/>
        </w:rPr>
        <w:t xml:space="preserve"> </w:t>
      </w:r>
      <w:r w:rsidRPr="004A6DAB">
        <w:rPr>
          <w:rFonts w:ascii="Times New Roman" w:hAnsi="Times New Roman" w:cs="Times New Roman"/>
          <w:bCs/>
          <w:i/>
        </w:rPr>
        <w:t>(</w:t>
      </w:r>
      <w:r w:rsidRPr="004A6DAB">
        <w:rPr>
          <w:rFonts w:ascii="Times New Roman" w:hAnsi="Times New Roman" w:cs="Times New Roman"/>
          <w:bCs/>
          <w:i/>
          <w:vertAlign w:val="superscript"/>
        </w:rPr>
        <w:t>*</w:t>
      </w:r>
      <w:r w:rsidRPr="004A6DAB">
        <w:rPr>
          <w:rFonts w:ascii="Times New Roman" w:hAnsi="Times New Roman" w:cs="Times New Roman"/>
          <w:bCs/>
          <w:i/>
        </w:rPr>
        <w:t>включается в случае газификации многоквартирного жилого дома)</w:t>
      </w:r>
      <w:r w:rsidRPr="004A6DAB">
        <w:rPr>
          <w:rFonts w:ascii="Times New Roman" w:hAnsi="Times New Roman" w:cs="Times New Roman"/>
          <w:bCs/>
        </w:rPr>
        <w:t xml:space="preserve">, электро- и другое оборудование установлено в жилом помещении в полном объеме (в зависимости от видов благоустройства дома) в соответствии с проектом дома. </w:t>
      </w:r>
      <w:proofErr w:type="gramStart"/>
      <w:r w:rsidRPr="004A6DAB">
        <w:rPr>
          <w:rFonts w:ascii="Times New Roman" w:hAnsi="Times New Roman" w:cs="Times New Roman"/>
          <w:bCs/>
        </w:rPr>
        <w:t>Указанное оборудование подключено к предусмотренным проектом дома инженерным сетям и коммуникациям, отвечает функциональному назначению, является технически исправным, пригодным для дальнейшей эксплуатации, не имеет видимых и скрытых дефектов (недостатков), препятствующих использованию данного оборудования по назначению.</w:t>
      </w:r>
      <w:proofErr w:type="gramEnd"/>
    </w:p>
    <w:p w:rsidR="004A6DAB" w:rsidRPr="004A6DAB" w:rsidRDefault="004A6DAB" w:rsidP="004A6DAB">
      <w:pPr>
        <w:widowControl w:val="0"/>
        <w:autoSpaceDE w:val="0"/>
        <w:autoSpaceDN w:val="0"/>
        <w:adjustRightInd w:val="0"/>
        <w:spacing w:after="0" w:line="240" w:lineRule="auto"/>
        <w:ind w:firstLine="709"/>
        <w:jc w:val="both"/>
        <w:rPr>
          <w:rFonts w:ascii="Times New Roman" w:hAnsi="Times New Roman" w:cs="Times New Roman"/>
          <w:bCs/>
        </w:rPr>
      </w:pPr>
      <w:r w:rsidRPr="004A6DAB">
        <w:rPr>
          <w:rFonts w:ascii="Times New Roman" w:hAnsi="Times New Roman" w:cs="Times New Roman"/>
          <w:bCs/>
        </w:rPr>
        <w:t>3. Внутренняя отделка жилого помещения выполнена с соответствующим уровнем качества, без дефектов и видимых повреждений (в том числе отслоений, загрязнений, сколов).</w:t>
      </w:r>
    </w:p>
    <w:p w:rsidR="004A6DAB" w:rsidRPr="004A6DAB" w:rsidRDefault="004A6DAB" w:rsidP="004A6DAB">
      <w:pPr>
        <w:widowControl w:val="0"/>
        <w:autoSpaceDE w:val="0"/>
        <w:autoSpaceDN w:val="0"/>
        <w:adjustRightInd w:val="0"/>
        <w:spacing w:after="0" w:line="240" w:lineRule="auto"/>
        <w:ind w:firstLine="709"/>
        <w:jc w:val="both"/>
        <w:rPr>
          <w:rFonts w:ascii="Times New Roman" w:hAnsi="Times New Roman" w:cs="Times New Roman"/>
          <w:bCs/>
        </w:rPr>
      </w:pPr>
      <w:r w:rsidRPr="004A6DAB">
        <w:rPr>
          <w:rFonts w:ascii="Times New Roman" w:hAnsi="Times New Roman" w:cs="Times New Roman"/>
          <w:bCs/>
        </w:rPr>
        <w:t>4. Внутри жилого помещения наличие скрытой разводки осветительной электропроводки, установлены внутренние розетки и выключатели, выведена разводка для плафонов под люстры, а также установлен счетчик потребления электроэнергии (за исключением, если по проекту дома счетчик установлен на площадке) в исправном рабочем состоянии, подключённый к соответствующим коммуникациям. Не допускается наличие оголенной проводки, треснутых, разбитых и не функционирующих розеток, выключателей и плафонов.</w:t>
      </w:r>
    </w:p>
    <w:p w:rsidR="004A6DAB" w:rsidRPr="004A6DAB" w:rsidRDefault="004A6DAB" w:rsidP="004A6DAB">
      <w:pPr>
        <w:widowControl w:val="0"/>
        <w:autoSpaceDE w:val="0"/>
        <w:autoSpaceDN w:val="0"/>
        <w:adjustRightInd w:val="0"/>
        <w:spacing w:after="0" w:line="240" w:lineRule="auto"/>
        <w:ind w:firstLine="709"/>
        <w:jc w:val="both"/>
        <w:rPr>
          <w:rFonts w:ascii="Times New Roman" w:hAnsi="Times New Roman" w:cs="Times New Roman"/>
          <w:bCs/>
        </w:rPr>
      </w:pPr>
      <w:r w:rsidRPr="004A6DAB">
        <w:rPr>
          <w:rFonts w:ascii="Times New Roman" w:hAnsi="Times New Roman" w:cs="Times New Roman"/>
          <w:bCs/>
        </w:rPr>
        <w:t>5. Вентиляция, отопление, системы водоснабжения, водоотведения, находящиеся в жилых помещениях, и другое имущество, входящие в состав общего имущества собственников помещений в многоквартирном жилом доме, размещены и смонтированы в соответствии с требованиями безопасности, установленными в действующих нормативных правовых актах, и инструкциями заводо</w:t>
      </w:r>
      <w:proofErr w:type="gramStart"/>
      <w:r w:rsidRPr="004A6DAB">
        <w:rPr>
          <w:rFonts w:ascii="Times New Roman" w:hAnsi="Times New Roman" w:cs="Times New Roman"/>
          <w:bCs/>
        </w:rPr>
        <w:t>в-</w:t>
      </w:r>
      <w:proofErr w:type="gramEnd"/>
      <w:r w:rsidRPr="004A6DAB">
        <w:rPr>
          <w:rFonts w:ascii="Times New Roman" w:hAnsi="Times New Roman" w:cs="Times New Roman"/>
          <w:bCs/>
        </w:rPr>
        <w:t xml:space="preserve"> изготовителей оборудования, а также с гигиеническими нормативами, в </w:t>
      </w:r>
      <w:r w:rsidRPr="004A6DAB">
        <w:rPr>
          <w:rFonts w:ascii="Times New Roman" w:hAnsi="Times New Roman" w:cs="Times New Roman"/>
          <w:bCs/>
        </w:rPr>
        <w:lastRenderedPageBreak/>
        <w:t>том числе в отношении допустимого уровня шума и вибрации, которые создаются этими инженерными системами.</w:t>
      </w:r>
    </w:p>
    <w:p w:rsidR="004A6DAB" w:rsidRPr="004A6DAB" w:rsidRDefault="004A6DAB" w:rsidP="004A6DAB">
      <w:pPr>
        <w:widowControl w:val="0"/>
        <w:autoSpaceDE w:val="0"/>
        <w:autoSpaceDN w:val="0"/>
        <w:adjustRightInd w:val="0"/>
        <w:spacing w:after="0" w:line="240" w:lineRule="auto"/>
        <w:ind w:firstLine="709"/>
        <w:jc w:val="both"/>
        <w:rPr>
          <w:rFonts w:ascii="Times New Roman" w:hAnsi="Times New Roman" w:cs="Times New Roman"/>
          <w:bCs/>
        </w:rPr>
      </w:pPr>
      <w:r w:rsidRPr="004A6DAB">
        <w:rPr>
          <w:rFonts w:ascii="Times New Roman" w:hAnsi="Times New Roman" w:cs="Times New Roman"/>
          <w:bCs/>
        </w:rPr>
        <w:t>Инженерные системы соответствуют требованиям санитарн</w:t>
      </w:r>
      <w:proofErr w:type="gramStart"/>
      <w:r w:rsidRPr="004A6DAB">
        <w:rPr>
          <w:rFonts w:ascii="Times New Roman" w:hAnsi="Times New Roman" w:cs="Times New Roman"/>
          <w:bCs/>
        </w:rPr>
        <w:t>о-</w:t>
      </w:r>
      <w:proofErr w:type="gramEnd"/>
      <w:r w:rsidRPr="004A6DAB">
        <w:rPr>
          <w:rFonts w:ascii="Times New Roman" w:hAnsi="Times New Roman" w:cs="Times New Roman"/>
          <w:bCs/>
        </w:rPr>
        <w:t xml:space="preserve"> эпидемиологической безопасности. Устройство вентиляционной системы жилых помещений исключает поступление воздуха из одной квартиры в другую. Не допускается объединение вентиляционных каналов кухонь и санитарных узлов (вспомогательных помещений) с жилыми комнатами.</w:t>
      </w:r>
    </w:p>
    <w:p w:rsidR="004A6DAB" w:rsidRPr="004A6DAB" w:rsidRDefault="004A6DAB" w:rsidP="004A6DAB">
      <w:pPr>
        <w:widowControl w:val="0"/>
        <w:autoSpaceDE w:val="0"/>
        <w:autoSpaceDN w:val="0"/>
        <w:adjustRightInd w:val="0"/>
        <w:spacing w:after="0" w:line="240" w:lineRule="auto"/>
        <w:ind w:firstLine="709"/>
        <w:jc w:val="both"/>
        <w:rPr>
          <w:rFonts w:ascii="Times New Roman" w:hAnsi="Times New Roman" w:cs="Times New Roman"/>
          <w:bCs/>
        </w:rPr>
      </w:pPr>
      <w:r w:rsidRPr="004A6DAB">
        <w:rPr>
          <w:rFonts w:ascii="Times New Roman" w:hAnsi="Times New Roman" w:cs="Times New Roman"/>
          <w:bCs/>
        </w:rPr>
        <w:t xml:space="preserve">6. Входная дверь, межкомнатные двери и окна находятся в исправном рабочем состоянии, являются функционирующими, не разбиты, не имеют скрытых и видимых повреждений (царапин, трещин, вмятин, дыр, </w:t>
      </w:r>
      <w:proofErr w:type="spellStart"/>
      <w:r w:rsidRPr="004A6DAB">
        <w:rPr>
          <w:rFonts w:ascii="Times New Roman" w:hAnsi="Times New Roman" w:cs="Times New Roman"/>
          <w:bCs/>
        </w:rPr>
        <w:t>осколов</w:t>
      </w:r>
      <w:proofErr w:type="spellEnd"/>
      <w:r w:rsidRPr="004A6DAB">
        <w:rPr>
          <w:rFonts w:ascii="Times New Roman" w:hAnsi="Times New Roman" w:cs="Times New Roman"/>
          <w:bCs/>
        </w:rPr>
        <w:t xml:space="preserve">), и имеют правильную геометрию. Все створки свободно открываются и закрываются, швы по периметру заполнены </w:t>
      </w:r>
      <w:proofErr w:type="spellStart"/>
      <w:r w:rsidRPr="004A6DAB">
        <w:rPr>
          <w:rFonts w:ascii="Times New Roman" w:hAnsi="Times New Roman" w:cs="Times New Roman"/>
          <w:bCs/>
        </w:rPr>
        <w:t>герметиком</w:t>
      </w:r>
      <w:proofErr w:type="spellEnd"/>
      <w:r w:rsidRPr="004A6DAB">
        <w:rPr>
          <w:rFonts w:ascii="Times New Roman" w:hAnsi="Times New Roman" w:cs="Times New Roman"/>
          <w:bCs/>
        </w:rPr>
        <w:t xml:space="preserve"> или уплотнителем. Все запорные устройства находятся в рабочем состоянии, в наличии, крепления надежно зафиксированы. В наличии имеются комплекты ключей от всех запирающих устройств жилого помещения.</w:t>
      </w:r>
    </w:p>
    <w:p w:rsidR="004A6DAB" w:rsidRPr="004A6DAB" w:rsidRDefault="004A6DAB" w:rsidP="004A6DAB">
      <w:pPr>
        <w:widowControl w:val="0"/>
        <w:autoSpaceDE w:val="0"/>
        <w:autoSpaceDN w:val="0"/>
        <w:adjustRightInd w:val="0"/>
        <w:spacing w:after="0" w:line="240" w:lineRule="auto"/>
        <w:ind w:firstLine="709"/>
        <w:jc w:val="both"/>
        <w:rPr>
          <w:rFonts w:ascii="Times New Roman" w:hAnsi="Times New Roman" w:cs="Times New Roman"/>
          <w:bCs/>
        </w:rPr>
      </w:pPr>
      <w:r w:rsidRPr="004A6DAB">
        <w:rPr>
          <w:rFonts w:ascii="Times New Roman" w:hAnsi="Times New Roman" w:cs="Times New Roman"/>
          <w:bCs/>
        </w:rPr>
        <w:t xml:space="preserve">7. </w:t>
      </w:r>
      <w:r w:rsidR="001F59E0">
        <w:rPr>
          <w:rFonts w:ascii="Times New Roman" w:hAnsi="Times New Roman" w:cs="Times New Roman"/>
          <w:bCs/>
        </w:rPr>
        <w:t>П</w:t>
      </w:r>
      <w:r w:rsidRPr="004A6DAB">
        <w:rPr>
          <w:rFonts w:ascii="Times New Roman" w:hAnsi="Times New Roman" w:cs="Times New Roman"/>
          <w:bCs/>
        </w:rPr>
        <w:t>риборы отопления (радиаторы) находятся в рабочем и исправном состоянии, не имеют видимых и скрытых дефектов (недостатков), препятствующих использованию данного оборудования по назначению.</w:t>
      </w:r>
    </w:p>
    <w:p w:rsidR="00016D6C" w:rsidRPr="001A667A" w:rsidRDefault="004A6DAB" w:rsidP="009E3A10">
      <w:pPr>
        <w:autoSpaceDE w:val="0"/>
        <w:autoSpaceDN w:val="0"/>
        <w:adjustRightInd w:val="0"/>
        <w:spacing w:after="0" w:line="240" w:lineRule="auto"/>
        <w:ind w:firstLine="709"/>
        <w:jc w:val="both"/>
        <w:rPr>
          <w:rFonts w:ascii="Times New Roman" w:hAnsi="Times New Roman" w:cs="Times New Roman"/>
          <w:b/>
          <w:bCs/>
        </w:rPr>
      </w:pPr>
      <w:r>
        <w:rPr>
          <w:rFonts w:ascii="Times New Roman" w:hAnsi="Times New Roman" w:cs="Times New Roman"/>
          <w:b/>
          <w:bCs/>
        </w:rPr>
        <w:t>4</w:t>
      </w:r>
      <w:r w:rsidR="00512AA6" w:rsidRPr="001A667A">
        <w:rPr>
          <w:rFonts w:ascii="Times New Roman" w:hAnsi="Times New Roman" w:cs="Times New Roman"/>
          <w:b/>
          <w:bCs/>
        </w:rPr>
        <w:t>. Требования к</w:t>
      </w:r>
      <w:r w:rsidR="00C663F0" w:rsidRPr="001A667A">
        <w:rPr>
          <w:rFonts w:ascii="Times New Roman" w:hAnsi="Times New Roman" w:cs="Times New Roman"/>
          <w:b/>
          <w:bCs/>
        </w:rPr>
        <w:t xml:space="preserve"> функциональным</w:t>
      </w:r>
      <w:r w:rsidR="00512AA6" w:rsidRPr="001A667A">
        <w:rPr>
          <w:rFonts w:ascii="Times New Roman" w:hAnsi="Times New Roman" w:cs="Times New Roman"/>
          <w:b/>
          <w:bCs/>
        </w:rPr>
        <w:t>, технически</w:t>
      </w:r>
      <w:r w:rsidR="00C663F0" w:rsidRPr="001A667A">
        <w:rPr>
          <w:rFonts w:ascii="Times New Roman" w:hAnsi="Times New Roman" w:cs="Times New Roman"/>
          <w:b/>
          <w:bCs/>
        </w:rPr>
        <w:t>м</w:t>
      </w:r>
      <w:r w:rsidR="00512AA6" w:rsidRPr="001A667A">
        <w:rPr>
          <w:rFonts w:ascii="Times New Roman" w:hAnsi="Times New Roman" w:cs="Times New Roman"/>
          <w:b/>
          <w:bCs/>
        </w:rPr>
        <w:t xml:space="preserve"> и качественны</w:t>
      </w:r>
      <w:r w:rsidR="00C663F0" w:rsidRPr="001A667A">
        <w:rPr>
          <w:rFonts w:ascii="Times New Roman" w:hAnsi="Times New Roman" w:cs="Times New Roman"/>
          <w:b/>
          <w:bCs/>
        </w:rPr>
        <w:t>м</w:t>
      </w:r>
      <w:r w:rsidR="00512AA6" w:rsidRPr="001A667A">
        <w:rPr>
          <w:rFonts w:ascii="Times New Roman" w:hAnsi="Times New Roman" w:cs="Times New Roman"/>
          <w:b/>
          <w:bCs/>
        </w:rPr>
        <w:t xml:space="preserve"> характеристик</w:t>
      </w:r>
      <w:r w:rsidR="00C663F0" w:rsidRPr="001A667A">
        <w:rPr>
          <w:rFonts w:ascii="Times New Roman" w:hAnsi="Times New Roman" w:cs="Times New Roman"/>
          <w:b/>
          <w:bCs/>
        </w:rPr>
        <w:t>ам</w:t>
      </w:r>
      <w:r w:rsidR="00512AA6" w:rsidRPr="001A667A">
        <w:rPr>
          <w:rFonts w:ascii="Times New Roman" w:hAnsi="Times New Roman" w:cs="Times New Roman"/>
          <w:b/>
          <w:bCs/>
        </w:rPr>
        <w:t>, эксплуатационны</w:t>
      </w:r>
      <w:r w:rsidR="00C663F0" w:rsidRPr="001A667A">
        <w:rPr>
          <w:rFonts w:ascii="Times New Roman" w:hAnsi="Times New Roman" w:cs="Times New Roman"/>
          <w:b/>
          <w:bCs/>
        </w:rPr>
        <w:t>м</w:t>
      </w:r>
      <w:r w:rsidR="00512AA6" w:rsidRPr="001A667A">
        <w:rPr>
          <w:rFonts w:ascii="Times New Roman" w:hAnsi="Times New Roman" w:cs="Times New Roman"/>
          <w:b/>
          <w:bCs/>
        </w:rPr>
        <w:t xml:space="preserve"> характеристик</w:t>
      </w:r>
      <w:r w:rsidR="00C663F0" w:rsidRPr="001A667A">
        <w:rPr>
          <w:rFonts w:ascii="Times New Roman" w:hAnsi="Times New Roman" w:cs="Times New Roman"/>
          <w:b/>
          <w:bCs/>
        </w:rPr>
        <w:t>ам</w:t>
      </w:r>
      <w:r w:rsidR="001A667A" w:rsidRPr="001A667A">
        <w:rPr>
          <w:rFonts w:ascii="Times New Roman" w:hAnsi="Times New Roman" w:cs="Times New Roman"/>
          <w:b/>
          <w:bCs/>
        </w:rPr>
        <w:t xml:space="preserve"> жилого помещения</w:t>
      </w:r>
    </w:p>
    <w:tbl>
      <w:tblPr>
        <w:tblStyle w:val="a3"/>
        <w:tblW w:w="0" w:type="auto"/>
        <w:tblLook w:val="04A0" w:firstRow="1" w:lastRow="0" w:firstColumn="1" w:lastColumn="0" w:noHBand="0" w:noVBand="1"/>
      </w:tblPr>
      <w:tblGrid>
        <w:gridCol w:w="2518"/>
        <w:gridCol w:w="7053"/>
      </w:tblGrid>
      <w:tr w:rsidR="00AC553E" w:rsidRPr="00AC553E" w:rsidTr="00FE657E">
        <w:tc>
          <w:tcPr>
            <w:tcW w:w="2518" w:type="dxa"/>
          </w:tcPr>
          <w:p w:rsidR="00AC553E" w:rsidRPr="00AC553E" w:rsidRDefault="00AC553E" w:rsidP="00F20BB9">
            <w:pPr>
              <w:autoSpaceDE w:val="0"/>
              <w:autoSpaceDN w:val="0"/>
              <w:adjustRightInd w:val="0"/>
              <w:jc w:val="both"/>
              <w:rPr>
                <w:rFonts w:ascii="Times New Roman" w:hAnsi="Times New Roman" w:cs="Times New Roman"/>
                <w:b/>
                <w:bCs/>
              </w:rPr>
            </w:pPr>
            <w:r w:rsidRPr="00AC553E">
              <w:rPr>
                <w:rFonts w:ascii="Times New Roman" w:hAnsi="Times New Roman" w:cs="Times New Roman"/>
                <w:b/>
                <w:bCs/>
              </w:rPr>
              <w:t>Наименование показателя</w:t>
            </w:r>
          </w:p>
        </w:tc>
        <w:tc>
          <w:tcPr>
            <w:tcW w:w="7053" w:type="dxa"/>
          </w:tcPr>
          <w:p w:rsidR="00AC553E" w:rsidRPr="00AC553E" w:rsidRDefault="00AC553E" w:rsidP="00F20BB9">
            <w:pPr>
              <w:autoSpaceDE w:val="0"/>
              <w:autoSpaceDN w:val="0"/>
              <w:adjustRightInd w:val="0"/>
              <w:jc w:val="both"/>
              <w:rPr>
                <w:rFonts w:ascii="Times New Roman" w:hAnsi="Times New Roman" w:cs="Times New Roman"/>
                <w:b/>
                <w:bCs/>
              </w:rPr>
            </w:pPr>
            <w:r w:rsidRPr="00AC553E">
              <w:rPr>
                <w:rFonts w:ascii="Times New Roman" w:hAnsi="Times New Roman" w:cs="Times New Roman"/>
                <w:b/>
                <w:bCs/>
              </w:rPr>
              <w:t>Описание, значение</w:t>
            </w:r>
          </w:p>
        </w:tc>
      </w:tr>
      <w:tr w:rsidR="00F20BB9" w:rsidRPr="00AC553E" w:rsidTr="00FE657E">
        <w:tc>
          <w:tcPr>
            <w:tcW w:w="2518" w:type="dxa"/>
          </w:tcPr>
          <w:p w:rsidR="00F20BB9" w:rsidRPr="00AC553E" w:rsidRDefault="00F20BB9"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 xml:space="preserve">Месторасположение жилого помещения </w:t>
            </w:r>
          </w:p>
        </w:tc>
        <w:tc>
          <w:tcPr>
            <w:tcW w:w="7053" w:type="dxa"/>
          </w:tcPr>
          <w:p w:rsidR="00F20BB9" w:rsidRPr="00AC553E" w:rsidRDefault="00F20BB9" w:rsidP="00DF6108">
            <w:pPr>
              <w:autoSpaceDE w:val="0"/>
              <w:autoSpaceDN w:val="0"/>
              <w:adjustRightInd w:val="0"/>
              <w:jc w:val="both"/>
              <w:rPr>
                <w:rFonts w:ascii="Times New Roman" w:hAnsi="Times New Roman" w:cs="Times New Roman"/>
                <w:bCs/>
              </w:rPr>
            </w:pPr>
            <w:r w:rsidRPr="00AC553E">
              <w:rPr>
                <w:rFonts w:ascii="Times New Roman" w:hAnsi="Times New Roman" w:cs="Times New Roman"/>
                <w:bCs/>
              </w:rPr>
              <w:t>Российская Федерация, Республика Мо</w:t>
            </w:r>
            <w:r w:rsidR="00DF6108">
              <w:rPr>
                <w:rFonts w:ascii="Times New Roman" w:hAnsi="Times New Roman" w:cs="Times New Roman"/>
                <w:bCs/>
              </w:rPr>
              <w:t xml:space="preserve">рдовия, </w:t>
            </w:r>
            <w:r w:rsidR="008F16EB">
              <w:rPr>
                <w:rFonts w:ascii="Times New Roman" w:hAnsi="Times New Roman" w:cs="Times New Roman"/>
                <w:bCs/>
              </w:rPr>
              <w:t>Большеберезниковский</w:t>
            </w:r>
            <w:r w:rsidR="00DF6108">
              <w:rPr>
                <w:rFonts w:ascii="Times New Roman" w:hAnsi="Times New Roman" w:cs="Times New Roman"/>
                <w:bCs/>
              </w:rPr>
              <w:t xml:space="preserve"> район</w:t>
            </w:r>
            <w:r w:rsidR="008F16EB">
              <w:rPr>
                <w:rFonts w:ascii="Times New Roman" w:hAnsi="Times New Roman" w:cs="Times New Roman"/>
                <w:bCs/>
              </w:rPr>
              <w:t>, с. Большие Березники</w:t>
            </w:r>
          </w:p>
        </w:tc>
      </w:tr>
      <w:tr w:rsidR="00F20BB9" w:rsidRPr="00AC553E" w:rsidTr="00FE657E">
        <w:tc>
          <w:tcPr>
            <w:tcW w:w="2518" w:type="dxa"/>
          </w:tcPr>
          <w:p w:rsidR="00F20BB9" w:rsidRPr="00AC553E" w:rsidRDefault="00F20BB9"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Общая площадь жилого помещения</w:t>
            </w:r>
          </w:p>
        </w:tc>
        <w:tc>
          <w:tcPr>
            <w:tcW w:w="7053" w:type="dxa"/>
          </w:tcPr>
          <w:p w:rsidR="00F20BB9" w:rsidRPr="00AC553E" w:rsidRDefault="00F20BB9"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Не менее 33 кв. м.</w:t>
            </w:r>
          </w:p>
        </w:tc>
      </w:tr>
      <w:tr w:rsidR="00F20BB9" w:rsidRPr="00AC553E" w:rsidTr="00FE657E">
        <w:tc>
          <w:tcPr>
            <w:tcW w:w="2518" w:type="dxa"/>
          </w:tcPr>
          <w:p w:rsidR="00F20BB9" w:rsidRPr="00AC553E" w:rsidRDefault="00F20BB9"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Наименование жилого помещения</w:t>
            </w:r>
          </w:p>
        </w:tc>
        <w:tc>
          <w:tcPr>
            <w:tcW w:w="7053" w:type="dxa"/>
          </w:tcPr>
          <w:p w:rsidR="00F20BB9" w:rsidRPr="00AC553E" w:rsidRDefault="00F20BB9"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 xml:space="preserve">Индивидуальная изолированная квартира в жилом доме или многоквартирном жилом доме </w:t>
            </w:r>
          </w:p>
        </w:tc>
      </w:tr>
      <w:tr w:rsidR="004700DB" w:rsidRPr="00AC553E" w:rsidTr="00FE657E">
        <w:tc>
          <w:tcPr>
            <w:tcW w:w="2518" w:type="dxa"/>
          </w:tcPr>
          <w:p w:rsidR="004700DB" w:rsidRPr="004700DB" w:rsidRDefault="004700DB" w:rsidP="004700DB">
            <w:pPr>
              <w:pStyle w:val="21"/>
              <w:shd w:val="clear" w:color="auto" w:fill="auto"/>
              <w:tabs>
                <w:tab w:val="left" w:pos="318"/>
                <w:tab w:val="left" w:pos="459"/>
              </w:tabs>
              <w:spacing w:line="240" w:lineRule="auto"/>
              <w:ind w:left="-57" w:right="-57"/>
              <w:contextualSpacing/>
              <w:jc w:val="both"/>
              <w:rPr>
                <w:rStyle w:val="11"/>
                <w:rFonts w:eastAsiaTheme="minorHAnsi"/>
                <w:sz w:val="22"/>
                <w:szCs w:val="22"/>
              </w:rPr>
            </w:pPr>
            <w:r w:rsidRPr="004700DB">
              <w:rPr>
                <w:rStyle w:val="11"/>
                <w:rFonts w:eastAsiaTheme="minorHAnsi"/>
                <w:sz w:val="22"/>
                <w:szCs w:val="22"/>
              </w:rPr>
              <w:t>Уровень изно</w:t>
            </w:r>
            <w:r w:rsidR="00AD50F1">
              <w:rPr>
                <w:rStyle w:val="11"/>
                <w:rFonts w:eastAsiaTheme="minorHAnsi"/>
                <w:sz w:val="22"/>
                <w:szCs w:val="22"/>
              </w:rPr>
              <w:t xml:space="preserve">са </w:t>
            </w:r>
            <w:r w:rsidR="00AD50F1" w:rsidRPr="00AD50F1">
              <w:rPr>
                <w:rStyle w:val="11"/>
                <w:rFonts w:eastAsiaTheme="minorHAnsi"/>
                <w:sz w:val="22"/>
                <w:szCs w:val="22"/>
              </w:rPr>
              <w:t xml:space="preserve">жилого дома </w:t>
            </w:r>
            <w:r w:rsidR="00AD50F1">
              <w:rPr>
                <w:rStyle w:val="11"/>
                <w:rFonts w:eastAsiaTheme="minorHAnsi"/>
                <w:sz w:val="22"/>
                <w:szCs w:val="22"/>
              </w:rPr>
              <w:t xml:space="preserve">(многоквартирного жилого дома), </w:t>
            </w:r>
            <w:r w:rsidRPr="004700DB">
              <w:rPr>
                <w:rStyle w:val="11"/>
                <w:rFonts w:eastAsiaTheme="minorHAnsi"/>
                <w:sz w:val="22"/>
                <w:szCs w:val="22"/>
              </w:rPr>
              <w:t>в котором расположено жилое помещение</w:t>
            </w:r>
          </w:p>
        </w:tc>
        <w:tc>
          <w:tcPr>
            <w:tcW w:w="7053" w:type="dxa"/>
          </w:tcPr>
          <w:p w:rsidR="004700DB" w:rsidRPr="004700DB" w:rsidRDefault="004700DB" w:rsidP="0040185C">
            <w:pPr>
              <w:pStyle w:val="21"/>
              <w:shd w:val="clear" w:color="auto" w:fill="auto"/>
              <w:spacing w:line="240" w:lineRule="auto"/>
              <w:ind w:left="-57" w:right="-57"/>
              <w:contextualSpacing/>
              <w:jc w:val="both"/>
              <w:rPr>
                <w:rFonts w:ascii="Times New Roman" w:hAnsi="Times New Roman" w:cs="Times New Roman"/>
                <w:sz w:val="22"/>
                <w:szCs w:val="22"/>
              </w:rPr>
            </w:pPr>
            <w:r w:rsidRPr="004700DB">
              <w:rPr>
                <w:rStyle w:val="11"/>
                <w:rFonts w:eastAsiaTheme="minorHAnsi"/>
                <w:sz w:val="22"/>
                <w:szCs w:val="22"/>
              </w:rPr>
              <w:t>не более 15%</w:t>
            </w:r>
          </w:p>
        </w:tc>
      </w:tr>
      <w:tr w:rsidR="004700DB" w:rsidRPr="00AC553E" w:rsidTr="00BE2615">
        <w:trPr>
          <w:trHeight w:val="381"/>
        </w:trPr>
        <w:tc>
          <w:tcPr>
            <w:tcW w:w="2518" w:type="dxa"/>
          </w:tcPr>
          <w:p w:rsidR="004700DB" w:rsidRPr="00AC553E" w:rsidRDefault="004700DB" w:rsidP="00F20BB9">
            <w:pPr>
              <w:autoSpaceDE w:val="0"/>
              <w:autoSpaceDN w:val="0"/>
              <w:adjustRightInd w:val="0"/>
              <w:jc w:val="both"/>
              <w:rPr>
                <w:rFonts w:ascii="Times New Roman" w:hAnsi="Times New Roman" w:cs="Times New Roman"/>
                <w:bCs/>
              </w:rPr>
            </w:pPr>
            <w:r>
              <w:rPr>
                <w:rFonts w:ascii="Times New Roman" w:hAnsi="Times New Roman" w:cs="Times New Roman"/>
                <w:bCs/>
              </w:rPr>
              <w:t>Этаж</w:t>
            </w:r>
          </w:p>
        </w:tc>
        <w:tc>
          <w:tcPr>
            <w:tcW w:w="7053" w:type="dxa"/>
          </w:tcPr>
          <w:p w:rsidR="004700DB" w:rsidRPr="00AC553E" w:rsidRDefault="004700DB" w:rsidP="004C52D9">
            <w:pPr>
              <w:autoSpaceDE w:val="0"/>
              <w:autoSpaceDN w:val="0"/>
              <w:adjustRightInd w:val="0"/>
              <w:jc w:val="both"/>
              <w:rPr>
                <w:rFonts w:ascii="Times New Roman" w:hAnsi="Times New Roman" w:cs="Times New Roman"/>
                <w:bCs/>
              </w:rPr>
            </w:pPr>
            <w:r>
              <w:rPr>
                <w:rFonts w:ascii="Times New Roman" w:hAnsi="Times New Roman" w:cs="Times New Roman"/>
                <w:bCs/>
              </w:rPr>
              <w:t xml:space="preserve">__* </w:t>
            </w:r>
          </w:p>
        </w:tc>
      </w:tr>
      <w:tr w:rsidR="004700DB" w:rsidRPr="00AC553E" w:rsidTr="00FE657E">
        <w:tc>
          <w:tcPr>
            <w:tcW w:w="2518" w:type="dxa"/>
          </w:tcPr>
          <w:p w:rsidR="004700DB" w:rsidRPr="00AC553E"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Состав жилого помещения</w:t>
            </w:r>
          </w:p>
        </w:tc>
        <w:tc>
          <w:tcPr>
            <w:tcW w:w="7053" w:type="dxa"/>
          </w:tcPr>
          <w:p w:rsidR="004700DB" w:rsidRPr="00AC553E"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Кухня, санузел: совмещенный или раздельный, коридор, не менее одной жилой комнаты</w:t>
            </w:r>
          </w:p>
        </w:tc>
      </w:tr>
      <w:tr w:rsidR="004700DB" w:rsidRPr="00AC553E" w:rsidTr="00FE657E">
        <w:tc>
          <w:tcPr>
            <w:tcW w:w="2518" w:type="dxa"/>
          </w:tcPr>
          <w:p w:rsidR="004700DB" w:rsidRPr="00AC553E"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Наружные стены (ограждающие конструкции) жилого помещения</w:t>
            </w:r>
          </w:p>
        </w:tc>
        <w:tc>
          <w:tcPr>
            <w:tcW w:w="7053" w:type="dxa"/>
          </w:tcPr>
          <w:p w:rsidR="004700DB" w:rsidRPr="00AC553E"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Используемый материал наружных стен (ограждающих конструкций) жилого помещения обеспечивает выполнение требований СНиП 23-02-2003 «Тепловая защита зданий».</w:t>
            </w:r>
          </w:p>
          <w:p w:rsidR="004700DB" w:rsidRPr="00AC553E"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Несущие и ограждающие конструкции жилого помещения, в том числе входящие в состав общего имущества собственников помещений в многоквартирном жилом доме, находятся в работоспособном состоянии, не имеют разрушения и повреждений, приводящие к их деформации, образованию трещин, снижающие их несущую способность и ухудшающие эксплуатационные свойства конструкций, жилого дома в целом</w:t>
            </w:r>
          </w:p>
        </w:tc>
      </w:tr>
      <w:tr w:rsidR="004700DB" w:rsidRPr="00AC553E" w:rsidTr="00FE657E">
        <w:tc>
          <w:tcPr>
            <w:tcW w:w="2518" w:type="dxa"/>
          </w:tcPr>
          <w:p w:rsidR="004700DB" w:rsidRPr="00AC553E"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Перекрытия (материал) жилого помещения</w:t>
            </w:r>
          </w:p>
        </w:tc>
        <w:tc>
          <w:tcPr>
            <w:tcW w:w="7053" w:type="dxa"/>
          </w:tcPr>
          <w:p w:rsidR="004700DB" w:rsidRPr="00AC553E" w:rsidRDefault="004700DB" w:rsidP="00F20BB9">
            <w:pPr>
              <w:autoSpaceDE w:val="0"/>
              <w:autoSpaceDN w:val="0"/>
              <w:adjustRightInd w:val="0"/>
              <w:jc w:val="both"/>
              <w:rPr>
                <w:rFonts w:ascii="Times New Roman" w:hAnsi="Times New Roman" w:cs="Times New Roman"/>
                <w:bCs/>
              </w:rPr>
            </w:pPr>
            <w:r w:rsidRPr="00F75D46">
              <w:rPr>
                <w:rFonts w:ascii="Times New Roman" w:hAnsi="Times New Roman" w:cs="Times New Roman"/>
                <w:bCs/>
                <w:sz w:val="24"/>
                <w:szCs w:val="24"/>
              </w:rPr>
              <w:t>Деревянные утепленные или железобетонные плиты или монолитные железобетонные</w:t>
            </w:r>
          </w:p>
        </w:tc>
      </w:tr>
      <w:tr w:rsidR="004700DB" w:rsidRPr="00AC553E" w:rsidTr="00FE657E">
        <w:tc>
          <w:tcPr>
            <w:tcW w:w="2518" w:type="dxa"/>
          </w:tcPr>
          <w:p w:rsidR="004700DB" w:rsidRPr="00AC553E"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Перегородки (материал) в жилом помещении</w:t>
            </w:r>
          </w:p>
        </w:tc>
        <w:tc>
          <w:tcPr>
            <w:tcW w:w="7053" w:type="dxa"/>
          </w:tcPr>
          <w:p w:rsidR="004700DB" w:rsidRDefault="004700DB" w:rsidP="00CB6C79">
            <w:pPr>
              <w:autoSpaceDE w:val="0"/>
              <w:autoSpaceDN w:val="0"/>
              <w:adjustRightInd w:val="0"/>
              <w:jc w:val="both"/>
              <w:rPr>
                <w:rFonts w:ascii="Times New Roman" w:hAnsi="Times New Roman" w:cs="Times New Roman"/>
                <w:bCs/>
                <w:sz w:val="24"/>
                <w:szCs w:val="24"/>
              </w:rPr>
            </w:pPr>
            <w:r w:rsidRPr="00F75D46">
              <w:rPr>
                <w:rFonts w:ascii="Times New Roman" w:hAnsi="Times New Roman" w:cs="Times New Roman"/>
                <w:bCs/>
                <w:sz w:val="24"/>
                <w:szCs w:val="24"/>
              </w:rPr>
              <w:t xml:space="preserve">Используемый материал </w:t>
            </w:r>
            <w:r>
              <w:rPr>
                <w:rFonts w:ascii="Times New Roman" w:hAnsi="Times New Roman" w:cs="Times New Roman"/>
                <w:bCs/>
                <w:sz w:val="24"/>
                <w:szCs w:val="24"/>
              </w:rPr>
              <w:t>перегородок</w:t>
            </w:r>
            <w:r w:rsidRPr="00F75D46">
              <w:rPr>
                <w:rFonts w:ascii="Times New Roman" w:hAnsi="Times New Roman" w:cs="Times New Roman"/>
                <w:bCs/>
                <w:sz w:val="24"/>
                <w:szCs w:val="24"/>
              </w:rPr>
              <w:t xml:space="preserve"> жилого помещения обеспечивает выполнение требований </w:t>
            </w:r>
            <w:r w:rsidRPr="0001112E">
              <w:rPr>
                <w:rFonts w:ascii="Times New Roman" w:hAnsi="Times New Roman" w:cs="Times New Roman"/>
                <w:bCs/>
                <w:sz w:val="24"/>
                <w:szCs w:val="24"/>
              </w:rPr>
              <w:t>СП 51.13330.2011 Защита от шума</w:t>
            </w:r>
            <w:r w:rsidRPr="00F75D46">
              <w:rPr>
                <w:rFonts w:ascii="Times New Roman" w:hAnsi="Times New Roman" w:cs="Times New Roman"/>
                <w:bCs/>
                <w:sz w:val="24"/>
                <w:szCs w:val="24"/>
              </w:rPr>
              <w:t>.</w:t>
            </w:r>
          </w:p>
          <w:p w:rsidR="004700DB" w:rsidRPr="00AC553E" w:rsidRDefault="004700DB" w:rsidP="0054788C">
            <w:pPr>
              <w:autoSpaceDE w:val="0"/>
              <w:autoSpaceDN w:val="0"/>
              <w:adjustRightInd w:val="0"/>
              <w:jc w:val="both"/>
              <w:rPr>
                <w:rFonts w:ascii="Times New Roman" w:hAnsi="Times New Roman" w:cs="Times New Roman"/>
                <w:bCs/>
              </w:rPr>
            </w:pPr>
            <w:r w:rsidRPr="00F75D46">
              <w:rPr>
                <w:rFonts w:ascii="Times New Roman" w:hAnsi="Times New Roman" w:cs="Times New Roman"/>
                <w:bCs/>
                <w:sz w:val="24"/>
                <w:szCs w:val="24"/>
              </w:rPr>
              <w:t xml:space="preserve">Сборные (панельные) или монолитные железобетонные или бетонные или кирпичные или блочные </w:t>
            </w:r>
            <w:r w:rsidR="006C5059" w:rsidRPr="006C5059">
              <w:rPr>
                <w:rFonts w:ascii="Times New Roman" w:hAnsi="Times New Roman" w:cs="Times New Roman"/>
                <w:bCs/>
                <w:sz w:val="24"/>
                <w:szCs w:val="24"/>
              </w:rPr>
              <w:t>или деревянные или гипсокартонные или комбинированные из различных материалов</w:t>
            </w:r>
          </w:p>
        </w:tc>
      </w:tr>
      <w:tr w:rsidR="004700DB" w:rsidRPr="00AC553E" w:rsidTr="00FE657E">
        <w:tc>
          <w:tcPr>
            <w:tcW w:w="9571" w:type="dxa"/>
            <w:gridSpan w:val="2"/>
          </w:tcPr>
          <w:p w:rsidR="004700DB" w:rsidRPr="00AC553E" w:rsidRDefault="004700DB" w:rsidP="00F20BB9">
            <w:pPr>
              <w:autoSpaceDE w:val="0"/>
              <w:autoSpaceDN w:val="0"/>
              <w:adjustRightInd w:val="0"/>
              <w:jc w:val="both"/>
              <w:rPr>
                <w:rFonts w:ascii="Times New Roman" w:hAnsi="Times New Roman" w:cs="Times New Roman"/>
                <w:b/>
                <w:bCs/>
              </w:rPr>
            </w:pPr>
            <w:r w:rsidRPr="00AC553E">
              <w:rPr>
                <w:rFonts w:ascii="Times New Roman" w:hAnsi="Times New Roman" w:cs="Times New Roman"/>
                <w:b/>
                <w:bCs/>
              </w:rPr>
              <w:t>Системы жизнеобеспечения и безопасности жилого помещения:</w:t>
            </w:r>
          </w:p>
        </w:tc>
      </w:tr>
      <w:tr w:rsidR="004700DB" w:rsidRPr="00AC553E" w:rsidTr="00FE657E">
        <w:tc>
          <w:tcPr>
            <w:tcW w:w="2518" w:type="dxa"/>
          </w:tcPr>
          <w:p w:rsidR="004700DB" w:rsidRPr="00AC553E"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Электроснабжение</w:t>
            </w:r>
          </w:p>
        </w:tc>
        <w:tc>
          <w:tcPr>
            <w:tcW w:w="7053" w:type="dxa"/>
          </w:tcPr>
          <w:p w:rsidR="004700DB" w:rsidRPr="00AC553E" w:rsidRDefault="004700DB" w:rsidP="00F20BB9">
            <w:pPr>
              <w:autoSpaceDE w:val="0"/>
              <w:autoSpaceDN w:val="0"/>
              <w:adjustRightInd w:val="0"/>
              <w:jc w:val="both"/>
              <w:rPr>
                <w:rFonts w:ascii="Times New Roman" w:hAnsi="Times New Roman" w:cs="Times New Roman"/>
                <w:bCs/>
              </w:rPr>
            </w:pPr>
            <w:proofErr w:type="gramStart"/>
            <w:r w:rsidRPr="00AC553E">
              <w:rPr>
                <w:rFonts w:ascii="Times New Roman" w:hAnsi="Times New Roman" w:cs="Times New Roman"/>
                <w:bCs/>
              </w:rPr>
              <w:t>Централизованное</w:t>
            </w:r>
            <w:proofErr w:type="gramEnd"/>
            <w:r w:rsidRPr="00AC553E">
              <w:rPr>
                <w:rFonts w:ascii="Times New Roman" w:hAnsi="Times New Roman" w:cs="Times New Roman"/>
                <w:bCs/>
              </w:rPr>
              <w:t>, в рабочем состоянии, подключённое к соответствующим инженерным сетям и коммуникациям</w:t>
            </w:r>
          </w:p>
        </w:tc>
      </w:tr>
      <w:tr w:rsidR="004700DB" w:rsidRPr="00AC553E" w:rsidTr="00FE657E">
        <w:tc>
          <w:tcPr>
            <w:tcW w:w="2518" w:type="dxa"/>
          </w:tcPr>
          <w:p w:rsidR="004700DB" w:rsidRPr="00AC553E"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Отопление</w:t>
            </w:r>
          </w:p>
        </w:tc>
        <w:tc>
          <w:tcPr>
            <w:tcW w:w="7053" w:type="dxa"/>
          </w:tcPr>
          <w:p w:rsidR="004700DB" w:rsidRPr="00AC553E" w:rsidRDefault="004700DB" w:rsidP="00F20BB9">
            <w:pPr>
              <w:autoSpaceDE w:val="0"/>
              <w:autoSpaceDN w:val="0"/>
              <w:adjustRightInd w:val="0"/>
              <w:jc w:val="both"/>
              <w:rPr>
                <w:rFonts w:ascii="Times New Roman" w:hAnsi="Times New Roman" w:cs="Times New Roman"/>
                <w:bCs/>
              </w:rPr>
            </w:pPr>
            <w:r w:rsidRPr="00744FF4">
              <w:rPr>
                <w:rFonts w:ascii="Times New Roman" w:hAnsi="Times New Roman" w:cs="Times New Roman"/>
                <w:bCs/>
              </w:rPr>
              <w:t xml:space="preserve">Водяная система отопления: централизованное или индивидуальное </w:t>
            </w:r>
            <w:r w:rsidRPr="00744FF4">
              <w:rPr>
                <w:rFonts w:ascii="Times New Roman" w:hAnsi="Times New Roman" w:cs="Times New Roman"/>
                <w:bCs/>
              </w:rPr>
              <w:lastRenderedPageBreak/>
              <w:t>или автономное. При индивидуальном отоплении - газовый котел. При  централизованном или автономном отоплении - установленные на радиаторах отопления регуляторы температуры.</w:t>
            </w:r>
          </w:p>
        </w:tc>
      </w:tr>
      <w:tr w:rsidR="004700DB" w:rsidRPr="00AC553E" w:rsidTr="00FE657E">
        <w:tc>
          <w:tcPr>
            <w:tcW w:w="2518" w:type="dxa"/>
          </w:tcPr>
          <w:p w:rsidR="004700DB" w:rsidRPr="00AC553E"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lastRenderedPageBreak/>
              <w:t>Приборы отопления в жилом помещении</w:t>
            </w:r>
          </w:p>
        </w:tc>
        <w:tc>
          <w:tcPr>
            <w:tcW w:w="7053" w:type="dxa"/>
          </w:tcPr>
          <w:p w:rsidR="004700DB" w:rsidRPr="00AC553E"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 xml:space="preserve">Радиаторы: алюминиевые </w:t>
            </w:r>
            <w:r w:rsidR="006C5059">
              <w:rPr>
                <w:rFonts w:ascii="Times New Roman" w:hAnsi="Times New Roman" w:cs="Times New Roman"/>
                <w:bCs/>
              </w:rPr>
              <w:t>и/</w:t>
            </w:r>
            <w:r w:rsidRPr="00AC553E">
              <w:rPr>
                <w:rFonts w:ascii="Times New Roman" w:hAnsi="Times New Roman" w:cs="Times New Roman"/>
                <w:bCs/>
              </w:rPr>
              <w:t xml:space="preserve">или биметаллические </w:t>
            </w:r>
            <w:r w:rsidR="006C5059">
              <w:rPr>
                <w:rFonts w:ascii="Times New Roman" w:hAnsi="Times New Roman" w:cs="Times New Roman"/>
                <w:bCs/>
              </w:rPr>
              <w:t>и/</w:t>
            </w:r>
            <w:r w:rsidRPr="00AC553E">
              <w:rPr>
                <w:rFonts w:ascii="Times New Roman" w:hAnsi="Times New Roman" w:cs="Times New Roman"/>
                <w:bCs/>
              </w:rPr>
              <w:t xml:space="preserve">или стальные </w:t>
            </w:r>
            <w:r w:rsidR="006C5059">
              <w:rPr>
                <w:rFonts w:ascii="Times New Roman" w:hAnsi="Times New Roman" w:cs="Times New Roman"/>
                <w:bCs/>
              </w:rPr>
              <w:t>и/</w:t>
            </w:r>
            <w:r w:rsidRPr="00AC553E">
              <w:rPr>
                <w:rFonts w:ascii="Times New Roman" w:hAnsi="Times New Roman" w:cs="Times New Roman"/>
                <w:bCs/>
              </w:rPr>
              <w:t xml:space="preserve">или чугунные. Количество радиаторов обеспечивает нормативный температурный режим согласно постановлению Правительства РФ от 06.05.2011 № 354. </w:t>
            </w:r>
          </w:p>
          <w:p w:rsidR="004700DB" w:rsidRPr="00AC553E" w:rsidRDefault="004700DB" w:rsidP="00F13110">
            <w:pPr>
              <w:autoSpaceDE w:val="0"/>
              <w:autoSpaceDN w:val="0"/>
              <w:adjustRightInd w:val="0"/>
              <w:jc w:val="both"/>
              <w:rPr>
                <w:rFonts w:ascii="Times New Roman" w:hAnsi="Times New Roman" w:cs="Times New Roman"/>
                <w:bCs/>
              </w:rPr>
            </w:pPr>
            <w:r w:rsidRPr="00AC553E">
              <w:rPr>
                <w:rFonts w:ascii="Times New Roman" w:hAnsi="Times New Roman" w:cs="Times New Roman"/>
                <w:bCs/>
              </w:rPr>
              <w:t xml:space="preserve">Радиаторы отопления установлены ровно без дефектов, </w:t>
            </w:r>
            <w:r>
              <w:rPr>
                <w:rFonts w:ascii="Times New Roman" w:hAnsi="Times New Roman" w:cs="Times New Roman"/>
                <w:bCs/>
              </w:rPr>
              <w:t xml:space="preserve">с отсутствием луж, </w:t>
            </w:r>
            <w:r w:rsidRPr="00AC553E">
              <w:rPr>
                <w:rFonts w:ascii="Times New Roman" w:hAnsi="Times New Roman" w:cs="Times New Roman"/>
                <w:bCs/>
              </w:rPr>
              <w:t>подтеков у стояков, с исправными запорными кранами, правильным расположением счетчиков, плотной фиксацией крышек на отводах</w:t>
            </w:r>
          </w:p>
        </w:tc>
      </w:tr>
      <w:tr w:rsidR="004700DB" w:rsidRPr="00AC553E" w:rsidTr="00FE657E">
        <w:tc>
          <w:tcPr>
            <w:tcW w:w="2518" w:type="dxa"/>
          </w:tcPr>
          <w:p w:rsidR="004700DB" w:rsidRPr="00AC553E" w:rsidRDefault="004700DB" w:rsidP="00F20BB9">
            <w:pPr>
              <w:autoSpaceDE w:val="0"/>
              <w:autoSpaceDN w:val="0"/>
              <w:adjustRightInd w:val="0"/>
              <w:jc w:val="both"/>
              <w:rPr>
                <w:rFonts w:ascii="Times New Roman" w:hAnsi="Times New Roman" w:cs="Times New Roman"/>
                <w:bCs/>
                <w:vertAlign w:val="superscript"/>
              </w:rPr>
            </w:pPr>
            <w:r w:rsidRPr="00AC553E">
              <w:rPr>
                <w:rFonts w:ascii="Times New Roman" w:hAnsi="Times New Roman" w:cs="Times New Roman"/>
                <w:bCs/>
              </w:rPr>
              <w:t>Водоснабжение</w:t>
            </w:r>
          </w:p>
        </w:tc>
        <w:tc>
          <w:tcPr>
            <w:tcW w:w="7053" w:type="dxa"/>
          </w:tcPr>
          <w:p w:rsidR="004700DB" w:rsidRPr="00AC553E"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Холодное: централизованное. Горячее: централизованное или посредством газового котла</w:t>
            </w:r>
            <w:r>
              <w:rPr>
                <w:rFonts w:ascii="Times New Roman" w:hAnsi="Times New Roman" w:cs="Times New Roman"/>
                <w:bCs/>
              </w:rPr>
              <w:t xml:space="preserve"> или газового водонагревателя</w:t>
            </w:r>
          </w:p>
        </w:tc>
      </w:tr>
      <w:tr w:rsidR="004700DB" w:rsidRPr="00AC553E" w:rsidTr="00FE657E">
        <w:tc>
          <w:tcPr>
            <w:tcW w:w="2518" w:type="dxa"/>
          </w:tcPr>
          <w:p w:rsidR="004700DB" w:rsidRPr="00AC553E" w:rsidRDefault="004700DB" w:rsidP="00F20BB9">
            <w:pPr>
              <w:autoSpaceDE w:val="0"/>
              <w:autoSpaceDN w:val="0"/>
              <w:adjustRightInd w:val="0"/>
              <w:jc w:val="both"/>
              <w:rPr>
                <w:rFonts w:ascii="Times New Roman" w:hAnsi="Times New Roman" w:cs="Times New Roman"/>
                <w:bCs/>
                <w:vertAlign w:val="superscript"/>
              </w:rPr>
            </w:pPr>
            <w:r w:rsidRPr="00AC553E">
              <w:rPr>
                <w:rFonts w:ascii="Times New Roman" w:hAnsi="Times New Roman" w:cs="Times New Roman"/>
                <w:bCs/>
              </w:rPr>
              <w:t>Водоотведение</w:t>
            </w:r>
          </w:p>
        </w:tc>
        <w:tc>
          <w:tcPr>
            <w:tcW w:w="7053" w:type="dxa"/>
          </w:tcPr>
          <w:p w:rsidR="004700DB" w:rsidRPr="00AC553E" w:rsidRDefault="004700DB" w:rsidP="00F20BB9">
            <w:pPr>
              <w:autoSpaceDE w:val="0"/>
              <w:autoSpaceDN w:val="0"/>
              <w:adjustRightInd w:val="0"/>
              <w:jc w:val="both"/>
              <w:rPr>
                <w:rFonts w:ascii="Times New Roman" w:hAnsi="Times New Roman" w:cs="Times New Roman"/>
                <w:bCs/>
              </w:rPr>
            </w:pPr>
            <w:proofErr w:type="gramStart"/>
            <w:r w:rsidRPr="00AC553E">
              <w:rPr>
                <w:rFonts w:ascii="Times New Roman" w:hAnsi="Times New Roman" w:cs="Times New Roman"/>
                <w:bCs/>
              </w:rPr>
              <w:t>Централизованное</w:t>
            </w:r>
            <w:proofErr w:type="gramEnd"/>
            <w:r w:rsidRPr="00AC553E">
              <w:rPr>
                <w:rFonts w:ascii="Times New Roman" w:hAnsi="Times New Roman" w:cs="Times New Roman"/>
                <w:bCs/>
              </w:rPr>
              <w:t xml:space="preserve"> или септик</w:t>
            </w:r>
          </w:p>
        </w:tc>
      </w:tr>
      <w:tr w:rsidR="004700DB" w:rsidRPr="00AC553E" w:rsidTr="00FE657E">
        <w:tc>
          <w:tcPr>
            <w:tcW w:w="2518" w:type="dxa"/>
          </w:tcPr>
          <w:p w:rsidR="004700DB" w:rsidRPr="00AC553E" w:rsidRDefault="004700DB" w:rsidP="00F20BB9">
            <w:pPr>
              <w:autoSpaceDE w:val="0"/>
              <w:autoSpaceDN w:val="0"/>
              <w:adjustRightInd w:val="0"/>
              <w:jc w:val="both"/>
              <w:rPr>
                <w:rFonts w:ascii="Times New Roman" w:hAnsi="Times New Roman" w:cs="Times New Roman"/>
                <w:bCs/>
                <w:i/>
              </w:rPr>
            </w:pPr>
            <w:r w:rsidRPr="00AC553E">
              <w:rPr>
                <w:rFonts w:ascii="Times New Roman" w:hAnsi="Times New Roman" w:cs="Times New Roman"/>
                <w:bCs/>
              </w:rPr>
              <w:t>Приборы учета газа</w:t>
            </w:r>
            <w:r w:rsidRPr="00AC553E">
              <w:rPr>
                <w:rFonts w:ascii="Times New Roman" w:hAnsi="Times New Roman" w:cs="Times New Roman"/>
                <w:bCs/>
                <w:vertAlign w:val="superscript"/>
              </w:rPr>
              <w:t xml:space="preserve"> </w:t>
            </w:r>
            <w:r w:rsidRPr="00AC553E">
              <w:rPr>
                <w:rFonts w:ascii="Times New Roman" w:hAnsi="Times New Roman" w:cs="Times New Roman"/>
                <w:bCs/>
              </w:rPr>
              <w:t>(при наличии), электроэнергии, холодной и горячей воды (счетчики), находящиеся внутри жилого помещения</w:t>
            </w:r>
          </w:p>
        </w:tc>
        <w:tc>
          <w:tcPr>
            <w:tcW w:w="7053" w:type="dxa"/>
          </w:tcPr>
          <w:p w:rsidR="004700DB" w:rsidRPr="00AC553E" w:rsidRDefault="004700DB" w:rsidP="005A1A47">
            <w:pPr>
              <w:rPr>
                <w:rFonts w:ascii="Times New Roman" w:hAnsi="Times New Roman" w:cs="Times New Roman"/>
                <w:bCs/>
              </w:rPr>
            </w:pPr>
            <w:r>
              <w:rPr>
                <w:rFonts w:ascii="Times New Roman" w:hAnsi="Times New Roman" w:cs="Times New Roman"/>
                <w:bCs/>
              </w:rPr>
              <w:t>Приборы</w:t>
            </w:r>
            <w:r w:rsidRPr="005A1A47">
              <w:rPr>
                <w:rFonts w:ascii="Times New Roman" w:hAnsi="Times New Roman" w:cs="Times New Roman"/>
                <w:bCs/>
              </w:rPr>
              <w:t xml:space="preserve"> учета в рабочем состоянии, опломбированные, подключённые к соответствующим коммуникациям, без видимых повреждений, </w:t>
            </w:r>
            <w:r>
              <w:rPr>
                <w:rFonts w:ascii="Times New Roman" w:hAnsi="Times New Roman" w:cs="Times New Roman"/>
                <w:bCs/>
              </w:rPr>
              <w:t>с целостностью</w:t>
            </w:r>
            <w:r w:rsidRPr="005A1A47">
              <w:rPr>
                <w:rFonts w:ascii="Times New Roman" w:hAnsi="Times New Roman" w:cs="Times New Roman"/>
                <w:bCs/>
              </w:rPr>
              <w:t xml:space="preserve"> пломб,</w:t>
            </w:r>
            <w:r>
              <w:rPr>
                <w:rFonts w:ascii="Times New Roman" w:hAnsi="Times New Roman" w:cs="Times New Roman"/>
                <w:bCs/>
              </w:rPr>
              <w:t xml:space="preserve"> отсутствием повреждений корпуса</w:t>
            </w:r>
          </w:p>
        </w:tc>
      </w:tr>
      <w:tr w:rsidR="004700DB" w:rsidRPr="00AC553E" w:rsidTr="00FE657E">
        <w:tc>
          <w:tcPr>
            <w:tcW w:w="2518" w:type="dxa"/>
          </w:tcPr>
          <w:p w:rsidR="004700DB" w:rsidRPr="00AC553E"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Электроприборы</w:t>
            </w:r>
          </w:p>
        </w:tc>
        <w:tc>
          <w:tcPr>
            <w:tcW w:w="7053" w:type="dxa"/>
          </w:tcPr>
          <w:p w:rsidR="004700DB" w:rsidRPr="00AC553E"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Во всех комнатах исправные выключатели, розетки, патроны, лампы освещения</w:t>
            </w:r>
          </w:p>
        </w:tc>
      </w:tr>
      <w:tr w:rsidR="004700DB" w:rsidRPr="00AC553E" w:rsidTr="00FE657E">
        <w:tc>
          <w:tcPr>
            <w:tcW w:w="2518" w:type="dxa"/>
          </w:tcPr>
          <w:p w:rsidR="004700DB" w:rsidRPr="00AC553E"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Плита для приготовления пищи</w:t>
            </w:r>
          </w:p>
        </w:tc>
        <w:tc>
          <w:tcPr>
            <w:tcW w:w="7053" w:type="dxa"/>
          </w:tcPr>
          <w:p w:rsidR="004700DB" w:rsidRPr="00AC553E"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В рабочем состоянии. Место расположения: кухня. Плита подключена к соответствующим коммуникациям. Тип плиты: напольная электрическая или газовая. Варочная поверхность с количеством ко</w:t>
            </w:r>
            <w:r>
              <w:rPr>
                <w:rFonts w:ascii="Times New Roman" w:hAnsi="Times New Roman" w:cs="Times New Roman"/>
                <w:bCs/>
              </w:rPr>
              <w:t>нфорок не менее четырех и одним жарочным шкафом</w:t>
            </w:r>
          </w:p>
        </w:tc>
      </w:tr>
      <w:tr w:rsidR="004700DB" w:rsidRPr="00AC553E" w:rsidTr="00FE657E">
        <w:tc>
          <w:tcPr>
            <w:tcW w:w="2518" w:type="dxa"/>
          </w:tcPr>
          <w:p w:rsidR="004700DB" w:rsidRPr="00AC553E"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Сантехническое оборудование</w:t>
            </w:r>
          </w:p>
        </w:tc>
        <w:tc>
          <w:tcPr>
            <w:tcW w:w="7053" w:type="dxa"/>
          </w:tcPr>
          <w:p w:rsidR="004700DB" w:rsidRPr="00AC553E"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Жилое помещение оборудовано:</w:t>
            </w:r>
          </w:p>
          <w:p w:rsidR="004700DB" w:rsidRPr="00AC553E"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 в кухне: кухонной мойкой с раковиной со смесителем и сифоном;</w:t>
            </w:r>
          </w:p>
          <w:p w:rsidR="004700DB"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 xml:space="preserve">- в санузле: </w:t>
            </w:r>
            <w:r w:rsidRPr="00F75D46">
              <w:rPr>
                <w:rFonts w:ascii="Times New Roman" w:hAnsi="Times New Roman" w:cs="Times New Roman"/>
                <w:sz w:val="24"/>
                <w:szCs w:val="24"/>
              </w:rPr>
              <w:t>раковиной</w:t>
            </w:r>
            <w:r>
              <w:rPr>
                <w:rFonts w:ascii="Times New Roman" w:hAnsi="Times New Roman" w:cs="Times New Roman"/>
                <w:bCs/>
                <w:sz w:val="24"/>
                <w:szCs w:val="24"/>
              </w:rPr>
              <w:t xml:space="preserve"> для умывания</w:t>
            </w:r>
            <w:r w:rsidRPr="00F75D46">
              <w:rPr>
                <w:rFonts w:ascii="Times New Roman" w:hAnsi="Times New Roman" w:cs="Times New Roman"/>
                <w:bCs/>
                <w:sz w:val="24"/>
                <w:szCs w:val="24"/>
              </w:rPr>
              <w:t xml:space="preserve"> со смесителем</w:t>
            </w:r>
            <w:r>
              <w:rPr>
                <w:rFonts w:ascii="Times New Roman" w:hAnsi="Times New Roman" w:cs="Times New Roman"/>
                <w:bCs/>
                <w:sz w:val="24"/>
                <w:szCs w:val="24"/>
              </w:rPr>
              <w:t>, ванной</w:t>
            </w:r>
            <w:r w:rsidRPr="00F75D46">
              <w:rPr>
                <w:rFonts w:ascii="Times New Roman" w:hAnsi="Times New Roman" w:cs="Times New Roman"/>
                <w:bCs/>
                <w:sz w:val="24"/>
                <w:szCs w:val="24"/>
              </w:rPr>
              <w:t xml:space="preserve"> со смесителем</w:t>
            </w:r>
            <w:r w:rsidRPr="00AC553E">
              <w:rPr>
                <w:rFonts w:ascii="Times New Roman" w:hAnsi="Times New Roman" w:cs="Times New Roman"/>
                <w:bCs/>
              </w:rPr>
              <w:t>, душем и сифоном или душевой кабиной со смесителем, сифоном и душем; нап</w:t>
            </w:r>
            <w:r>
              <w:rPr>
                <w:rFonts w:ascii="Times New Roman" w:hAnsi="Times New Roman" w:cs="Times New Roman"/>
                <w:bCs/>
              </w:rPr>
              <w:t xml:space="preserve">ольным унитазом типа «компакт»; </w:t>
            </w:r>
            <w:proofErr w:type="spellStart"/>
            <w:r>
              <w:rPr>
                <w:rFonts w:ascii="Times New Roman" w:hAnsi="Times New Roman" w:cs="Times New Roman"/>
                <w:bCs/>
              </w:rPr>
              <w:t>полотенцесушителем</w:t>
            </w:r>
            <w:proofErr w:type="spellEnd"/>
            <w:r>
              <w:rPr>
                <w:rFonts w:ascii="Times New Roman" w:hAnsi="Times New Roman" w:cs="Times New Roman"/>
                <w:bCs/>
              </w:rPr>
              <w:t>.</w:t>
            </w:r>
          </w:p>
          <w:p w:rsidR="004700DB" w:rsidRPr="00AC553E" w:rsidRDefault="004700DB" w:rsidP="00F20BB9">
            <w:pPr>
              <w:autoSpaceDE w:val="0"/>
              <w:autoSpaceDN w:val="0"/>
              <w:adjustRightInd w:val="0"/>
              <w:jc w:val="both"/>
              <w:rPr>
                <w:rFonts w:ascii="Times New Roman" w:hAnsi="Times New Roman" w:cs="Times New Roman"/>
                <w:bCs/>
              </w:rPr>
            </w:pPr>
            <w:r w:rsidRPr="00744FF4">
              <w:rPr>
                <w:rFonts w:ascii="Times New Roman" w:hAnsi="Times New Roman" w:cs="Times New Roman"/>
                <w:bCs/>
              </w:rPr>
              <w:t xml:space="preserve">Между ванной или душевой кабиной, раковиной и прилегающими стенами, отсутствуют  зазоры, щели, допускающие протекание воды в процессе эксплуатации. Швы по периметру заполнены </w:t>
            </w:r>
            <w:proofErr w:type="gramStart"/>
            <w:r w:rsidRPr="00744FF4">
              <w:rPr>
                <w:rFonts w:ascii="Times New Roman" w:hAnsi="Times New Roman" w:cs="Times New Roman"/>
                <w:bCs/>
              </w:rPr>
              <w:t>силиконовым</w:t>
            </w:r>
            <w:proofErr w:type="gramEnd"/>
            <w:r w:rsidRPr="00744FF4">
              <w:rPr>
                <w:rFonts w:ascii="Times New Roman" w:hAnsi="Times New Roman" w:cs="Times New Roman"/>
                <w:bCs/>
              </w:rPr>
              <w:t xml:space="preserve"> </w:t>
            </w:r>
            <w:proofErr w:type="spellStart"/>
            <w:r w:rsidRPr="00744FF4">
              <w:rPr>
                <w:rFonts w:ascii="Times New Roman" w:hAnsi="Times New Roman" w:cs="Times New Roman"/>
                <w:bCs/>
              </w:rPr>
              <w:t>герметиком</w:t>
            </w:r>
            <w:proofErr w:type="spellEnd"/>
            <w:r w:rsidRPr="00744FF4">
              <w:rPr>
                <w:rFonts w:ascii="Times New Roman" w:hAnsi="Times New Roman" w:cs="Times New Roman"/>
                <w:bCs/>
              </w:rPr>
              <w:t>.</w:t>
            </w:r>
          </w:p>
          <w:p w:rsidR="004700DB" w:rsidRPr="00AC553E" w:rsidRDefault="004700DB" w:rsidP="00616759">
            <w:pPr>
              <w:autoSpaceDE w:val="0"/>
              <w:autoSpaceDN w:val="0"/>
              <w:adjustRightInd w:val="0"/>
              <w:jc w:val="both"/>
              <w:rPr>
                <w:rFonts w:ascii="Times New Roman" w:hAnsi="Times New Roman" w:cs="Times New Roman"/>
                <w:bCs/>
              </w:rPr>
            </w:pPr>
            <w:r w:rsidRPr="00AC553E">
              <w:rPr>
                <w:rFonts w:ascii="Times New Roman" w:hAnsi="Times New Roman" w:cs="Times New Roman"/>
                <w:bCs/>
              </w:rPr>
              <w:t xml:space="preserve">Ванна или душевая кабина, унитаз </w:t>
            </w:r>
            <w:proofErr w:type="gramStart"/>
            <w:r w:rsidRPr="00AC553E">
              <w:rPr>
                <w:rFonts w:ascii="Times New Roman" w:hAnsi="Times New Roman" w:cs="Times New Roman"/>
                <w:bCs/>
              </w:rPr>
              <w:t>закреплены</w:t>
            </w:r>
            <w:proofErr w:type="gramEnd"/>
            <w:r w:rsidRPr="00AC553E">
              <w:rPr>
                <w:rFonts w:ascii="Times New Roman" w:hAnsi="Times New Roman" w:cs="Times New Roman"/>
                <w:bCs/>
              </w:rPr>
              <w:t xml:space="preserve"> к полу, не шатаются. </w:t>
            </w:r>
          </w:p>
        </w:tc>
      </w:tr>
      <w:tr w:rsidR="004700DB" w:rsidRPr="00AC553E" w:rsidTr="00FE657E">
        <w:tc>
          <w:tcPr>
            <w:tcW w:w="9571" w:type="dxa"/>
            <w:gridSpan w:val="2"/>
          </w:tcPr>
          <w:p w:rsidR="004700DB" w:rsidRPr="004700DB" w:rsidRDefault="004700DB" w:rsidP="00F20BB9">
            <w:pPr>
              <w:autoSpaceDE w:val="0"/>
              <w:autoSpaceDN w:val="0"/>
              <w:adjustRightInd w:val="0"/>
              <w:jc w:val="both"/>
              <w:rPr>
                <w:rFonts w:ascii="Times New Roman" w:hAnsi="Times New Roman" w:cs="Times New Roman"/>
                <w:b/>
                <w:bCs/>
              </w:rPr>
            </w:pPr>
            <w:r w:rsidRPr="00AC553E">
              <w:rPr>
                <w:rFonts w:ascii="Times New Roman" w:hAnsi="Times New Roman" w:cs="Times New Roman"/>
                <w:b/>
                <w:bCs/>
              </w:rPr>
              <w:t>Внутренняя отделка жилого помещения:</w:t>
            </w:r>
          </w:p>
        </w:tc>
      </w:tr>
      <w:tr w:rsidR="004700DB" w:rsidRPr="00AC553E" w:rsidTr="00FE657E">
        <w:tc>
          <w:tcPr>
            <w:tcW w:w="2518" w:type="dxa"/>
          </w:tcPr>
          <w:p w:rsidR="004700DB" w:rsidRPr="00AC553E"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Входная дверь</w:t>
            </w:r>
          </w:p>
        </w:tc>
        <w:tc>
          <w:tcPr>
            <w:tcW w:w="7053" w:type="dxa"/>
          </w:tcPr>
          <w:p w:rsidR="004700DB" w:rsidRPr="00AC553E"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Общие требование к входной двери в жилом помещении: соответствие СНиП 3.04.01-87 «Изоляционные и отделочные покрытия».</w:t>
            </w:r>
          </w:p>
          <w:p w:rsidR="004700DB" w:rsidRPr="00AC553E"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Входная дверь установлена во входном проеме жилого помещения.</w:t>
            </w:r>
          </w:p>
          <w:p w:rsidR="004700DB"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 xml:space="preserve">Входная дверь – металлическая, с утеплителем, уплотнителем и с установленными действующими замочным блоком и ручками. </w:t>
            </w:r>
          </w:p>
          <w:p w:rsidR="004700DB" w:rsidRPr="00AC553E" w:rsidRDefault="004700DB" w:rsidP="002D4C95">
            <w:pPr>
              <w:autoSpaceDE w:val="0"/>
              <w:autoSpaceDN w:val="0"/>
              <w:adjustRightInd w:val="0"/>
              <w:jc w:val="both"/>
              <w:rPr>
                <w:rFonts w:ascii="Times New Roman" w:hAnsi="Times New Roman" w:cs="Times New Roman"/>
                <w:bCs/>
              </w:rPr>
            </w:pPr>
            <w:r>
              <w:rPr>
                <w:rFonts w:ascii="Times New Roman" w:hAnsi="Times New Roman" w:cs="Times New Roman"/>
                <w:bCs/>
                <w:sz w:val="24"/>
                <w:szCs w:val="24"/>
              </w:rPr>
              <w:t>Установлены наличники</w:t>
            </w:r>
            <w:r w:rsidRPr="00F75D46">
              <w:rPr>
                <w:rFonts w:ascii="Times New Roman" w:hAnsi="Times New Roman" w:cs="Times New Roman"/>
                <w:bCs/>
                <w:sz w:val="24"/>
                <w:szCs w:val="24"/>
              </w:rPr>
              <w:t xml:space="preserve"> на входную дверь.</w:t>
            </w:r>
          </w:p>
        </w:tc>
      </w:tr>
      <w:tr w:rsidR="004700DB" w:rsidRPr="00AC553E" w:rsidTr="00FE657E">
        <w:tc>
          <w:tcPr>
            <w:tcW w:w="2518" w:type="dxa"/>
          </w:tcPr>
          <w:p w:rsidR="004700DB" w:rsidRPr="00AC553E"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Межкомнатные двери</w:t>
            </w:r>
          </w:p>
        </w:tc>
        <w:tc>
          <w:tcPr>
            <w:tcW w:w="7053" w:type="dxa"/>
          </w:tcPr>
          <w:p w:rsidR="004700DB" w:rsidRPr="00AC553E"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Общие требование к межкомнатным дверям в жилом помещении: соответствие СНиП 3.04.01-87 «Изоляционные и отделочные покрытия».</w:t>
            </w:r>
          </w:p>
          <w:p w:rsidR="004700DB" w:rsidRPr="00AC553E" w:rsidRDefault="004700DB" w:rsidP="00744FF4">
            <w:pPr>
              <w:autoSpaceDE w:val="0"/>
              <w:autoSpaceDN w:val="0"/>
              <w:adjustRightInd w:val="0"/>
              <w:jc w:val="both"/>
              <w:rPr>
                <w:rFonts w:ascii="Times New Roman" w:hAnsi="Times New Roman" w:cs="Times New Roman"/>
                <w:bCs/>
              </w:rPr>
            </w:pPr>
            <w:r w:rsidRPr="00AC553E">
              <w:rPr>
                <w:rFonts w:ascii="Times New Roman" w:hAnsi="Times New Roman" w:cs="Times New Roman"/>
                <w:bCs/>
              </w:rPr>
              <w:t xml:space="preserve">Количество дверей по количеству дверных проемов в жилом помещении, включая санузел. С дверными ручками и </w:t>
            </w:r>
            <w:proofErr w:type="spellStart"/>
            <w:r w:rsidRPr="00AC553E">
              <w:rPr>
                <w:rFonts w:ascii="Times New Roman" w:hAnsi="Times New Roman" w:cs="Times New Roman"/>
                <w:bCs/>
              </w:rPr>
              <w:t>обналичниками</w:t>
            </w:r>
            <w:proofErr w:type="spellEnd"/>
            <w:r w:rsidRPr="00AC553E">
              <w:rPr>
                <w:rFonts w:ascii="Times New Roman" w:hAnsi="Times New Roman" w:cs="Times New Roman"/>
                <w:bCs/>
              </w:rPr>
              <w:t>. Материал двери: деревянные или ламинированные или ПВХ. Наличники на каждой межкомнатной двери.</w:t>
            </w:r>
          </w:p>
        </w:tc>
      </w:tr>
      <w:tr w:rsidR="004700DB" w:rsidRPr="00AC553E" w:rsidTr="00FE657E">
        <w:tc>
          <w:tcPr>
            <w:tcW w:w="2518" w:type="dxa"/>
          </w:tcPr>
          <w:p w:rsidR="004700DB" w:rsidRPr="00AC553E"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Пол (покрытие)</w:t>
            </w:r>
          </w:p>
        </w:tc>
        <w:tc>
          <w:tcPr>
            <w:tcW w:w="7053" w:type="dxa"/>
          </w:tcPr>
          <w:p w:rsidR="004700DB" w:rsidRPr="00AC553E" w:rsidRDefault="004700DB" w:rsidP="00F51F41">
            <w:pPr>
              <w:autoSpaceDE w:val="0"/>
              <w:autoSpaceDN w:val="0"/>
              <w:adjustRightInd w:val="0"/>
              <w:ind w:left="-57" w:right="-57"/>
              <w:contextualSpacing/>
              <w:jc w:val="both"/>
              <w:rPr>
                <w:rFonts w:ascii="Times New Roman" w:hAnsi="Times New Roman" w:cs="Times New Roman"/>
                <w:bCs/>
              </w:rPr>
            </w:pPr>
            <w:r w:rsidRPr="00AC553E">
              <w:rPr>
                <w:rFonts w:ascii="Times New Roman" w:hAnsi="Times New Roman" w:cs="Times New Roman"/>
                <w:bCs/>
              </w:rPr>
              <w:t>Общие требование к полу в жилом помещении: соответствие СНиП 2.03.13-88 «Полы», СП 29.13330.2011 Полы».</w:t>
            </w:r>
            <w:r>
              <w:rPr>
                <w:rFonts w:ascii="Times New Roman" w:hAnsi="Times New Roman" w:cs="Times New Roman"/>
                <w:bCs/>
              </w:rPr>
              <w:t xml:space="preserve"> </w:t>
            </w:r>
            <w:r w:rsidRPr="004700DB">
              <w:rPr>
                <w:rFonts w:ascii="Times New Roman" w:hAnsi="Times New Roman" w:cs="Times New Roman"/>
                <w:bCs/>
              </w:rPr>
              <w:t>Наличие стяжки в жилом помещении.</w:t>
            </w:r>
            <w:r w:rsidR="00F51F41">
              <w:rPr>
                <w:rFonts w:ascii="Times New Roman" w:hAnsi="Times New Roman" w:cs="Times New Roman"/>
                <w:bCs/>
              </w:rPr>
              <w:t xml:space="preserve"> </w:t>
            </w:r>
            <w:r w:rsidRPr="00AC553E">
              <w:rPr>
                <w:rFonts w:ascii="Times New Roman" w:hAnsi="Times New Roman" w:cs="Times New Roman"/>
                <w:bCs/>
              </w:rPr>
              <w:t>Покрытие пола:</w:t>
            </w:r>
          </w:p>
          <w:p w:rsidR="004700DB" w:rsidRPr="00AC553E"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 xml:space="preserve">Кухня - линолеум или ламинат </w:t>
            </w:r>
            <w:r>
              <w:rPr>
                <w:rFonts w:ascii="Times New Roman" w:hAnsi="Times New Roman" w:cs="Times New Roman"/>
                <w:bCs/>
              </w:rPr>
              <w:t xml:space="preserve">или </w:t>
            </w:r>
            <w:r w:rsidRPr="00AC553E">
              <w:rPr>
                <w:rFonts w:ascii="Times New Roman" w:hAnsi="Times New Roman" w:cs="Times New Roman"/>
                <w:bCs/>
              </w:rPr>
              <w:t>паркет или керамическая плитка.</w:t>
            </w:r>
          </w:p>
          <w:p w:rsidR="004700DB" w:rsidRPr="00AC553E"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 xml:space="preserve">Санузел - </w:t>
            </w:r>
            <w:r w:rsidRPr="00F51F41">
              <w:rPr>
                <w:rFonts w:ascii="Times New Roman" w:hAnsi="Times New Roman" w:cs="Times New Roman"/>
                <w:bCs/>
              </w:rPr>
              <w:t>линолеум или</w:t>
            </w:r>
            <w:r w:rsidRPr="00AC553E">
              <w:rPr>
                <w:rFonts w:ascii="Times New Roman" w:hAnsi="Times New Roman" w:cs="Times New Roman"/>
                <w:bCs/>
              </w:rPr>
              <w:t xml:space="preserve"> керамическая плитка.</w:t>
            </w:r>
          </w:p>
          <w:p w:rsidR="004700DB" w:rsidRPr="00AC553E"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lastRenderedPageBreak/>
              <w:t xml:space="preserve">В других комнатах, в </w:t>
            </w:r>
            <w:proofErr w:type="spellStart"/>
            <w:r w:rsidRPr="00AC553E">
              <w:rPr>
                <w:rFonts w:ascii="Times New Roman" w:hAnsi="Times New Roman" w:cs="Times New Roman"/>
                <w:bCs/>
              </w:rPr>
              <w:t>т.ч</w:t>
            </w:r>
            <w:proofErr w:type="spellEnd"/>
            <w:r w:rsidRPr="00AC553E">
              <w:rPr>
                <w:rFonts w:ascii="Times New Roman" w:hAnsi="Times New Roman" w:cs="Times New Roman"/>
                <w:bCs/>
              </w:rPr>
              <w:t xml:space="preserve">. в коридоре - линолеум или ламинат </w:t>
            </w:r>
            <w:r>
              <w:rPr>
                <w:rFonts w:ascii="Times New Roman" w:hAnsi="Times New Roman" w:cs="Times New Roman"/>
                <w:bCs/>
              </w:rPr>
              <w:t xml:space="preserve">или </w:t>
            </w:r>
            <w:r w:rsidRPr="00AC553E">
              <w:rPr>
                <w:rFonts w:ascii="Times New Roman" w:hAnsi="Times New Roman" w:cs="Times New Roman"/>
                <w:bCs/>
              </w:rPr>
              <w:t>паркет.</w:t>
            </w:r>
          </w:p>
          <w:p w:rsidR="004700DB" w:rsidRPr="00AC553E" w:rsidRDefault="004700DB" w:rsidP="00F20BB9">
            <w:pPr>
              <w:autoSpaceDE w:val="0"/>
              <w:autoSpaceDN w:val="0"/>
              <w:adjustRightInd w:val="0"/>
              <w:jc w:val="both"/>
              <w:rPr>
                <w:rFonts w:ascii="Times New Roman" w:hAnsi="Times New Roman" w:cs="Times New Roman"/>
                <w:bCs/>
              </w:rPr>
            </w:pPr>
            <w:r>
              <w:rPr>
                <w:rFonts w:ascii="Times New Roman" w:hAnsi="Times New Roman" w:cs="Times New Roman"/>
                <w:bCs/>
              </w:rPr>
              <w:t>Кромки стыкуемых ме</w:t>
            </w:r>
            <w:proofErr w:type="gramStart"/>
            <w:r>
              <w:rPr>
                <w:rFonts w:ascii="Times New Roman" w:hAnsi="Times New Roman" w:cs="Times New Roman"/>
                <w:bCs/>
              </w:rPr>
              <w:t>ст</w:t>
            </w:r>
            <w:r w:rsidRPr="00AC553E">
              <w:rPr>
                <w:rFonts w:ascii="Times New Roman" w:hAnsi="Times New Roman" w:cs="Times New Roman"/>
                <w:bCs/>
              </w:rPr>
              <w:t xml:space="preserve"> скл</w:t>
            </w:r>
            <w:proofErr w:type="gramEnd"/>
            <w:r w:rsidRPr="00AC553E">
              <w:rPr>
                <w:rFonts w:ascii="Times New Roman" w:hAnsi="Times New Roman" w:cs="Times New Roman"/>
                <w:bCs/>
              </w:rPr>
              <w:t>еены и плотно прилегают друг к другу.</w:t>
            </w:r>
          </w:p>
          <w:p w:rsidR="004700DB" w:rsidRPr="00AC553E"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 xml:space="preserve">Все покрытие </w:t>
            </w:r>
            <w:r>
              <w:rPr>
                <w:rFonts w:ascii="Times New Roman" w:hAnsi="Times New Roman" w:cs="Times New Roman"/>
                <w:bCs/>
              </w:rPr>
              <w:t xml:space="preserve">ровное, без видимых </w:t>
            </w:r>
            <w:r w:rsidRPr="004700DB">
              <w:rPr>
                <w:rFonts w:ascii="Times New Roman" w:hAnsi="Times New Roman" w:cs="Times New Roman"/>
                <w:bCs/>
              </w:rPr>
              <w:t xml:space="preserve">(царапин, трещин, вмятин, дыр, </w:t>
            </w:r>
            <w:proofErr w:type="spellStart"/>
            <w:r w:rsidRPr="004700DB">
              <w:rPr>
                <w:rFonts w:ascii="Times New Roman" w:hAnsi="Times New Roman" w:cs="Times New Roman"/>
                <w:bCs/>
              </w:rPr>
              <w:t>осколов</w:t>
            </w:r>
            <w:proofErr w:type="spellEnd"/>
            <w:r w:rsidRPr="004700DB">
              <w:rPr>
                <w:rFonts w:ascii="Times New Roman" w:hAnsi="Times New Roman" w:cs="Times New Roman"/>
                <w:bCs/>
              </w:rPr>
              <w:t>)</w:t>
            </w:r>
            <w:r>
              <w:rPr>
                <w:rFonts w:ascii="Times New Roman" w:hAnsi="Times New Roman" w:cs="Times New Roman"/>
                <w:bCs/>
              </w:rPr>
              <w:t xml:space="preserve"> и </w:t>
            </w:r>
            <w:r w:rsidRPr="00AC553E">
              <w:rPr>
                <w:rFonts w:ascii="Times New Roman" w:hAnsi="Times New Roman" w:cs="Times New Roman"/>
                <w:bCs/>
              </w:rPr>
              <w:t xml:space="preserve">скрытых повреждений. </w:t>
            </w:r>
          </w:p>
          <w:p w:rsidR="004700DB" w:rsidRPr="00AC553E"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В местах примыкания покрытия полов к стенам, перегородкам, колоннам, фундаментам по</w:t>
            </w:r>
            <w:r>
              <w:rPr>
                <w:rFonts w:ascii="Times New Roman" w:hAnsi="Times New Roman" w:cs="Times New Roman"/>
                <w:bCs/>
              </w:rPr>
              <w:t xml:space="preserve">д оборудование, трубопроводам, </w:t>
            </w:r>
            <w:r w:rsidRPr="00AC553E">
              <w:rPr>
                <w:rFonts w:ascii="Times New Roman" w:hAnsi="Times New Roman" w:cs="Times New Roman"/>
                <w:bCs/>
              </w:rPr>
              <w:t>другим конструкциям, выступающим над полом, установлены плинтуса (исключением по закреплению плинтусом является са</w:t>
            </w:r>
            <w:r>
              <w:rPr>
                <w:rFonts w:ascii="Times New Roman" w:hAnsi="Times New Roman" w:cs="Times New Roman"/>
                <w:bCs/>
              </w:rPr>
              <w:t xml:space="preserve">нузел, в случае если и покрытие пола </w:t>
            </w:r>
            <w:r w:rsidRPr="00AC553E">
              <w:rPr>
                <w:rFonts w:ascii="Times New Roman" w:hAnsi="Times New Roman" w:cs="Times New Roman"/>
                <w:bCs/>
              </w:rPr>
              <w:t>и покрытие стен выполнено керамической плиткой). Между стеной и плинтусом нет щелей.</w:t>
            </w:r>
          </w:p>
        </w:tc>
      </w:tr>
      <w:tr w:rsidR="004700DB" w:rsidRPr="00AC553E" w:rsidTr="00FE657E">
        <w:tc>
          <w:tcPr>
            <w:tcW w:w="2518" w:type="dxa"/>
          </w:tcPr>
          <w:p w:rsidR="004700DB" w:rsidRPr="00AC553E"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lastRenderedPageBreak/>
              <w:t>Внутренняя отделка стен</w:t>
            </w:r>
          </w:p>
        </w:tc>
        <w:tc>
          <w:tcPr>
            <w:tcW w:w="7053" w:type="dxa"/>
          </w:tcPr>
          <w:p w:rsidR="004700DB" w:rsidRPr="00AC553E"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Общие требования к внутренней отделке стен в жилом помещении: соответствие СНиП 3.04.01-87 «Изоляционные и отделочные покрытия».</w:t>
            </w:r>
          </w:p>
          <w:p w:rsidR="004700DB" w:rsidRPr="00AC553E"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 xml:space="preserve">Кухня - покрытие </w:t>
            </w:r>
            <w:r>
              <w:rPr>
                <w:rFonts w:ascii="Times New Roman" w:hAnsi="Times New Roman" w:cs="Times New Roman"/>
                <w:bCs/>
              </w:rPr>
              <w:t xml:space="preserve">улучшенная** </w:t>
            </w:r>
            <w:r w:rsidRPr="00AC553E">
              <w:rPr>
                <w:rFonts w:ascii="Times New Roman" w:hAnsi="Times New Roman" w:cs="Times New Roman"/>
                <w:bCs/>
              </w:rPr>
              <w:t xml:space="preserve">штукатурка с окраской водоэмульсионной краской или </w:t>
            </w:r>
            <w:r w:rsidRPr="007F3B6F">
              <w:rPr>
                <w:rFonts w:ascii="Times New Roman" w:hAnsi="Times New Roman" w:cs="Times New Roman"/>
                <w:bCs/>
              </w:rPr>
              <w:t>улучшенная*</w:t>
            </w:r>
            <w:r>
              <w:rPr>
                <w:rFonts w:ascii="Times New Roman" w:hAnsi="Times New Roman" w:cs="Times New Roman"/>
                <w:bCs/>
              </w:rPr>
              <w:t xml:space="preserve">* </w:t>
            </w:r>
            <w:r w:rsidRPr="00AC553E">
              <w:rPr>
                <w:rFonts w:ascii="Times New Roman" w:hAnsi="Times New Roman" w:cs="Times New Roman"/>
                <w:bCs/>
              </w:rPr>
              <w:t xml:space="preserve">штукатурка с окраской латексной краской или </w:t>
            </w:r>
            <w:r w:rsidRPr="007F3B6F">
              <w:rPr>
                <w:rFonts w:ascii="Times New Roman" w:hAnsi="Times New Roman" w:cs="Times New Roman"/>
                <w:bCs/>
              </w:rPr>
              <w:t>улучшенная*</w:t>
            </w:r>
            <w:r>
              <w:rPr>
                <w:rFonts w:ascii="Times New Roman" w:hAnsi="Times New Roman" w:cs="Times New Roman"/>
                <w:bCs/>
              </w:rPr>
              <w:t xml:space="preserve">* </w:t>
            </w:r>
            <w:r w:rsidRPr="00AC553E">
              <w:rPr>
                <w:rFonts w:ascii="Times New Roman" w:hAnsi="Times New Roman" w:cs="Times New Roman"/>
                <w:bCs/>
              </w:rPr>
              <w:t xml:space="preserve">штукатурка с оклейкой стен обоями. </w:t>
            </w:r>
          </w:p>
          <w:p w:rsidR="004700DB" w:rsidRPr="00AC553E"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Санузел - покрытие</w:t>
            </w:r>
            <w:r w:rsidRPr="002D4C95">
              <w:t xml:space="preserve"> </w:t>
            </w:r>
            <w:r>
              <w:rPr>
                <w:rFonts w:ascii="Times New Roman" w:hAnsi="Times New Roman" w:cs="Times New Roman"/>
                <w:bCs/>
              </w:rPr>
              <w:t xml:space="preserve">улучшенная** </w:t>
            </w:r>
            <w:r w:rsidRPr="00AC553E">
              <w:rPr>
                <w:rFonts w:ascii="Times New Roman" w:hAnsi="Times New Roman" w:cs="Times New Roman"/>
                <w:bCs/>
              </w:rPr>
              <w:t xml:space="preserve">штукатурка с окраской водоэмульсионной краской или </w:t>
            </w:r>
            <w:r w:rsidRPr="007F3B6F">
              <w:rPr>
                <w:rFonts w:ascii="Times New Roman" w:hAnsi="Times New Roman" w:cs="Times New Roman"/>
                <w:bCs/>
              </w:rPr>
              <w:t>улучшенная*</w:t>
            </w:r>
            <w:r>
              <w:rPr>
                <w:rFonts w:ascii="Times New Roman" w:hAnsi="Times New Roman" w:cs="Times New Roman"/>
                <w:bCs/>
              </w:rPr>
              <w:t xml:space="preserve">* </w:t>
            </w:r>
            <w:r w:rsidRPr="00AC553E">
              <w:rPr>
                <w:rFonts w:ascii="Times New Roman" w:hAnsi="Times New Roman" w:cs="Times New Roman"/>
                <w:bCs/>
              </w:rPr>
              <w:t>штукатурка с окраской латексной краской или укладка керамической плиткой или облицовка пластиковыми панелями.</w:t>
            </w:r>
          </w:p>
          <w:p w:rsidR="004700DB" w:rsidRPr="00AC553E"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 xml:space="preserve">В других комнатах - покрытие </w:t>
            </w:r>
            <w:r w:rsidRPr="007F3B6F">
              <w:rPr>
                <w:rFonts w:ascii="Times New Roman" w:hAnsi="Times New Roman" w:cs="Times New Roman"/>
                <w:bCs/>
              </w:rPr>
              <w:t>улучшенная*</w:t>
            </w:r>
            <w:r>
              <w:rPr>
                <w:rFonts w:ascii="Times New Roman" w:hAnsi="Times New Roman" w:cs="Times New Roman"/>
                <w:bCs/>
              </w:rPr>
              <w:t xml:space="preserve">* </w:t>
            </w:r>
            <w:r w:rsidRPr="00AC553E">
              <w:rPr>
                <w:rFonts w:ascii="Times New Roman" w:hAnsi="Times New Roman" w:cs="Times New Roman"/>
                <w:bCs/>
              </w:rPr>
              <w:t>штукатурка с оклейкой стен обоями.</w:t>
            </w:r>
          </w:p>
          <w:p w:rsidR="004700DB"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Внутренняя отделка выполнена с соответствующим уровнем качества, без дефектов и видимых повреждений, в том числе отслоений, загрязнений, пятен.</w:t>
            </w:r>
          </w:p>
          <w:p w:rsidR="004700DB" w:rsidRPr="004700DB" w:rsidRDefault="004700DB" w:rsidP="002D4C95">
            <w:pPr>
              <w:autoSpaceDE w:val="0"/>
              <w:autoSpaceDN w:val="0"/>
              <w:adjustRightInd w:val="0"/>
              <w:jc w:val="both"/>
              <w:rPr>
                <w:rFonts w:ascii="Times New Roman" w:hAnsi="Times New Roman" w:cs="Times New Roman"/>
                <w:bCs/>
              </w:rPr>
            </w:pPr>
            <w:r w:rsidRPr="002D4C95">
              <w:rPr>
                <w:rFonts w:ascii="Times New Roman" w:hAnsi="Times New Roman" w:cs="Times New Roman"/>
                <w:bCs/>
              </w:rPr>
              <w:t>При</w:t>
            </w:r>
            <w:r>
              <w:rPr>
                <w:rFonts w:ascii="Times New Roman" w:hAnsi="Times New Roman" w:cs="Times New Roman"/>
                <w:bCs/>
              </w:rPr>
              <w:t xml:space="preserve"> внутренней отделке стен обоями</w:t>
            </w:r>
            <w:r w:rsidRPr="002D4C95">
              <w:rPr>
                <w:rFonts w:ascii="Times New Roman" w:hAnsi="Times New Roman" w:cs="Times New Roman"/>
                <w:bCs/>
              </w:rPr>
              <w:t xml:space="preserve"> обои плотно прилегают к стенам, без видимых признаков отклеивания и отслоения. На обоях </w:t>
            </w:r>
            <w:r>
              <w:rPr>
                <w:rFonts w:ascii="Times New Roman" w:hAnsi="Times New Roman" w:cs="Times New Roman"/>
                <w:bCs/>
              </w:rPr>
              <w:t>отсутствуют</w:t>
            </w:r>
            <w:r w:rsidRPr="002D4C95">
              <w:rPr>
                <w:rFonts w:ascii="Times New Roman" w:hAnsi="Times New Roman" w:cs="Times New Roman"/>
                <w:bCs/>
              </w:rPr>
              <w:t xml:space="preserve"> пятна, после водяных потеков, а также </w:t>
            </w:r>
            <w:r>
              <w:rPr>
                <w:rFonts w:ascii="Times New Roman" w:hAnsi="Times New Roman" w:cs="Times New Roman"/>
                <w:bCs/>
              </w:rPr>
              <w:t>нет</w:t>
            </w:r>
            <w:r w:rsidRPr="002D4C95">
              <w:rPr>
                <w:rFonts w:ascii="Times New Roman" w:hAnsi="Times New Roman" w:cs="Times New Roman"/>
                <w:bCs/>
              </w:rPr>
              <w:t xml:space="preserve"> </w:t>
            </w:r>
            <w:proofErr w:type="spellStart"/>
            <w:r w:rsidRPr="002D4C95">
              <w:rPr>
                <w:rFonts w:ascii="Times New Roman" w:hAnsi="Times New Roman" w:cs="Times New Roman"/>
                <w:bCs/>
              </w:rPr>
              <w:t>плесневидных</w:t>
            </w:r>
            <w:proofErr w:type="spellEnd"/>
            <w:r w:rsidRPr="002D4C95">
              <w:rPr>
                <w:rFonts w:ascii="Times New Roman" w:hAnsi="Times New Roman" w:cs="Times New Roman"/>
                <w:bCs/>
              </w:rPr>
              <w:t xml:space="preserve"> пятен. Кромка обоев под потолком закрыта потолочным плинтусом или потолочным бордюром.</w:t>
            </w:r>
          </w:p>
        </w:tc>
      </w:tr>
      <w:tr w:rsidR="004700DB" w:rsidRPr="00AC553E" w:rsidTr="00FE657E">
        <w:tc>
          <w:tcPr>
            <w:tcW w:w="2518" w:type="dxa"/>
          </w:tcPr>
          <w:p w:rsidR="004700DB" w:rsidRPr="00AC553E"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Отделка потолков</w:t>
            </w:r>
          </w:p>
        </w:tc>
        <w:tc>
          <w:tcPr>
            <w:tcW w:w="7053" w:type="dxa"/>
          </w:tcPr>
          <w:p w:rsidR="004700DB" w:rsidRPr="00AC553E"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Общие требование к отделке потолков в жилом помещении: соответствие СНиП 3.04.01-87 «Изоляционные и отделочные покрытия».</w:t>
            </w:r>
            <w:r>
              <w:t xml:space="preserve"> </w:t>
            </w:r>
          </w:p>
          <w:p w:rsidR="004700DB" w:rsidRPr="00AC553E"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 xml:space="preserve">Санузел - </w:t>
            </w:r>
            <w:r w:rsidRPr="0039098A">
              <w:rPr>
                <w:rFonts w:ascii="Times New Roman" w:hAnsi="Times New Roman" w:cs="Times New Roman"/>
                <w:bCs/>
              </w:rPr>
              <w:t>улучшенная*</w:t>
            </w:r>
            <w:r>
              <w:rPr>
                <w:rFonts w:ascii="Times New Roman" w:hAnsi="Times New Roman" w:cs="Times New Roman"/>
                <w:bCs/>
              </w:rPr>
              <w:t xml:space="preserve">* </w:t>
            </w:r>
            <w:r w:rsidRPr="00AC553E">
              <w:rPr>
                <w:rFonts w:ascii="Times New Roman" w:hAnsi="Times New Roman" w:cs="Times New Roman"/>
                <w:bCs/>
              </w:rPr>
              <w:t xml:space="preserve">штукатурка с побелкой или </w:t>
            </w:r>
            <w:r w:rsidRPr="0039098A">
              <w:rPr>
                <w:rFonts w:ascii="Times New Roman" w:hAnsi="Times New Roman" w:cs="Times New Roman"/>
                <w:bCs/>
              </w:rPr>
              <w:t>улучшенная</w:t>
            </w:r>
            <w:r>
              <w:rPr>
                <w:rFonts w:ascii="Times New Roman" w:hAnsi="Times New Roman" w:cs="Times New Roman"/>
                <w:bCs/>
              </w:rPr>
              <w:t>*</w:t>
            </w:r>
            <w:r w:rsidRPr="0039098A">
              <w:rPr>
                <w:rFonts w:ascii="Times New Roman" w:hAnsi="Times New Roman" w:cs="Times New Roman"/>
                <w:bCs/>
              </w:rPr>
              <w:t>*</w:t>
            </w:r>
            <w:r>
              <w:rPr>
                <w:rFonts w:ascii="Times New Roman" w:hAnsi="Times New Roman" w:cs="Times New Roman"/>
                <w:bCs/>
              </w:rPr>
              <w:t xml:space="preserve"> </w:t>
            </w:r>
            <w:r w:rsidRPr="00AC553E">
              <w:rPr>
                <w:rFonts w:ascii="Times New Roman" w:hAnsi="Times New Roman" w:cs="Times New Roman"/>
                <w:bCs/>
              </w:rPr>
              <w:t xml:space="preserve">штукатурка с окраской влагостойкой белой краской или натяжной потолок </w:t>
            </w:r>
            <w:r>
              <w:rPr>
                <w:rFonts w:ascii="Times New Roman" w:hAnsi="Times New Roman" w:cs="Times New Roman"/>
                <w:bCs/>
              </w:rPr>
              <w:t xml:space="preserve">белого цвета </w:t>
            </w:r>
            <w:r w:rsidRPr="00AC553E">
              <w:rPr>
                <w:rFonts w:ascii="Times New Roman" w:hAnsi="Times New Roman" w:cs="Times New Roman"/>
                <w:bCs/>
              </w:rPr>
              <w:t>или обшивка пластиковыми панелями.</w:t>
            </w:r>
          </w:p>
          <w:p w:rsidR="004700DB" w:rsidRPr="00AC553E" w:rsidRDefault="004700DB" w:rsidP="00F20BB9">
            <w:pPr>
              <w:autoSpaceDE w:val="0"/>
              <w:autoSpaceDN w:val="0"/>
              <w:adjustRightInd w:val="0"/>
              <w:jc w:val="both"/>
              <w:rPr>
                <w:rFonts w:ascii="Times New Roman" w:hAnsi="Times New Roman" w:cs="Times New Roman"/>
                <w:bCs/>
              </w:rPr>
            </w:pPr>
            <w:proofErr w:type="gramStart"/>
            <w:r w:rsidRPr="00AC553E">
              <w:rPr>
                <w:rFonts w:ascii="Times New Roman" w:hAnsi="Times New Roman" w:cs="Times New Roman"/>
                <w:bCs/>
              </w:rPr>
              <w:t xml:space="preserve">В других комнатах </w:t>
            </w:r>
            <w:r>
              <w:rPr>
                <w:rFonts w:ascii="Times New Roman" w:hAnsi="Times New Roman" w:cs="Times New Roman"/>
                <w:bCs/>
              </w:rPr>
              <w:t>–</w:t>
            </w:r>
            <w:r w:rsidRPr="00AC553E">
              <w:rPr>
                <w:rFonts w:ascii="Times New Roman" w:hAnsi="Times New Roman" w:cs="Times New Roman"/>
                <w:bCs/>
              </w:rPr>
              <w:t xml:space="preserve"> </w:t>
            </w:r>
            <w:r w:rsidRPr="0039098A">
              <w:rPr>
                <w:rFonts w:ascii="Times New Roman" w:hAnsi="Times New Roman" w:cs="Times New Roman"/>
                <w:bCs/>
              </w:rPr>
              <w:t>улучшенная</w:t>
            </w:r>
            <w:r>
              <w:rPr>
                <w:rFonts w:ascii="Times New Roman" w:hAnsi="Times New Roman" w:cs="Times New Roman"/>
                <w:bCs/>
              </w:rPr>
              <w:t>*</w:t>
            </w:r>
            <w:r w:rsidRPr="0039098A">
              <w:rPr>
                <w:rFonts w:ascii="Times New Roman" w:hAnsi="Times New Roman" w:cs="Times New Roman"/>
                <w:bCs/>
              </w:rPr>
              <w:t>*</w:t>
            </w:r>
            <w:r>
              <w:rPr>
                <w:rFonts w:ascii="Times New Roman" w:hAnsi="Times New Roman" w:cs="Times New Roman"/>
                <w:bCs/>
              </w:rPr>
              <w:t xml:space="preserve"> </w:t>
            </w:r>
            <w:r w:rsidRPr="00AC553E">
              <w:rPr>
                <w:rFonts w:ascii="Times New Roman" w:hAnsi="Times New Roman" w:cs="Times New Roman"/>
                <w:bCs/>
              </w:rPr>
              <w:t xml:space="preserve">штукатурка с побелкой или </w:t>
            </w:r>
            <w:r w:rsidRPr="0039098A">
              <w:rPr>
                <w:rFonts w:ascii="Times New Roman" w:hAnsi="Times New Roman" w:cs="Times New Roman"/>
                <w:bCs/>
              </w:rPr>
              <w:t>улучшенная</w:t>
            </w:r>
            <w:r>
              <w:rPr>
                <w:rFonts w:ascii="Times New Roman" w:hAnsi="Times New Roman" w:cs="Times New Roman"/>
                <w:bCs/>
              </w:rPr>
              <w:t>*</w:t>
            </w:r>
            <w:r w:rsidRPr="0039098A">
              <w:rPr>
                <w:rFonts w:ascii="Times New Roman" w:hAnsi="Times New Roman" w:cs="Times New Roman"/>
                <w:bCs/>
              </w:rPr>
              <w:t>*</w:t>
            </w:r>
            <w:r>
              <w:rPr>
                <w:rFonts w:ascii="Times New Roman" w:hAnsi="Times New Roman" w:cs="Times New Roman"/>
                <w:bCs/>
              </w:rPr>
              <w:t xml:space="preserve"> </w:t>
            </w:r>
            <w:r w:rsidRPr="00AC553E">
              <w:rPr>
                <w:rFonts w:ascii="Times New Roman" w:hAnsi="Times New Roman" w:cs="Times New Roman"/>
                <w:bCs/>
              </w:rPr>
              <w:t xml:space="preserve">штукатурка с окраской водоэмульсионной краской белого цвета или </w:t>
            </w:r>
            <w:r w:rsidRPr="0039098A">
              <w:rPr>
                <w:rFonts w:ascii="Times New Roman" w:hAnsi="Times New Roman" w:cs="Times New Roman"/>
                <w:bCs/>
              </w:rPr>
              <w:t>улучшенная</w:t>
            </w:r>
            <w:r>
              <w:rPr>
                <w:rFonts w:ascii="Times New Roman" w:hAnsi="Times New Roman" w:cs="Times New Roman"/>
                <w:bCs/>
              </w:rPr>
              <w:t>*</w:t>
            </w:r>
            <w:r w:rsidRPr="0039098A">
              <w:rPr>
                <w:rFonts w:ascii="Times New Roman" w:hAnsi="Times New Roman" w:cs="Times New Roman"/>
                <w:bCs/>
              </w:rPr>
              <w:t>*</w:t>
            </w:r>
            <w:r>
              <w:rPr>
                <w:rFonts w:ascii="Times New Roman" w:hAnsi="Times New Roman" w:cs="Times New Roman"/>
                <w:bCs/>
              </w:rPr>
              <w:t xml:space="preserve"> </w:t>
            </w:r>
            <w:r w:rsidRPr="00AC553E">
              <w:rPr>
                <w:rFonts w:ascii="Times New Roman" w:hAnsi="Times New Roman" w:cs="Times New Roman"/>
                <w:bCs/>
              </w:rPr>
              <w:t>штукатурка с окраской лат</w:t>
            </w:r>
            <w:r w:rsidR="009E7A81">
              <w:rPr>
                <w:rFonts w:ascii="Times New Roman" w:hAnsi="Times New Roman" w:cs="Times New Roman"/>
                <w:bCs/>
              </w:rPr>
              <w:t xml:space="preserve">ексной краской белого цвета или </w:t>
            </w:r>
            <w:r w:rsidR="009E7A81" w:rsidRPr="009E7A81">
              <w:rPr>
                <w:rFonts w:ascii="Times New Roman" w:hAnsi="Times New Roman" w:cs="Times New Roman"/>
                <w:bCs/>
              </w:rPr>
              <w:t>улучшенная** штукатурка с оклейкой виниловыми обоями или улучшенная** штукатурка с оклейк</w:t>
            </w:r>
            <w:r w:rsidR="009E7A81">
              <w:rPr>
                <w:rFonts w:ascii="Times New Roman" w:hAnsi="Times New Roman" w:cs="Times New Roman"/>
                <w:bCs/>
              </w:rPr>
              <w:t>ой</w:t>
            </w:r>
            <w:r w:rsidR="009E7A81" w:rsidRPr="009E7A81">
              <w:rPr>
                <w:rFonts w:ascii="Times New Roman" w:hAnsi="Times New Roman" w:cs="Times New Roman"/>
                <w:bCs/>
              </w:rPr>
              <w:t xml:space="preserve"> моющими обоями</w:t>
            </w:r>
            <w:r w:rsidR="009E7A81">
              <w:rPr>
                <w:rFonts w:ascii="Times New Roman" w:hAnsi="Times New Roman" w:cs="Times New Roman"/>
                <w:bCs/>
              </w:rPr>
              <w:t xml:space="preserve"> или</w:t>
            </w:r>
            <w:r w:rsidR="009E7A81" w:rsidRPr="009E7A81">
              <w:rPr>
                <w:rFonts w:ascii="Times New Roman" w:hAnsi="Times New Roman" w:cs="Times New Roman"/>
                <w:bCs/>
              </w:rPr>
              <w:t xml:space="preserve"> </w:t>
            </w:r>
            <w:r w:rsidRPr="00AC553E">
              <w:rPr>
                <w:rFonts w:ascii="Times New Roman" w:hAnsi="Times New Roman" w:cs="Times New Roman"/>
                <w:bCs/>
              </w:rPr>
              <w:t>натяжной потолок</w:t>
            </w:r>
            <w:r>
              <w:rPr>
                <w:rFonts w:ascii="Times New Roman" w:hAnsi="Times New Roman" w:cs="Times New Roman"/>
                <w:bCs/>
              </w:rPr>
              <w:t xml:space="preserve"> белого цвета</w:t>
            </w:r>
            <w:r w:rsidR="00F558DE">
              <w:rPr>
                <w:rFonts w:ascii="Times New Roman" w:hAnsi="Times New Roman" w:cs="Times New Roman"/>
                <w:bCs/>
              </w:rPr>
              <w:t xml:space="preserve"> </w:t>
            </w:r>
            <w:r w:rsidRPr="00AC553E">
              <w:rPr>
                <w:rFonts w:ascii="Times New Roman" w:hAnsi="Times New Roman" w:cs="Times New Roman"/>
                <w:bCs/>
              </w:rPr>
              <w:t xml:space="preserve">или </w:t>
            </w:r>
            <w:r w:rsidRPr="0039098A">
              <w:rPr>
                <w:rFonts w:ascii="Times New Roman" w:hAnsi="Times New Roman" w:cs="Times New Roman"/>
                <w:bCs/>
              </w:rPr>
              <w:t xml:space="preserve">подвесной потолок из </w:t>
            </w:r>
            <w:r w:rsidRPr="004700DB">
              <w:rPr>
                <w:rFonts w:ascii="Times New Roman" w:hAnsi="Times New Roman" w:cs="Times New Roman"/>
                <w:bCs/>
              </w:rPr>
              <w:t>гипсокартонные листы (ГКЛ) со шпаклевкой и с окраской водоэмульсионной краской белого цвета</w:t>
            </w:r>
            <w:proofErr w:type="gramEnd"/>
            <w:r w:rsidRPr="004700DB">
              <w:rPr>
                <w:rFonts w:ascii="Times New Roman" w:hAnsi="Times New Roman" w:cs="Times New Roman"/>
                <w:bCs/>
              </w:rPr>
              <w:t xml:space="preserve"> или гипсокартонные листы (ГКЛ) со шпаклевкой и с окраской латексной краской белого цвета.</w:t>
            </w:r>
          </w:p>
          <w:p w:rsidR="004700DB" w:rsidRPr="00AC553E"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Отделка потолков - чистая, без следов загрязнения, изменения изначального цвета, отслоений, отсутствие общего загрязнения, пятен.</w:t>
            </w:r>
          </w:p>
        </w:tc>
      </w:tr>
      <w:tr w:rsidR="004700DB" w:rsidRPr="00AC553E" w:rsidTr="00FE657E">
        <w:tc>
          <w:tcPr>
            <w:tcW w:w="2518" w:type="dxa"/>
          </w:tcPr>
          <w:p w:rsidR="004700DB" w:rsidRPr="00AC553E"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t>Окна (остекленные)</w:t>
            </w:r>
          </w:p>
        </w:tc>
        <w:tc>
          <w:tcPr>
            <w:tcW w:w="7053" w:type="dxa"/>
          </w:tcPr>
          <w:p w:rsidR="004700DB" w:rsidRPr="00AC553E" w:rsidRDefault="004700DB" w:rsidP="00F20BB9">
            <w:pPr>
              <w:autoSpaceDE w:val="0"/>
              <w:autoSpaceDN w:val="0"/>
              <w:adjustRightInd w:val="0"/>
              <w:jc w:val="both"/>
              <w:rPr>
                <w:rFonts w:ascii="Times New Roman" w:hAnsi="Times New Roman" w:cs="Times New Roman"/>
                <w:bCs/>
              </w:rPr>
            </w:pPr>
            <w:r w:rsidRPr="00443EC7">
              <w:rPr>
                <w:rFonts w:ascii="Times New Roman" w:hAnsi="Times New Roman" w:cs="Times New Roman"/>
                <w:bCs/>
              </w:rPr>
              <w:t>Общие требование: соответствие ГОСТ 23166-99 «Блоки оконные. Общие технические условия».</w:t>
            </w:r>
          </w:p>
          <w:p w:rsidR="004700DB" w:rsidRPr="00AC553E" w:rsidRDefault="004700DB" w:rsidP="00F20BB9">
            <w:pPr>
              <w:autoSpaceDE w:val="0"/>
              <w:autoSpaceDN w:val="0"/>
              <w:adjustRightInd w:val="0"/>
              <w:jc w:val="both"/>
              <w:rPr>
                <w:rFonts w:ascii="Times New Roman" w:hAnsi="Times New Roman" w:cs="Times New Roman"/>
                <w:bCs/>
              </w:rPr>
            </w:pPr>
            <w:proofErr w:type="gramStart"/>
            <w:r w:rsidRPr="004700DB">
              <w:rPr>
                <w:rFonts w:ascii="Times New Roman" w:hAnsi="Times New Roman" w:cs="Times New Roman"/>
                <w:bCs/>
              </w:rPr>
              <w:t>Металлопластиковые</w:t>
            </w:r>
            <w:proofErr w:type="gramEnd"/>
            <w:r w:rsidRPr="004700DB">
              <w:rPr>
                <w:rFonts w:ascii="Times New Roman" w:hAnsi="Times New Roman" w:cs="Times New Roman"/>
                <w:bCs/>
              </w:rPr>
              <w:t xml:space="preserve"> (не менее двух камер стеклопакета) с поворотно-откидными створками или пластиковые (не менее двух камер стеклопакета) с поворотно-откидными створками или окрашенные деревянные (не менее двух камер стеклопакета) с поворотно-откидными створками</w:t>
            </w:r>
            <w:r w:rsidRPr="00AC553E">
              <w:rPr>
                <w:rFonts w:ascii="Times New Roman" w:hAnsi="Times New Roman" w:cs="Times New Roman"/>
                <w:bCs/>
              </w:rPr>
              <w:t>. Имеется оконная фурнитура. Установлены подоконные доски и отливы. Оконные откосы из ПВХ панелей или штукатурка с окраской влагостойкой белой краской.</w:t>
            </w:r>
          </w:p>
          <w:p w:rsidR="004700DB" w:rsidRPr="00AC553E" w:rsidRDefault="004700DB" w:rsidP="00F20BB9">
            <w:pPr>
              <w:autoSpaceDE w:val="0"/>
              <w:autoSpaceDN w:val="0"/>
              <w:adjustRightInd w:val="0"/>
              <w:jc w:val="both"/>
              <w:rPr>
                <w:rFonts w:ascii="Times New Roman" w:hAnsi="Times New Roman" w:cs="Times New Roman"/>
                <w:bCs/>
              </w:rPr>
            </w:pPr>
            <w:r w:rsidRPr="00AC553E">
              <w:rPr>
                <w:rFonts w:ascii="Times New Roman" w:hAnsi="Times New Roman" w:cs="Times New Roman"/>
                <w:bCs/>
              </w:rPr>
              <w:lastRenderedPageBreak/>
              <w:t>На рамах исправные запорные механизмы, ручки. На окнах, подоконных досках и отливах нет отслоений и сколов.</w:t>
            </w:r>
          </w:p>
        </w:tc>
      </w:tr>
    </w:tbl>
    <w:p w:rsidR="00DC2E25" w:rsidRPr="00DC2E25" w:rsidRDefault="00DC2E25" w:rsidP="00E56DB7">
      <w:pPr>
        <w:suppressAutoHyphens/>
        <w:autoSpaceDE w:val="0"/>
        <w:autoSpaceDN w:val="0"/>
        <w:adjustRightInd w:val="0"/>
        <w:spacing w:after="0" w:line="240" w:lineRule="auto"/>
        <w:ind w:firstLine="709"/>
        <w:rPr>
          <w:rFonts w:ascii="Times New Roman" w:eastAsia="Times New Roman" w:hAnsi="Times New Roman" w:cs="Times New Roman"/>
          <w:b/>
          <w:bCs/>
          <w:lang w:eastAsia="ar-SA"/>
        </w:rPr>
      </w:pPr>
      <w:r w:rsidRPr="00E56DB7">
        <w:rPr>
          <w:rFonts w:ascii="Times New Roman" w:eastAsia="Times New Roman" w:hAnsi="Times New Roman" w:cs="Times New Roman"/>
          <w:b/>
          <w:bCs/>
          <w:lang w:eastAsia="ar-SA"/>
        </w:rPr>
        <w:lastRenderedPageBreak/>
        <w:t>5</w:t>
      </w:r>
      <w:r w:rsidRPr="00DC2E25">
        <w:rPr>
          <w:rFonts w:ascii="Times New Roman" w:eastAsia="Times New Roman" w:hAnsi="Times New Roman" w:cs="Times New Roman"/>
          <w:b/>
          <w:bCs/>
          <w:lang w:eastAsia="ar-SA"/>
        </w:rPr>
        <w:t>. Инструкция по заполнению первых частей заявок.</w:t>
      </w:r>
    </w:p>
    <w:p w:rsidR="00DC2E25" w:rsidRPr="00DC2E25" w:rsidRDefault="00DC2E25" w:rsidP="006C5059">
      <w:pPr>
        <w:suppressAutoHyphens/>
        <w:autoSpaceDE w:val="0"/>
        <w:autoSpaceDN w:val="0"/>
        <w:adjustRightInd w:val="0"/>
        <w:spacing w:after="0" w:line="240" w:lineRule="auto"/>
        <w:ind w:firstLine="709"/>
        <w:jc w:val="both"/>
        <w:rPr>
          <w:rFonts w:ascii="Times New Roman" w:eastAsia="Times New Roman" w:hAnsi="Times New Roman" w:cs="Times New Roman"/>
          <w:b/>
          <w:bCs/>
          <w:lang w:eastAsia="ar-SA"/>
        </w:rPr>
      </w:pPr>
      <w:r w:rsidRPr="00E56DB7">
        <w:rPr>
          <w:rFonts w:ascii="Times New Roman" w:eastAsia="Times New Roman" w:hAnsi="Times New Roman" w:cs="Times New Roman"/>
          <w:bCs/>
          <w:lang w:eastAsia="ar-SA"/>
        </w:rPr>
        <w:t>5</w:t>
      </w:r>
      <w:r w:rsidRPr="00DC2E25">
        <w:rPr>
          <w:rFonts w:ascii="Times New Roman" w:eastAsia="Times New Roman" w:hAnsi="Times New Roman" w:cs="Times New Roman"/>
          <w:bCs/>
          <w:lang w:eastAsia="ar-SA"/>
        </w:rPr>
        <w:t xml:space="preserve">.1. Конкретизации подлежат характеристики указанные в пункте </w:t>
      </w:r>
      <w:r w:rsidRPr="00E56DB7">
        <w:rPr>
          <w:rFonts w:ascii="Times New Roman" w:eastAsia="Times New Roman" w:hAnsi="Times New Roman" w:cs="Times New Roman"/>
          <w:bCs/>
          <w:lang w:eastAsia="ar-SA"/>
        </w:rPr>
        <w:t>4</w:t>
      </w:r>
      <w:r w:rsidRPr="00DC2E25">
        <w:rPr>
          <w:rFonts w:ascii="Times New Roman" w:eastAsia="Times New Roman" w:hAnsi="Times New Roman" w:cs="Times New Roman"/>
          <w:bCs/>
          <w:lang w:eastAsia="ar-SA"/>
        </w:rPr>
        <w:t xml:space="preserve"> Технического задания «Требования к функциональным, техническим и качественным характеристикам, эксплуатационным характеристикам жилого помещения».</w:t>
      </w:r>
    </w:p>
    <w:p w:rsidR="00DC2E25" w:rsidRPr="00DC2E25" w:rsidRDefault="00DC2E25" w:rsidP="006C5059">
      <w:pPr>
        <w:suppressAutoHyphens/>
        <w:autoSpaceDE w:val="0"/>
        <w:autoSpaceDN w:val="0"/>
        <w:adjustRightInd w:val="0"/>
        <w:spacing w:after="0" w:line="240" w:lineRule="auto"/>
        <w:ind w:firstLine="709"/>
        <w:jc w:val="both"/>
        <w:rPr>
          <w:rFonts w:ascii="Times New Roman" w:eastAsia="Times New Roman" w:hAnsi="Times New Roman" w:cs="Times New Roman"/>
          <w:bCs/>
          <w:lang w:eastAsia="ar-SA"/>
        </w:rPr>
      </w:pPr>
      <w:r w:rsidRPr="00E56DB7">
        <w:rPr>
          <w:rFonts w:ascii="Times New Roman" w:eastAsia="Times New Roman" w:hAnsi="Times New Roman" w:cs="Times New Roman"/>
          <w:bCs/>
          <w:lang w:eastAsia="ar-SA"/>
        </w:rPr>
        <w:t>5</w:t>
      </w:r>
      <w:r w:rsidRPr="00DC2E25">
        <w:rPr>
          <w:rFonts w:ascii="Times New Roman" w:eastAsia="Times New Roman" w:hAnsi="Times New Roman" w:cs="Times New Roman"/>
          <w:bCs/>
          <w:lang w:eastAsia="ar-SA"/>
        </w:rPr>
        <w:t>.2. При описании товара участник закупки должен применять общепринятые обозначения и наименования в соответствии с требованиями действующих нормативных правовых актов Российской Федерации.</w:t>
      </w:r>
    </w:p>
    <w:p w:rsidR="00DC2E25" w:rsidRPr="00DC2E25" w:rsidRDefault="00DC2E25" w:rsidP="006C5059">
      <w:pPr>
        <w:suppressAutoHyphens/>
        <w:autoSpaceDE w:val="0"/>
        <w:autoSpaceDN w:val="0"/>
        <w:adjustRightInd w:val="0"/>
        <w:spacing w:after="0" w:line="240" w:lineRule="auto"/>
        <w:ind w:firstLine="709"/>
        <w:jc w:val="both"/>
        <w:rPr>
          <w:rFonts w:ascii="Times New Roman" w:eastAsia="Times New Roman" w:hAnsi="Times New Roman" w:cs="Times New Roman"/>
          <w:bCs/>
          <w:lang w:eastAsia="ar-SA"/>
        </w:rPr>
      </w:pPr>
      <w:r w:rsidRPr="00E56DB7">
        <w:rPr>
          <w:rFonts w:ascii="Times New Roman" w:eastAsia="Times New Roman" w:hAnsi="Times New Roman" w:cs="Times New Roman"/>
          <w:bCs/>
          <w:lang w:eastAsia="ar-SA"/>
        </w:rPr>
        <w:t>5</w:t>
      </w:r>
      <w:r w:rsidRPr="00DC2E25">
        <w:rPr>
          <w:rFonts w:ascii="Times New Roman" w:eastAsia="Times New Roman" w:hAnsi="Times New Roman" w:cs="Times New Roman"/>
          <w:bCs/>
          <w:lang w:eastAsia="ar-SA"/>
        </w:rPr>
        <w:t>.3. Если характеристики товара содержат неизменяемое (точное) значение показателя, установленное заказчиком то участник не вправе изменять указанные характеристики.</w:t>
      </w:r>
    </w:p>
    <w:p w:rsidR="00DC2E25" w:rsidRPr="00DC2E25" w:rsidRDefault="00DC2E25" w:rsidP="006C5059">
      <w:pPr>
        <w:suppressAutoHyphens/>
        <w:autoSpaceDE w:val="0"/>
        <w:autoSpaceDN w:val="0"/>
        <w:adjustRightInd w:val="0"/>
        <w:spacing w:after="0" w:line="240" w:lineRule="auto"/>
        <w:ind w:firstLine="709"/>
        <w:jc w:val="both"/>
        <w:rPr>
          <w:rFonts w:ascii="Times New Roman" w:eastAsia="Times New Roman" w:hAnsi="Times New Roman" w:cs="Times New Roman"/>
          <w:bCs/>
          <w:lang w:eastAsia="ar-SA"/>
        </w:rPr>
      </w:pPr>
      <w:r w:rsidRPr="00E56DB7">
        <w:rPr>
          <w:rFonts w:ascii="Times New Roman" w:eastAsia="Times New Roman" w:hAnsi="Times New Roman" w:cs="Times New Roman"/>
          <w:bCs/>
          <w:lang w:eastAsia="ar-SA"/>
        </w:rPr>
        <w:t>5</w:t>
      </w:r>
      <w:r w:rsidRPr="00DC2E25">
        <w:rPr>
          <w:rFonts w:ascii="Times New Roman" w:eastAsia="Times New Roman" w:hAnsi="Times New Roman" w:cs="Times New Roman"/>
          <w:bCs/>
          <w:lang w:eastAsia="ar-SA"/>
        </w:rPr>
        <w:t xml:space="preserve">.4.  В случае </w:t>
      </w:r>
      <w:proofErr w:type="gramStart"/>
      <w:r w:rsidRPr="00DC2E25">
        <w:rPr>
          <w:rFonts w:ascii="Times New Roman" w:eastAsia="Times New Roman" w:hAnsi="Times New Roman" w:cs="Times New Roman"/>
          <w:bCs/>
          <w:lang w:eastAsia="ar-SA"/>
        </w:rPr>
        <w:t>установления возможности выбора одного конкретного значения показателя</w:t>
      </w:r>
      <w:proofErr w:type="gramEnd"/>
      <w:r w:rsidRPr="00DC2E25">
        <w:rPr>
          <w:rFonts w:ascii="Times New Roman" w:eastAsia="Times New Roman" w:hAnsi="Times New Roman" w:cs="Times New Roman"/>
          <w:bCs/>
          <w:lang w:eastAsia="ar-SA"/>
        </w:rPr>
        <w:t xml:space="preserve"> из нескольких предложенных значений показателя, которые сопровождаются союзами «или», то участник указывает (выбирает) соответственно одно значение показателя без употребления союза «или».</w:t>
      </w:r>
      <w:r w:rsidR="004700DB">
        <w:rPr>
          <w:rFonts w:ascii="Times New Roman" w:eastAsia="Times New Roman" w:hAnsi="Times New Roman" w:cs="Times New Roman"/>
          <w:bCs/>
          <w:lang w:eastAsia="ar-SA"/>
        </w:rPr>
        <w:t xml:space="preserve"> </w:t>
      </w:r>
      <w:r w:rsidRPr="00DC2E25">
        <w:rPr>
          <w:rFonts w:ascii="Times New Roman" w:eastAsia="Times New Roman" w:hAnsi="Times New Roman" w:cs="Times New Roman"/>
          <w:bCs/>
          <w:lang w:eastAsia="ar-SA"/>
        </w:rPr>
        <w:t>(Например: если в документации установлено значение «</w:t>
      </w:r>
      <w:r w:rsidRPr="00E56DB7">
        <w:rPr>
          <w:rFonts w:ascii="Times New Roman" w:eastAsia="Times New Roman" w:hAnsi="Times New Roman" w:cs="Times New Roman"/>
          <w:bCs/>
          <w:lang w:eastAsia="ar-SA"/>
        </w:rPr>
        <w:t xml:space="preserve">улучшенная </w:t>
      </w:r>
      <w:r w:rsidRPr="00DC2E25">
        <w:rPr>
          <w:rFonts w:ascii="Times New Roman" w:eastAsia="Times New Roman" w:hAnsi="Times New Roman" w:cs="Times New Roman"/>
          <w:bCs/>
          <w:lang w:eastAsia="ar-SA"/>
        </w:rPr>
        <w:t xml:space="preserve">штукатурка с побелкой или </w:t>
      </w:r>
      <w:r w:rsidRPr="00E56DB7">
        <w:rPr>
          <w:rFonts w:ascii="Times New Roman" w:eastAsia="Times New Roman" w:hAnsi="Times New Roman" w:cs="Times New Roman"/>
          <w:bCs/>
          <w:lang w:eastAsia="ar-SA"/>
        </w:rPr>
        <w:t xml:space="preserve">улучшенная </w:t>
      </w:r>
      <w:r w:rsidRPr="00DC2E25">
        <w:rPr>
          <w:rFonts w:ascii="Times New Roman" w:eastAsia="Times New Roman" w:hAnsi="Times New Roman" w:cs="Times New Roman"/>
          <w:bCs/>
          <w:lang w:eastAsia="ar-SA"/>
        </w:rPr>
        <w:t>штукатурка с окраской влагостойкой белой краской», то участнику необходимо указать данный показатель в следующем виде: «</w:t>
      </w:r>
      <w:r w:rsidRPr="00E56DB7">
        <w:rPr>
          <w:rFonts w:ascii="Times New Roman" w:eastAsia="Times New Roman" w:hAnsi="Times New Roman" w:cs="Times New Roman"/>
          <w:bCs/>
          <w:lang w:eastAsia="ar-SA"/>
        </w:rPr>
        <w:t xml:space="preserve">улучшенная </w:t>
      </w:r>
      <w:r w:rsidRPr="00DC2E25">
        <w:rPr>
          <w:rFonts w:ascii="Times New Roman" w:eastAsia="Times New Roman" w:hAnsi="Times New Roman" w:cs="Times New Roman"/>
          <w:bCs/>
          <w:lang w:eastAsia="ar-SA"/>
        </w:rPr>
        <w:t>штукатурка с побелкой» либо «</w:t>
      </w:r>
      <w:r w:rsidRPr="00E56DB7">
        <w:rPr>
          <w:rFonts w:ascii="Times New Roman" w:eastAsia="Times New Roman" w:hAnsi="Times New Roman" w:cs="Times New Roman"/>
          <w:bCs/>
          <w:lang w:eastAsia="ar-SA"/>
        </w:rPr>
        <w:t xml:space="preserve">улучшенная </w:t>
      </w:r>
      <w:r w:rsidRPr="00DC2E25">
        <w:rPr>
          <w:rFonts w:ascii="Times New Roman" w:eastAsia="Times New Roman" w:hAnsi="Times New Roman" w:cs="Times New Roman"/>
          <w:bCs/>
          <w:lang w:eastAsia="ar-SA"/>
        </w:rPr>
        <w:t>штукатурка с окраской влагостойкой белой краской»).</w:t>
      </w:r>
    </w:p>
    <w:p w:rsidR="00DC2E25" w:rsidRPr="00DC2E25" w:rsidRDefault="00DC2E25" w:rsidP="006C5059">
      <w:pPr>
        <w:suppressAutoHyphens/>
        <w:autoSpaceDE w:val="0"/>
        <w:autoSpaceDN w:val="0"/>
        <w:adjustRightInd w:val="0"/>
        <w:spacing w:after="0" w:line="240" w:lineRule="auto"/>
        <w:ind w:firstLine="709"/>
        <w:jc w:val="both"/>
        <w:rPr>
          <w:rFonts w:ascii="Times New Roman" w:eastAsia="Times New Roman" w:hAnsi="Times New Roman" w:cs="Times New Roman"/>
          <w:bCs/>
          <w:lang w:eastAsia="ar-SA"/>
        </w:rPr>
      </w:pPr>
      <w:r w:rsidRPr="00E56DB7">
        <w:rPr>
          <w:rFonts w:ascii="Times New Roman" w:eastAsia="Times New Roman" w:hAnsi="Times New Roman" w:cs="Times New Roman"/>
          <w:bCs/>
          <w:lang w:eastAsia="ar-SA"/>
        </w:rPr>
        <w:t>5</w:t>
      </w:r>
      <w:r w:rsidRPr="00DC2E25">
        <w:rPr>
          <w:rFonts w:ascii="Times New Roman" w:eastAsia="Times New Roman" w:hAnsi="Times New Roman" w:cs="Times New Roman"/>
          <w:bCs/>
          <w:lang w:eastAsia="ar-SA"/>
        </w:rPr>
        <w:t>.5. В случае применения заказчиком в техническом задании слов:</w:t>
      </w:r>
    </w:p>
    <w:p w:rsidR="00DC2E25" w:rsidRPr="00DC2E25" w:rsidRDefault="00DC2E25" w:rsidP="006C5059">
      <w:pPr>
        <w:suppressAutoHyphens/>
        <w:autoSpaceDE w:val="0"/>
        <w:autoSpaceDN w:val="0"/>
        <w:adjustRightInd w:val="0"/>
        <w:spacing w:after="0" w:line="240" w:lineRule="auto"/>
        <w:ind w:firstLine="709"/>
        <w:jc w:val="both"/>
        <w:rPr>
          <w:rFonts w:ascii="Times New Roman" w:eastAsia="Times New Roman" w:hAnsi="Times New Roman" w:cs="Times New Roman"/>
          <w:bCs/>
          <w:lang w:eastAsia="ar-SA"/>
        </w:rPr>
      </w:pPr>
      <w:r w:rsidRPr="00DC2E25">
        <w:rPr>
          <w:rFonts w:ascii="Times New Roman" w:eastAsia="Times New Roman" w:hAnsi="Times New Roman" w:cs="Times New Roman"/>
          <w:bCs/>
          <w:lang w:eastAsia="ar-SA"/>
        </w:rPr>
        <w:t xml:space="preserve">«не менее» - участником предоставляется значение равное или превышающее указанное; </w:t>
      </w:r>
    </w:p>
    <w:p w:rsidR="00DC2E25" w:rsidRPr="00DC2E25" w:rsidRDefault="00DC2E25" w:rsidP="006C5059">
      <w:pPr>
        <w:suppressAutoHyphens/>
        <w:autoSpaceDE w:val="0"/>
        <w:autoSpaceDN w:val="0"/>
        <w:adjustRightInd w:val="0"/>
        <w:spacing w:after="0" w:line="240" w:lineRule="auto"/>
        <w:ind w:firstLine="709"/>
        <w:jc w:val="both"/>
        <w:rPr>
          <w:rFonts w:ascii="Times New Roman" w:eastAsia="Times New Roman" w:hAnsi="Times New Roman" w:cs="Times New Roman"/>
          <w:bCs/>
          <w:lang w:eastAsia="ar-SA"/>
        </w:rPr>
      </w:pPr>
      <w:r w:rsidRPr="00DC2E25">
        <w:rPr>
          <w:rFonts w:ascii="Times New Roman" w:eastAsia="Times New Roman" w:hAnsi="Times New Roman" w:cs="Times New Roman"/>
          <w:bCs/>
          <w:lang w:eastAsia="ar-SA"/>
        </w:rPr>
        <w:t xml:space="preserve">«не более» - участником предоставляется значение равное или менее </w:t>
      </w:r>
      <w:proofErr w:type="gramStart"/>
      <w:r w:rsidRPr="00DC2E25">
        <w:rPr>
          <w:rFonts w:ascii="Times New Roman" w:eastAsia="Times New Roman" w:hAnsi="Times New Roman" w:cs="Times New Roman"/>
          <w:bCs/>
          <w:lang w:eastAsia="ar-SA"/>
        </w:rPr>
        <w:t>указанного</w:t>
      </w:r>
      <w:proofErr w:type="gramEnd"/>
      <w:r w:rsidRPr="00DC2E25">
        <w:rPr>
          <w:rFonts w:ascii="Times New Roman" w:eastAsia="Times New Roman" w:hAnsi="Times New Roman" w:cs="Times New Roman"/>
          <w:bCs/>
          <w:lang w:eastAsia="ar-SA"/>
        </w:rPr>
        <w:t>.</w:t>
      </w:r>
    </w:p>
    <w:p w:rsidR="00DC2E25" w:rsidRDefault="00DC2E25" w:rsidP="006C5059">
      <w:pPr>
        <w:suppressAutoHyphens/>
        <w:autoSpaceDE w:val="0"/>
        <w:autoSpaceDN w:val="0"/>
        <w:adjustRightInd w:val="0"/>
        <w:spacing w:after="0" w:line="240" w:lineRule="auto"/>
        <w:ind w:firstLine="709"/>
        <w:jc w:val="both"/>
        <w:rPr>
          <w:rFonts w:ascii="Times New Roman" w:eastAsia="Times New Roman" w:hAnsi="Times New Roman" w:cs="Times New Roman"/>
          <w:bCs/>
          <w:lang w:eastAsia="ar-SA"/>
        </w:rPr>
      </w:pPr>
      <w:r w:rsidRPr="00DC2E25">
        <w:rPr>
          <w:rFonts w:ascii="Times New Roman" w:eastAsia="Times New Roman" w:hAnsi="Times New Roman" w:cs="Times New Roman"/>
          <w:bCs/>
          <w:lang w:eastAsia="ar-SA"/>
        </w:rPr>
        <w:t>При предоставлении участниками значений показателей необходимо исключить употребление слов и словосочетаний: «не менее», «не более».</w:t>
      </w:r>
      <w:r w:rsidR="004700DB">
        <w:rPr>
          <w:rFonts w:ascii="Times New Roman" w:eastAsia="Times New Roman" w:hAnsi="Times New Roman" w:cs="Times New Roman"/>
          <w:bCs/>
          <w:lang w:eastAsia="ar-SA"/>
        </w:rPr>
        <w:t xml:space="preserve"> </w:t>
      </w:r>
      <w:r w:rsidRPr="00DC2E25">
        <w:rPr>
          <w:rFonts w:ascii="Times New Roman" w:eastAsia="Times New Roman" w:hAnsi="Times New Roman" w:cs="Times New Roman"/>
          <w:bCs/>
          <w:lang w:eastAsia="ar-SA"/>
        </w:rPr>
        <w:t>(Например:</w:t>
      </w:r>
      <w:r w:rsidRPr="00E56DB7">
        <w:rPr>
          <w:rFonts w:ascii="Times New Roman" w:eastAsia="Times New Roman" w:hAnsi="Times New Roman" w:cs="Times New Roman"/>
          <w:bCs/>
          <w:lang w:eastAsia="ar-SA"/>
        </w:rPr>
        <w:t xml:space="preserve"> </w:t>
      </w:r>
      <w:r w:rsidRPr="00DC2E25">
        <w:rPr>
          <w:rFonts w:ascii="Times New Roman" w:eastAsia="Times New Roman" w:hAnsi="Times New Roman" w:cs="Times New Roman"/>
          <w:bCs/>
          <w:lang w:eastAsia="ar-SA"/>
        </w:rPr>
        <w:t>если в документации установлено значение «не менее одной жилой комнаты», то участнику необходимо указать данный показатель в следующем виде: «одна жилая комната» либо «две жилые комнаты»</w:t>
      </w:r>
      <w:r w:rsidRPr="00E56DB7">
        <w:rPr>
          <w:rFonts w:ascii="Times New Roman" w:eastAsia="Times New Roman" w:hAnsi="Times New Roman" w:cs="Times New Roman"/>
          <w:bCs/>
          <w:lang w:eastAsia="ar-SA"/>
        </w:rPr>
        <w:t>)</w:t>
      </w:r>
      <w:r w:rsidRPr="00DC2E25">
        <w:rPr>
          <w:rFonts w:ascii="Times New Roman" w:eastAsia="Times New Roman" w:hAnsi="Times New Roman" w:cs="Times New Roman"/>
          <w:bCs/>
          <w:lang w:eastAsia="ar-SA"/>
        </w:rPr>
        <w:t>;</w:t>
      </w:r>
    </w:p>
    <w:p w:rsidR="006C5059" w:rsidRPr="00DC2E25" w:rsidRDefault="006C5059" w:rsidP="006C5059">
      <w:pPr>
        <w:suppressAutoHyphens/>
        <w:autoSpaceDE w:val="0"/>
        <w:autoSpaceDN w:val="0"/>
        <w:adjustRightInd w:val="0"/>
        <w:spacing w:after="0" w:line="240" w:lineRule="auto"/>
        <w:ind w:firstLine="709"/>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xml:space="preserve">5.6. </w:t>
      </w:r>
      <w:r w:rsidRPr="006C5059">
        <w:rPr>
          <w:rFonts w:ascii="Times New Roman" w:eastAsia="Times New Roman" w:hAnsi="Times New Roman" w:cs="Times New Roman"/>
          <w:bCs/>
          <w:lang w:eastAsia="ar-SA"/>
        </w:rPr>
        <w:t>В случае если значение параметра указано с использованием союза «и/или», то участником закупки необходимо представить либо одно из указанных значений, либо несколько без союза «и/или»</w:t>
      </w:r>
    </w:p>
    <w:p w:rsidR="00DC2E25" w:rsidRPr="00E56DB7" w:rsidRDefault="00DC2E25" w:rsidP="006C5059">
      <w:pPr>
        <w:suppressAutoHyphens/>
        <w:autoSpaceDE w:val="0"/>
        <w:autoSpaceDN w:val="0"/>
        <w:adjustRightInd w:val="0"/>
        <w:spacing w:after="0" w:line="240" w:lineRule="auto"/>
        <w:ind w:firstLine="709"/>
        <w:jc w:val="both"/>
        <w:rPr>
          <w:rFonts w:ascii="Times New Roman" w:eastAsia="Times New Roman" w:hAnsi="Times New Roman" w:cs="Times New Roman"/>
          <w:bCs/>
          <w:lang w:eastAsia="ar-SA"/>
        </w:rPr>
      </w:pPr>
      <w:r w:rsidRPr="00E56DB7">
        <w:rPr>
          <w:rFonts w:ascii="Times New Roman" w:eastAsia="Times New Roman" w:hAnsi="Times New Roman" w:cs="Times New Roman"/>
          <w:bCs/>
          <w:lang w:eastAsia="ar-SA"/>
        </w:rPr>
        <w:t>5</w:t>
      </w:r>
      <w:r w:rsidRPr="00DC2E25">
        <w:rPr>
          <w:rFonts w:ascii="Times New Roman" w:eastAsia="Times New Roman" w:hAnsi="Times New Roman" w:cs="Times New Roman"/>
          <w:bCs/>
          <w:lang w:eastAsia="ar-SA"/>
        </w:rPr>
        <w:t>.</w:t>
      </w:r>
      <w:r w:rsidR="006C5059">
        <w:rPr>
          <w:rFonts w:ascii="Times New Roman" w:eastAsia="Times New Roman" w:hAnsi="Times New Roman" w:cs="Times New Roman"/>
          <w:bCs/>
          <w:lang w:eastAsia="ar-SA"/>
        </w:rPr>
        <w:t>7</w:t>
      </w:r>
      <w:r w:rsidRPr="00DC2E25">
        <w:rPr>
          <w:rFonts w:ascii="Times New Roman" w:eastAsia="Times New Roman" w:hAnsi="Times New Roman" w:cs="Times New Roman"/>
          <w:bCs/>
          <w:lang w:eastAsia="ar-SA"/>
        </w:rPr>
        <w:t>. Остальные показатели остаются неизменными и указываются в соответствии с Техническим заданием заказчика.</w:t>
      </w:r>
    </w:p>
    <w:p w:rsidR="00DC2E25" w:rsidRDefault="00DC2E25" w:rsidP="006C5059">
      <w:pPr>
        <w:suppressAutoHyphens/>
        <w:autoSpaceDE w:val="0"/>
        <w:autoSpaceDN w:val="0"/>
        <w:adjustRightInd w:val="0"/>
        <w:spacing w:after="0" w:line="240" w:lineRule="auto"/>
        <w:ind w:firstLine="709"/>
        <w:jc w:val="both"/>
        <w:rPr>
          <w:rFonts w:ascii="Times New Roman" w:eastAsia="Times New Roman" w:hAnsi="Times New Roman" w:cs="Times New Roman"/>
          <w:bCs/>
          <w:lang w:eastAsia="ar-SA"/>
        </w:rPr>
      </w:pPr>
      <w:r w:rsidRPr="00E56DB7">
        <w:rPr>
          <w:rFonts w:ascii="Times New Roman" w:eastAsia="Times New Roman" w:hAnsi="Times New Roman" w:cs="Times New Roman"/>
          <w:bCs/>
          <w:lang w:eastAsia="ar-SA"/>
        </w:rPr>
        <w:t xml:space="preserve">* - </w:t>
      </w:r>
      <w:proofErr w:type="gramStart"/>
      <w:r w:rsidRPr="00E56DB7">
        <w:rPr>
          <w:rFonts w:ascii="Times New Roman" w:eastAsia="Times New Roman" w:hAnsi="Times New Roman" w:cs="Times New Roman"/>
          <w:bCs/>
          <w:lang w:eastAsia="ar-SA"/>
        </w:rPr>
        <w:t>у</w:t>
      </w:r>
      <w:proofErr w:type="gramEnd"/>
      <w:r w:rsidRPr="00E56DB7">
        <w:rPr>
          <w:rFonts w:ascii="Times New Roman" w:eastAsia="Times New Roman" w:hAnsi="Times New Roman" w:cs="Times New Roman"/>
          <w:bCs/>
          <w:lang w:eastAsia="ar-SA"/>
        </w:rPr>
        <w:t>частник закупки указывает конкретный этаж жилого дома, на котором расположено жилое помещение</w:t>
      </w:r>
      <w:r w:rsidR="004C52D9">
        <w:rPr>
          <w:rFonts w:ascii="Times New Roman" w:eastAsia="Times New Roman" w:hAnsi="Times New Roman" w:cs="Times New Roman"/>
          <w:bCs/>
          <w:lang w:eastAsia="ar-SA"/>
        </w:rPr>
        <w:t xml:space="preserve"> </w:t>
      </w:r>
      <w:r w:rsidR="004C52D9" w:rsidRPr="004C52D9">
        <w:rPr>
          <w:rFonts w:ascii="Times New Roman" w:eastAsia="Times New Roman" w:hAnsi="Times New Roman" w:cs="Times New Roman"/>
          <w:bCs/>
          <w:i/>
          <w:lang w:eastAsia="ar-SA"/>
        </w:rPr>
        <w:t>(указывается любой, кроме подвального, цокольного и мансардного)</w:t>
      </w:r>
      <w:r w:rsidRPr="00E56DB7">
        <w:rPr>
          <w:rFonts w:ascii="Times New Roman" w:eastAsia="Times New Roman" w:hAnsi="Times New Roman" w:cs="Times New Roman"/>
          <w:bCs/>
          <w:lang w:eastAsia="ar-SA"/>
        </w:rPr>
        <w:t>.</w:t>
      </w:r>
    </w:p>
    <w:p w:rsidR="00437E2D" w:rsidRDefault="00437E2D" w:rsidP="00DC2E25">
      <w:pPr>
        <w:suppressAutoHyphens/>
        <w:autoSpaceDE w:val="0"/>
        <w:autoSpaceDN w:val="0"/>
        <w:adjustRightInd w:val="0"/>
        <w:spacing w:after="0" w:line="240" w:lineRule="auto"/>
        <w:ind w:firstLine="709"/>
        <w:jc w:val="both"/>
        <w:rPr>
          <w:rFonts w:ascii="Times New Roman" w:eastAsia="Times New Roman" w:hAnsi="Times New Roman" w:cs="Times New Roman"/>
          <w:bCs/>
          <w:lang w:eastAsia="ar-SA"/>
        </w:rPr>
      </w:pPr>
      <w:r w:rsidRPr="00437E2D">
        <w:rPr>
          <w:rFonts w:ascii="Times New Roman" w:eastAsia="Times New Roman" w:hAnsi="Times New Roman" w:cs="Times New Roman"/>
          <w:bCs/>
          <w:lang w:eastAsia="ar-SA"/>
        </w:rPr>
        <w:t>**Согласно требованиям к внутренней отделке стен в жилом помещении: соответствие актуализированной редакции СНиП 3.04.01-87 СП 71.13330.2017 «Изоляционные и отделочные покрытия». Качество производства штукатурных работ соответствует  п.7.2.13 СП 71.13330.</w:t>
      </w:r>
    </w:p>
    <w:p w:rsidR="009D5FB6" w:rsidRPr="00E56DB7" w:rsidRDefault="00E56DB7" w:rsidP="00E56DB7">
      <w:pPr>
        <w:autoSpaceDE w:val="0"/>
        <w:autoSpaceDN w:val="0"/>
        <w:adjustRightInd w:val="0"/>
        <w:spacing w:after="0" w:line="240" w:lineRule="auto"/>
        <w:ind w:firstLine="709"/>
        <w:rPr>
          <w:rFonts w:ascii="Times New Roman" w:hAnsi="Times New Roman" w:cs="Times New Roman"/>
          <w:b/>
          <w:bCs/>
        </w:rPr>
      </w:pPr>
      <w:r w:rsidRPr="00E56DB7">
        <w:rPr>
          <w:rFonts w:ascii="Times New Roman" w:hAnsi="Times New Roman" w:cs="Times New Roman"/>
          <w:b/>
          <w:bCs/>
        </w:rPr>
        <w:t>6</w:t>
      </w:r>
      <w:r w:rsidR="009D5FB6" w:rsidRPr="00E56DB7">
        <w:rPr>
          <w:rFonts w:ascii="Times New Roman" w:hAnsi="Times New Roman" w:cs="Times New Roman"/>
          <w:b/>
          <w:bCs/>
        </w:rPr>
        <w:t>. Условия исполнения контракта</w:t>
      </w:r>
    </w:p>
    <w:p w:rsidR="004700DB" w:rsidRDefault="00E56DB7" w:rsidP="009E3A10">
      <w:pPr>
        <w:spacing w:after="0" w:line="240" w:lineRule="auto"/>
        <w:ind w:firstLine="709"/>
        <w:jc w:val="both"/>
        <w:rPr>
          <w:rFonts w:ascii="Times New Roman" w:eastAsia="Times New Roman" w:hAnsi="Times New Roman" w:cs="Times New Roman"/>
        </w:rPr>
      </w:pPr>
      <w:r w:rsidRPr="00E56DB7">
        <w:rPr>
          <w:rFonts w:ascii="Times New Roman" w:eastAsia="Times New Roman" w:hAnsi="Times New Roman" w:cs="Times New Roman"/>
        </w:rPr>
        <w:t>Место поставки товара (адрес жилого помещения): Российская Федерация, Республика Мордовия, Большеберезниковский район, с. Большие Березники</w:t>
      </w:r>
      <w:r>
        <w:rPr>
          <w:rFonts w:ascii="Times New Roman" w:eastAsia="Times New Roman" w:hAnsi="Times New Roman" w:cs="Times New Roman"/>
        </w:rPr>
        <w:t>.</w:t>
      </w:r>
    </w:p>
    <w:p w:rsidR="00E56DB7" w:rsidRDefault="00E56DB7" w:rsidP="009E3A10">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Срок п</w:t>
      </w:r>
      <w:r w:rsidRPr="00E56DB7">
        <w:rPr>
          <w:rFonts w:ascii="Times New Roman" w:eastAsia="Times New Roman" w:hAnsi="Times New Roman" w:cs="Times New Roman"/>
        </w:rPr>
        <w:t>оставка</w:t>
      </w:r>
      <w:r>
        <w:rPr>
          <w:rFonts w:ascii="Times New Roman" w:eastAsia="Times New Roman" w:hAnsi="Times New Roman" w:cs="Times New Roman"/>
        </w:rPr>
        <w:t xml:space="preserve"> товара</w:t>
      </w:r>
      <w:r w:rsidRPr="00E56DB7">
        <w:rPr>
          <w:rFonts w:ascii="Times New Roman" w:eastAsia="Times New Roman" w:hAnsi="Times New Roman" w:cs="Times New Roman"/>
        </w:rPr>
        <w:t xml:space="preserve">: Передача Поставщиком жилого помещения и его принятие  Заказчиком осуществляется по Акту приема-передачи жилого помещения в течение 10 (десяти) рабочих дней </w:t>
      </w:r>
      <w:proofErr w:type="gramStart"/>
      <w:r w:rsidRPr="00E56DB7">
        <w:rPr>
          <w:rFonts w:ascii="Times New Roman" w:eastAsia="Times New Roman" w:hAnsi="Times New Roman" w:cs="Times New Roman"/>
        </w:rPr>
        <w:t xml:space="preserve">с </w:t>
      </w:r>
      <w:r w:rsidR="00F51F41">
        <w:rPr>
          <w:rFonts w:ascii="Times New Roman" w:eastAsia="Times New Roman" w:hAnsi="Times New Roman" w:cs="Times New Roman"/>
        </w:rPr>
        <w:t>даты</w:t>
      </w:r>
      <w:r w:rsidRPr="00E56DB7">
        <w:rPr>
          <w:rFonts w:ascii="Times New Roman" w:eastAsia="Times New Roman" w:hAnsi="Times New Roman" w:cs="Times New Roman"/>
        </w:rPr>
        <w:t xml:space="preserve"> подписания</w:t>
      </w:r>
      <w:proofErr w:type="gramEnd"/>
      <w:r w:rsidRPr="00E56DB7">
        <w:rPr>
          <w:rFonts w:ascii="Times New Roman" w:eastAsia="Times New Roman" w:hAnsi="Times New Roman" w:cs="Times New Roman"/>
        </w:rPr>
        <w:t xml:space="preserve">  Контракта.</w:t>
      </w:r>
    </w:p>
    <w:p w:rsidR="00E56DB7" w:rsidRPr="00E56DB7" w:rsidRDefault="00E56DB7" w:rsidP="00E56DB7">
      <w:pPr>
        <w:widowControl w:val="0"/>
        <w:autoSpaceDE w:val="0"/>
        <w:autoSpaceDN w:val="0"/>
        <w:adjustRightInd w:val="0"/>
        <w:spacing w:after="0" w:line="240" w:lineRule="auto"/>
        <w:ind w:firstLine="709"/>
        <w:jc w:val="both"/>
        <w:rPr>
          <w:rFonts w:ascii="Times New Roman" w:eastAsia="Times New Roman" w:hAnsi="Times New Roman" w:cs="Times New Roman"/>
        </w:rPr>
      </w:pPr>
      <w:r w:rsidRPr="00E56DB7">
        <w:rPr>
          <w:rFonts w:ascii="Times New Roman" w:eastAsia="Times New Roman" w:hAnsi="Times New Roman" w:cs="Times New Roman"/>
        </w:rPr>
        <w:t xml:space="preserve">Сроки и порядок оплаты: Оплата по Контракту производится Заказчиком в полном объеме, путем перечисления денежных средств на счет Поставщика в течение 30 (тридцати) календарных дней после регистрации сделки в Управлении Федеральной службы государственной регистрации, кадастра и картографии по Республике Мордовия. </w:t>
      </w:r>
    </w:p>
    <w:p w:rsidR="004A6DAB" w:rsidRDefault="00E56DB7" w:rsidP="00E56DB7">
      <w:pPr>
        <w:widowControl w:val="0"/>
        <w:autoSpaceDE w:val="0"/>
        <w:autoSpaceDN w:val="0"/>
        <w:adjustRightInd w:val="0"/>
        <w:spacing w:after="0" w:line="240" w:lineRule="auto"/>
        <w:ind w:firstLine="709"/>
        <w:jc w:val="both"/>
        <w:rPr>
          <w:rFonts w:ascii="Times New Roman" w:hAnsi="Times New Roman" w:cs="Times New Roman"/>
          <w:bCs/>
        </w:rPr>
      </w:pPr>
      <w:r w:rsidRPr="00E56DB7">
        <w:rPr>
          <w:rFonts w:ascii="Times New Roman" w:eastAsia="Times New Roman" w:hAnsi="Times New Roman" w:cs="Times New Roman"/>
        </w:rPr>
        <w:t>Форма оплаты: безналичный расчет. Оплата производится в рублях. Датой оплаты считается дата списания денежных сре</w:t>
      </w:r>
      <w:proofErr w:type="gramStart"/>
      <w:r w:rsidRPr="00E56DB7">
        <w:rPr>
          <w:rFonts w:ascii="Times New Roman" w:eastAsia="Times New Roman" w:hAnsi="Times New Roman" w:cs="Times New Roman"/>
        </w:rPr>
        <w:t>дств с р</w:t>
      </w:r>
      <w:proofErr w:type="gramEnd"/>
      <w:r w:rsidRPr="00E56DB7">
        <w:rPr>
          <w:rFonts w:ascii="Times New Roman" w:eastAsia="Times New Roman" w:hAnsi="Times New Roman" w:cs="Times New Roman"/>
        </w:rPr>
        <w:t>асчетного счета Заказчика.  Авансовый платеж не предусмотрен.</w:t>
      </w:r>
      <w:r w:rsidR="004A6DAB">
        <w:rPr>
          <w:rFonts w:cs="Times New Roman"/>
        </w:rPr>
        <w:tab/>
      </w:r>
    </w:p>
    <w:p w:rsidR="00016D6C" w:rsidRPr="004A6DAB" w:rsidRDefault="00016D6C" w:rsidP="004A6DAB">
      <w:pPr>
        <w:tabs>
          <w:tab w:val="left" w:pos="915"/>
        </w:tabs>
        <w:rPr>
          <w:rFonts w:cs="Times New Roman"/>
        </w:rPr>
      </w:pPr>
    </w:p>
    <w:sectPr w:rsidR="00016D6C" w:rsidRPr="004A6DAB" w:rsidSect="005111BB">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D0D9A"/>
    <w:multiLevelType w:val="hybridMultilevel"/>
    <w:tmpl w:val="AF0CE7C2"/>
    <w:lvl w:ilvl="0" w:tplc="83525D02">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1A2"/>
    <w:rsid w:val="0000163A"/>
    <w:rsid w:val="00016D6C"/>
    <w:rsid w:val="000264C3"/>
    <w:rsid w:val="0003483A"/>
    <w:rsid w:val="0004722B"/>
    <w:rsid w:val="00054F7A"/>
    <w:rsid w:val="00056D61"/>
    <w:rsid w:val="00062054"/>
    <w:rsid w:val="0006708E"/>
    <w:rsid w:val="00071607"/>
    <w:rsid w:val="00092B62"/>
    <w:rsid w:val="00093116"/>
    <w:rsid w:val="000A4DB8"/>
    <w:rsid w:val="000B370A"/>
    <w:rsid w:val="000B65C9"/>
    <w:rsid w:val="000C029F"/>
    <w:rsid w:val="000D09F3"/>
    <w:rsid w:val="000D24AE"/>
    <w:rsid w:val="000E12ED"/>
    <w:rsid w:val="000E5FB3"/>
    <w:rsid w:val="000F186A"/>
    <w:rsid w:val="000F31F1"/>
    <w:rsid w:val="00100DC6"/>
    <w:rsid w:val="00152716"/>
    <w:rsid w:val="001538F6"/>
    <w:rsid w:val="00156727"/>
    <w:rsid w:val="00162C6D"/>
    <w:rsid w:val="001A4A64"/>
    <w:rsid w:val="001A667A"/>
    <w:rsid w:val="001C044E"/>
    <w:rsid w:val="001C32D2"/>
    <w:rsid w:val="001D1BD2"/>
    <w:rsid w:val="001E3CAE"/>
    <w:rsid w:val="001F59E0"/>
    <w:rsid w:val="002053F2"/>
    <w:rsid w:val="00215379"/>
    <w:rsid w:val="00220F3D"/>
    <w:rsid w:val="00222E28"/>
    <w:rsid w:val="00230B35"/>
    <w:rsid w:val="00231D9C"/>
    <w:rsid w:val="00241DE9"/>
    <w:rsid w:val="00241F0F"/>
    <w:rsid w:val="002462A7"/>
    <w:rsid w:val="00254116"/>
    <w:rsid w:val="0027505C"/>
    <w:rsid w:val="002910FA"/>
    <w:rsid w:val="002A2864"/>
    <w:rsid w:val="002A6D95"/>
    <w:rsid w:val="002B7E7A"/>
    <w:rsid w:val="002C31ED"/>
    <w:rsid w:val="002C6C33"/>
    <w:rsid w:val="002D0018"/>
    <w:rsid w:val="002D0BA3"/>
    <w:rsid w:val="002D4C95"/>
    <w:rsid w:val="002E2A9F"/>
    <w:rsid w:val="003101C8"/>
    <w:rsid w:val="003117BA"/>
    <w:rsid w:val="00313DBD"/>
    <w:rsid w:val="00317952"/>
    <w:rsid w:val="00322A72"/>
    <w:rsid w:val="003260F5"/>
    <w:rsid w:val="0032705E"/>
    <w:rsid w:val="00331DE9"/>
    <w:rsid w:val="0033762D"/>
    <w:rsid w:val="00352160"/>
    <w:rsid w:val="003536D9"/>
    <w:rsid w:val="00360EB6"/>
    <w:rsid w:val="003617B6"/>
    <w:rsid w:val="00372813"/>
    <w:rsid w:val="00374D14"/>
    <w:rsid w:val="00376AAC"/>
    <w:rsid w:val="0039098A"/>
    <w:rsid w:val="00396B29"/>
    <w:rsid w:val="003A04AC"/>
    <w:rsid w:val="003A4792"/>
    <w:rsid w:val="003A6E23"/>
    <w:rsid w:val="003B3FB8"/>
    <w:rsid w:val="003C09C7"/>
    <w:rsid w:val="003D7B54"/>
    <w:rsid w:val="00402C82"/>
    <w:rsid w:val="00403EDF"/>
    <w:rsid w:val="00404201"/>
    <w:rsid w:val="0042598D"/>
    <w:rsid w:val="00437E2D"/>
    <w:rsid w:val="0044030E"/>
    <w:rsid w:val="00440C01"/>
    <w:rsid w:val="00441D13"/>
    <w:rsid w:val="00443EC7"/>
    <w:rsid w:val="0044568E"/>
    <w:rsid w:val="00452FFE"/>
    <w:rsid w:val="0045492B"/>
    <w:rsid w:val="00460F78"/>
    <w:rsid w:val="00463680"/>
    <w:rsid w:val="004700DB"/>
    <w:rsid w:val="00472A02"/>
    <w:rsid w:val="004800DD"/>
    <w:rsid w:val="00491AFA"/>
    <w:rsid w:val="00493732"/>
    <w:rsid w:val="004A4F11"/>
    <w:rsid w:val="004A6DAB"/>
    <w:rsid w:val="004C52D9"/>
    <w:rsid w:val="004F4ABA"/>
    <w:rsid w:val="005027D8"/>
    <w:rsid w:val="00506581"/>
    <w:rsid w:val="005111BB"/>
    <w:rsid w:val="00512AA6"/>
    <w:rsid w:val="0051472E"/>
    <w:rsid w:val="00526483"/>
    <w:rsid w:val="005279F8"/>
    <w:rsid w:val="005421A2"/>
    <w:rsid w:val="00546C83"/>
    <w:rsid w:val="0054788C"/>
    <w:rsid w:val="00547BB2"/>
    <w:rsid w:val="00550536"/>
    <w:rsid w:val="0055500C"/>
    <w:rsid w:val="00557E7E"/>
    <w:rsid w:val="00565167"/>
    <w:rsid w:val="00565F9A"/>
    <w:rsid w:val="00574A30"/>
    <w:rsid w:val="00582139"/>
    <w:rsid w:val="00583920"/>
    <w:rsid w:val="0058773E"/>
    <w:rsid w:val="00595E80"/>
    <w:rsid w:val="005A0299"/>
    <w:rsid w:val="005A1A47"/>
    <w:rsid w:val="005A2774"/>
    <w:rsid w:val="005B0EE3"/>
    <w:rsid w:val="005C4759"/>
    <w:rsid w:val="005C6984"/>
    <w:rsid w:val="005D32B8"/>
    <w:rsid w:val="005E7518"/>
    <w:rsid w:val="005F0604"/>
    <w:rsid w:val="005F36FE"/>
    <w:rsid w:val="005F6B7A"/>
    <w:rsid w:val="00610F77"/>
    <w:rsid w:val="00611E97"/>
    <w:rsid w:val="00616759"/>
    <w:rsid w:val="00617653"/>
    <w:rsid w:val="0062025C"/>
    <w:rsid w:val="00634C94"/>
    <w:rsid w:val="006522A3"/>
    <w:rsid w:val="00652614"/>
    <w:rsid w:val="00663ACB"/>
    <w:rsid w:val="006850CD"/>
    <w:rsid w:val="00692789"/>
    <w:rsid w:val="006A258D"/>
    <w:rsid w:val="006B7AEE"/>
    <w:rsid w:val="006B7D9F"/>
    <w:rsid w:val="006C3987"/>
    <w:rsid w:val="006C3C19"/>
    <w:rsid w:val="006C5059"/>
    <w:rsid w:val="006E0DCB"/>
    <w:rsid w:val="006E0E63"/>
    <w:rsid w:val="007122BC"/>
    <w:rsid w:val="00713522"/>
    <w:rsid w:val="00715548"/>
    <w:rsid w:val="00722359"/>
    <w:rsid w:val="00722CB0"/>
    <w:rsid w:val="00726380"/>
    <w:rsid w:val="00730E71"/>
    <w:rsid w:val="00730FD5"/>
    <w:rsid w:val="00744FF4"/>
    <w:rsid w:val="00745F4D"/>
    <w:rsid w:val="007466D0"/>
    <w:rsid w:val="00764CB2"/>
    <w:rsid w:val="00772038"/>
    <w:rsid w:val="00796585"/>
    <w:rsid w:val="007B568C"/>
    <w:rsid w:val="007B665B"/>
    <w:rsid w:val="007C31BA"/>
    <w:rsid w:val="007D06CF"/>
    <w:rsid w:val="007D13B8"/>
    <w:rsid w:val="007E0965"/>
    <w:rsid w:val="007E34AC"/>
    <w:rsid w:val="007E361A"/>
    <w:rsid w:val="007E637C"/>
    <w:rsid w:val="007F0E6E"/>
    <w:rsid w:val="007F3B6F"/>
    <w:rsid w:val="007F5677"/>
    <w:rsid w:val="007F73CB"/>
    <w:rsid w:val="00807EA8"/>
    <w:rsid w:val="00810BC6"/>
    <w:rsid w:val="00815098"/>
    <w:rsid w:val="00826BE6"/>
    <w:rsid w:val="008802A3"/>
    <w:rsid w:val="00881387"/>
    <w:rsid w:val="0088377A"/>
    <w:rsid w:val="0088429D"/>
    <w:rsid w:val="00890633"/>
    <w:rsid w:val="008907CB"/>
    <w:rsid w:val="008948C3"/>
    <w:rsid w:val="0089613D"/>
    <w:rsid w:val="008A2601"/>
    <w:rsid w:val="008C1E5F"/>
    <w:rsid w:val="008D1F0C"/>
    <w:rsid w:val="008D5150"/>
    <w:rsid w:val="008E4F44"/>
    <w:rsid w:val="008F16EB"/>
    <w:rsid w:val="0091410E"/>
    <w:rsid w:val="0091625D"/>
    <w:rsid w:val="00921843"/>
    <w:rsid w:val="00926EF0"/>
    <w:rsid w:val="009300DD"/>
    <w:rsid w:val="009308C2"/>
    <w:rsid w:val="00933E9B"/>
    <w:rsid w:val="009454E0"/>
    <w:rsid w:val="0094552D"/>
    <w:rsid w:val="0096653A"/>
    <w:rsid w:val="00980A1D"/>
    <w:rsid w:val="00987009"/>
    <w:rsid w:val="00990A5E"/>
    <w:rsid w:val="00997BAD"/>
    <w:rsid w:val="009A0839"/>
    <w:rsid w:val="009A3F79"/>
    <w:rsid w:val="009C1F6F"/>
    <w:rsid w:val="009C3C46"/>
    <w:rsid w:val="009C689C"/>
    <w:rsid w:val="009D19D6"/>
    <w:rsid w:val="009D5FB6"/>
    <w:rsid w:val="009D7F31"/>
    <w:rsid w:val="009E3A10"/>
    <w:rsid w:val="009E69AA"/>
    <w:rsid w:val="009E7A81"/>
    <w:rsid w:val="00A0266C"/>
    <w:rsid w:val="00A02B8D"/>
    <w:rsid w:val="00A1511E"/>
    <w:rsid w:val="00A23025"/>
    <w:rsid w:val="00A32C48"/>
    <w:rsid w:val="00A420C5"/>
    <w:rsid w:val="00A44161"/>
    <w:rsid w:val="00A4650D"/>
    <w:rsid w:val="00A670DC"/>
    <w:rsid w:val="00A7757B"/>
    <w:rsid w:val="00A869F6"/>
    <w:rsid w:val="00AA1048"/>
    <w:rsid w:val="00AB0137"/>
    <w:rsid w:val="00AB2078"/>
    <w:rsid w:val="00AB22F9"/>
    <w:rsid w:val="00AC553E"/>
    <w:rsid w:val="00AD50F1"/>
    <w:rsid w:val="00AF0EE5"/>
    <w:rsid w:val="00B0124A"/>
    <w:rsid w:val="00B02B6E"/>
    <w:rsid w:val="00B12485"/>
    <w:rsid w:val="00B13E0A"/>
    <w:rsid w:val="00B35C1C"/>
    <w:rsid w:val="00B42933"/>
    <w:rsid w:val="00B5717D"/>
    <w:rsid w:val="00B81E74"/>
    <w:rsid w:val="00B85EB2"/>
    <w:rsid w:val="00B97E42"/>
    <w:rsid w:val="00BA12E5"/>
    <w:rsid w:val="00BA3E86"/>
    <w:rsid w:val="00BA5972"/>
    <w:rsid w:val="00BD055E"/>
    <w:rsid w:val="00BD54C7"/>
    <w:rsid w:val="00BD7B8E"/>
    <w:rsid w:val="00BE2615"/>
    <w:rsid w:val="00BE27AC"/>
    <w:rsid w:val="00BE330B"/>
    <w:rsid w:val="00BE423E"/>
    <w:rsid w:val="00BE5456"/>
    <w:rsid w:val="00BE5F97"/>
    <w:rsid w:val="00BF4750"/>
    <w:rsid w:val="00BF5718"/>
    <w:rsid w:val="00BF5E43"/>
    <w:rsid w:val="00BF7D1F"/>
    <w:rsid w:val="00C002CC"/>
    <w:rsid w:val="00C13126"/>
    <w:rsid w:val="00C15CD9"/>
    <w:rsid w:val="00C16840"/>
    <w:rsid w:val="00C17B24"/>
    <w:rsid w:val="00C2175E"/>
    <w:rsid w:val="00C23DC8"/>
    <w:rsid w:val="00C404F3"/>
    <w:rsid w:val="00C547A4"/>
    <w:rsid w:val="00C5483B"/>
    <w:rsid w:val="00C55257"/>
    <w:rsid w:val="00C55E77"/>
    <w:rsid w:val="00C6338A"/>
    <w:rsid w:val="00C663F0"/>
    <w:rsid w:val="00C741AD"/>
    <w:rsid w:val="00C76CA7"/>
    <w:rsid w:val="00C76D4D"/>
    <w:rsid w:val="00CA7094"/>
    <w:rsid w:val="00CB0F03"/>
    <w:rsid w:val="00CB6C79"/>
    <w:rsid w:val="00CD4FB0"/>
    <w:rsid w:val="00CD5BD1"/>
    <w:rsid w:val="00CF029A"/>
    <w:rsid w:val="00CF3B10"/>
    <w:rsid w:val="00CF4866"/>
    <w:rsid w:val="00CF49A7"/>
    <w:rsid w:val="00D03DA1"/>
    <w:rsid w:val="00D328C2"/>
    <w:rsid w:val="00D35619"/>
    <w:rsid w:val="00D36C85"/>
    <w:rsid w:val="00D40BB8"/>
    <w:rsid w:val="00D51199"/>
    <w:rsid w:val="00D62064"/>
    <w:rsid w:val="00D64F73"/>
    <w:rsid w:val="00D67E3E"/>
    <w:rsid w:val="00D745A7"/>
    <w:rsid w:val="00D95C66"/>
    <w:rsid w:val="00DA24A0"/>
    <w:rsid w:val="00DA3C4F"/>
    <w:rsid w:val="00DA784A"/>
    <w:rsid w:val="00DB05FE"/>
    <w:rsid w:val="00DB5B91"/>
    <w:rsid w:val="00DC2E25"/>
    <w:rsid w:val="00DD1B2A"/>
    <w:rsid w:val="00DE1C7F"/>
    <w:rsid w:val="00DE3F65"/>
    <w:rsid w:val="00DF6108"/>
    <w:rsid w:val="00E14A11"/>
    <w:rsid w:val="00E206CC"/>
    <w:rsid w:val="00E23FA9"/>
    <w:rsid w:val="00E30128"/>
    <w:rsid w:val="00E34203"/>
    <w:rsid w:val="00E37926"/>
    <w:rsid w:val="00E516EA"/>
    <w:rsid w:val="00E55E40"/>
    <w:rsid w:val="00E56DB7"/>
    <w:rsid w:val="00E572BE"/>
    <w:rsid w:val="00E66CA2"/>
    <w:rsid w:val="00E82E6F"/>
    <w:rsid w:val="00E87933"/>
    <w:rsid w:val="00EB22BF"/>
    <w:rsid w:val="00EB7831"/>
    <w:rsid w:val="00EC018A"/>
    <w:rsid w:val="00EC55E2"/>
    <w:rsid w:val="00ED4574"/>
    <w:rsid w:val="00EE6CDE"/>
    <w:rsid w:val="00EF0440"/>
    <w:rsid w:val="00EF0A6A"/>
    <w:rsid w:val="00EF79A4"/>
    <w:rsid w:val="00F074CE"/>
    <w:rsid w:val="00F07FC7"/>
    <w:rsid w:val="00F1117B"/>
    <w:rsid w:val="00F13110"/>
    <w:rsid w:val="00F143B7"/>
    <w:rsid w:val="00F17F54"/>
    <w:rsid w:val="00F20BB9"/>
    <w:rsid w:val="00F21D34"/>
    <w:rsid w:val="00F241BC"/>
    <w:rsid w:val="00F341D7"/>
    <w:rsid w:val="00F360D0"/>
    <w:rsid w:val="00F42F14"/>
    <w:rsid w:val="00F43294"/>
    <w:rsid w:val="00F51F41"/>
    <w:rsid w:val="00F558DE"/>
    <w:rsid w:val="00F72588"/>
    <w:rsid w:val="00F75238"/>
    <w:rsid w:val="00F75D46"/>
    <w:rsid w:val="00F82CAC"/>
    <w:rsid w:val="00F927D8"/>
    <w:rsid w:val="00F93F38"/>
    <w:rsid w:val="00FB67F7"/>
    <w:rsid w:val="00FC5602"/>
    <w:rsid w:val="00FC7157"/>
    <w:rsid w:val="00FC7EEE"/>
    <w:rsid w:val="00FD100C"/>
    <w:rsid w:val="00FF2698"/>
    <w:rsid w:val="00FF393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2598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rsid w:val="00A02B8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745F4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20">
    <w:name w:val="Заголовок 2 Знак"/>
    <w:basedOn w:val="a0"/>
    <w:link w:val="2"/>
    <w:uiPriority w:val="9"/>
    <w:rsid w:val="00A02B8D"/>
    <w:rPr>
      <w:rFonts w:asciiTheme="majorHAnsi" w:eastAsiaTheme="majorEastAsia" w:hAnsiTheme="majorHAnsi" w:cstheme="majorBidi"/>
      <w:b/>
      <w:bCs/>
      <w:color w:val="4F81BD" w:themeColor="accent1"/>
      <w:sz w:val="26"/>
      <w:szCs w:val="26"/>
    </w:rPr>
  </w:style>
  <w:style w:type="table" w:styleId="a3">
    <w:name w:val="Table Grid"/>
    <w:basedOn w:val="a1"/>
    <w:uiPriority w:val="59"/>
    <w:rsid w:val="00A775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xtended-textshort">
    <w:name w:val="extended-text__short"/>
    <w:basedOn w:val="a0"/>
    <w:rsid w:val="00980A1D"/>
  </w:style>
  <w:style w:type="character" w:customStyle="1" w:styleId="10">
    <w:name w:val="Заголовок 1 Знак"/>
    <w:basedOn w:val="a0"/>
    <w:link w:val="1"/>
    <w:uiPriority w:val="9"/>
    <w:rsid w:val="0042598D"/>
    <w:rPr>
      <w:rFonts w:ascii="Times New Roman" w:eastAsia="Times New Roman" w:hAnsi="Times New Roman" w:cs="Times New Roman"/>
      <w:b/>
      <w:bCs/>
      <w:kern w:val="36"/>
      <w:sz w:val="48"/>
      <w:szCs w:val="48"/>
      <w:lang w:eastAsia="ru-RU"/>
    </w:rPr>
  </w:style>
  <w:style w:type="paragraph" w:styleId="a4">
    <w:name w:val="Balloon Text"/>
    <w:basedOn w:val="a"/>
    <w:link w:val="a5"/>
    <w:uiPriority w:val="99"/>
    <w:semiHidden/>
    <w:unhideWhenUsed/>
    <w:rsid w:val="008C1E5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C1E5F"/>
    <w:rPr>
      <w:rFonts w:ascii="Tahoma" w:hAnsi="Tahoma" w:cs="Tahoma"/>
      <w:sz w:val="16"/>
      <w:szCs w:val="16"/>
    </w:rPr>
  </w:style>
  <w:style w:type="character" w:styleId="a6">
    <w:name w:val="Hyperlink"/>
    <w:basedOn w:val="a0"/>
    <w:uiPriority w:val="99"/>
    <w:semiHidden/>
    <w:unhideWhenUsed/>
    <w:rsid w:val="008802A3"/>
    <w:rPr>
      <w:color w:val="0000FF"/>
      <w:u w:val="single"/>
    </w:rPr>
  </w:style>
  <w:style w:type="paragraph" w:styleId="a7">
    <w:name w:val="List Paragraph"/>
    <w:basedOn w:val="a"/>
    <w:uiPriority w:val="34"/>
    <w:qFormat/>
    <w:rsid w:val="009D5FB6"/>
    <w:pPr>
      <w:ind w:left="720"/>
      <w:contextualSpacing/>
    </w:pPr>
    <w:rPr>
      <w:rFonts w:ascii="Calibri" w:eastAsia="Times New Roman" w:hAnsi="Calibri" w:cs="Times New Roman"/>
    </w:rPr>
  </w:style>
  <w:style w:type="paragraph" w:styleId="a8">
    <w:name w:val="No Spacing"/>
    <w:uiPriority w:val="99"/>
    <w:qFormat/>
    <w:rsid w:val="00C16840"/>
    <w:pPr>
      <w:widowControl w:val="0"/>
      <w:autoSpaceDE w:val="0"/>
      <w:autoSpaceDN w:val="0"/>
      <w:adjustRightInd w:val="0"/>
      <w:spacing w:after="0" w:line="240" w:lineRule="auto"/>
      <w:ind w:firstLine="720"/>
    </w:pPr>
    <w:rPr>
      <w:rFonts w:ascii="Times New Roman" w:eastAsia="Times New Roman" w:hAnsi="Times New Roman" w:cs="Arial"/>
      <w:sz w:val="24"/>
      <w:szCs w:val="24"/>
    </w:rPr>
  </w:style>
  <w:style w:type="character" w:customStyle="1" w:styleId="FontStyle22">
    <w:name w:val="Font Style22"/>
    <w:basedOn w:val="a0"/>
    <w:uiPriority w:val="99"/>
    <w:rsid w:val="0027505C"/>
    <w:rPr>
      <w:rFonts w:ascii="Times New Roman" w:hAnsi="Times New Roman" w:cs="Times New Roman"/>
      <w:sz w:val="22"/>
      <w:szCs w:val="22"/>
    </w:rPr>
  </w:style>
  <w:style w:type="paragraph" w:customStyle="1" w:styleId="ConsPlusNormal">
    <w:name w:val="ConsPlusNormal"/>
    <w:link w:val="ConsPlusNormal0"/>
    <w:qFormat/>
    <w:rsid w:val="00241DE9"/>
    <w:pPr>
      <w:autoSpaceDE w:val="0"/>
      <w:autoSpaceDN w:val="0"/>
      <w:adjustRightInd w:val="0"/>
      <w:spacing w:after="0" w:line="240" w:lineRule="auto"/>
    </w:pPr>
    <w:rPr>
      <w:rFonts w:ascii="Arial" w:eastAsia="Times New Roman" w:hAnsi="Arial" w:cs="Arial"/>
      <w:sz w:val="20"/>
      <w:szCs w:val="20"/>
    </w:rPr>
  </w:style>
  <w:style w:type="character" w:customStyle="1" w:styleId="ConsPlusNormal0">
    <w:name w:val="ConsPlusNormal Знак"/>
    <w:link w:val="ConsPlusNormal"/>
    <w:locked/>
    <w:rsid w:val="00EB7831"/>
    <w:rPr>
      <w:rFonts w:ascii="Arial" w:eastAsia="Times New Roman" w:hAnsi="Arial" w:cs="Arial"/>
      <w:sz w:val="20"/>
      <w:szCs w:val="20"/>
      <w:lang w:eastAsia="ru-RU"/>
    </w:rPr>
  </w:style>
  <w:style w:type="character" w:customStyle="1" w:styleId="a9">
    <w:name w:val="Основной текст_"/>
    <w:link w:val="21"/>
    <w:rsid w:val="004700DB"/>
    <w:rPr>
      <w:spacing w:val="4"/>
      <w:sz w:val="21"/>
      <w:szCs w:val="21"/>
      <w:shd w:val="clear" w:color="auto" w:fill="FFFFFF"/>
    </w:rPr>
  </w:style>
  <w:style w:type="paragraph" w:customStyle="1" w:styleId="21">
    <w:name w:val="Основной текст2"/>
    <w:basedOn w:val="a"/>
    <w:link w:val="a9"/>
    <w:rsid w:val="004700DB"/>
    <w:pPr>
      <w:widowControl w:val="0"/>
      <w:shd w:val="clear" w:color="auto" w:fill="FFFFFF"/>
      <w:spacing w:after="0" w:line="331" w:lineRule="exact"/>
      <w:jc w:val="center"/>
    </w:pPr>
    <w:rPr>
      <w:spacing w:val="4"/>
      <w:sz w:val="21"/>
      <w:szCs w:val="21"/>
    </w:rPr>
  </w:style>
  <w:style w:type="character" w:customStyle="1" w:styleId="11">
    <w:name w:val="Основной текст1"/>
    <w:rsid w:val="004700DB"/>
    <w:rPr>
      <w:rFonts w:ascii="Times New Roman" w:eastAsia="Times New Roman" w:hAnsi="Times New Roman" w:cs="Times New Roman"/>
      <w:b w:val="0"/>
      <w:bCs w:val="0"/>
      <w:i w:val="0"/>
      <w:iCs w:val="0"/>
      <w:smallCaps w:val="0"/>
      <w:strike w:val="0"/>
      <w:color w:val="000000"/>
      <w:spacing w:val="4"/>
      <w:w w:val="100"/>
      <w:position w:val="0"/>
      <w:sz w:val="21"/>
      <w:szCs w:val="21"/>
      <w:u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2598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rsid w:val="00A02B8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745F4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20">
    <w:name w:val="Заголовок 2 Знак"/>
    <w:basedOn w:val="a0"/>
    <w:link w:val="2"/>
    <w:uiPriority w:val="9"/>
    <w:rsid w:val="00A02B8D"/>
    <w:rPr>
      <w:rFonts w:asciiTheme="majorHAnsi" w:eastAsiaTheme="majorEastAsia" w:hAnsiTheme="majorHAnsi" w:cstheme="majorBidi"/>
      <w:b/>
      <w:bCs/>
      <w:color w:val="4F81BD" w:themeColor="accent1"/>
      <w:sz w:val="26"/>
      <w:szCs w:val="26"/>
    </w:rPr>
  </w:style>
  <w:style w:type="table" w:styleId="a3">
    <w:name w:val="Table Grid"/>
    <w:basedOn w:val="a1"/>
    <w:uiPriority w:val="59"/>
    <w:rsid w:val="00A775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xtended-textshort">
    <w:name w:val="extended-text__short"/>
    <w:basedOn w:val="a0"/>
    <w:rsid w:val="00980A1D"/>
  </w:style>
  <w:style w:type="character" w:customStyle="1" w:styleId="10">
    <w:name w:val="Заголовок 1 Знак"/>
    <w:basedOn w:val="a0"/>
    <w:link w:val="1"/>
    <w:uiPriority w:val="9"/>
    <w:rsid w:val="0042598D"/>
    <w:rPr>
      <w:rFonts w:ascii="Times New Roman" w:eastAsia="Times New Roman" w:hAnsi="Times New Roman" w:cs="Times New Roman"/>
      <w:b/>
      <w:bCs/>
      <w:kern w:val="36"/>
      <w:sz w:val="48"/>
      <w:szCs w:val="48"/>
      <w:lang w:eastAsia="ru-RU"/>
    </w:rPr>
  </w:style>
  <w:style w:type="paragraph" w:styleId="a4">
    <w:name w:val="Balloon Text"/>
    <w:basedOn w:val="a"/>
    <w:link w:val="a5"/>
    <w:uiPriority w:val="99"/>
    <w:semiHidden/>
    <w:unhideWhenUsed/>
    <w:rsid w:val="008C1E5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C1E5F"/>
    <w:rPr>
      <w:rFonts w:ascii="Tahoma" w:hAnsi="Tahoma" w:cs="Tahoma"/>
      <w:sz w:val="16"/>
      <w:szCs w:val="16"/>
    </w:rPr>
  </w:style>
  <w:style w:type="character" w:styleId="a6">
    <w:name w:val="Hyperlink"/>
    <w:basedOn w:val="a0"/>
    <w:uiPriority w:val="99"/>
    <w:semiHidden/>
    <w:unhideWhenUsed/>
    <w:rsid w:val="008802A3"/>
    <w:rPr>
      <w:color w:val="0000FF"/>
      <w:u w:val="single"/>
    </w:rPr>
  </w:style>
  <w:style w:type="paragraph" w:styleId="a7">
    <w:name w:val="List Paragraph"/>
    <w:basedOn w:val="a"/>
    <w:uiPriority w:val="34"/>
    <w:qFormat/>
    <w:rsid w:val="009D5FB6"/>
    <w:pPr>
      <w:ind w:left="720"/>
      <w:contextualSpacing/>
    </w:pPr>
    <w:rPr>
      <w:rFonts w:ascii="Calibri" w:eastAsia="Times New Roman" w:hAnsi="Calibri" w:cs="Times New Roman"/>
    </w:rPr>
  </w:style>
  <w:style w:type="paragraph" w:styleId="a8">
    <w:name w:val="No Spacing"/>
    <w:uiPriority w:val="99"/>
    <w:qFormat/>
    <w:rsid w:val="00C16840"/>
    <w:pPr>
      <w:widowControl w:val="0"/>
      <w:autoSpaceDE w:val="0"/>
      <w:autoSpaceDN w:val="0"/>
      <w:adjustRightInd w:val="0"/>
      <w:spacing w:after="0" w:line="240" w:lineRule="auto"/>
      <w:ind w:firstLine="720"/>
    </w:pPr>
    <w:rPr>
      <w:rFonts w:ascii="Times New Roman" w:eastAsia="Times New Roman" w:hAnsi="Times New Roman" w:cs="Arial"/>
      <w:sz w:val="24"/>
      <w:szCs w:val="24"/>
    </w:rPr>
  </w:style>
  <w:style w:type="character" w:customStyle="1" w:styleId="FontStyle22">
    <w:name w:val="Font Style22"/>
    <w:basedOn w:val="a0"/>
    <w:uiPriority w:val="99"/>
    <w:rsid w:val="0027505C"/>
    <w:rPr>
      <w:rFonts w:ascii="Times New Roman" w:hAnsi="Times New Roman" w:cs="Times New Roman"/>
      <w:sz w:val="22"/>
      <w:szCs w:val="22"/>
    </w:rPr>
  </w:style>
  <w:style w:type="paragraph" w:customStyle="1" w:styleId="ConsPlusNormal">
    <w:name w:val="ConsPlusNormal"/>
    <w:link w:val="ConsPlusNormal0"/>
    <w:qFormat/>
    <w:rsid w:val="00241DE9"/>
    <w:pPr>
      <w:autoSpaceDE w:val="0"/>
      <w:autoSpaceDN w:val="0"/>
      <w:adjustRightInd w:val="0"/>
      <w:spacing w:after="0" w:line="240" w:lineRule="auto"/>
    </w:pPr>
    <w:rPr>
      <w:rFonts w:ascii="Arial" w:eastAsia="Times New Roman" w:hAnsi="Arial" w:cs="Arial"/>
      <w:sz w:val="20"/>
      <w:szCs w:val="20"/>
    </w:rPr>
  </w:style>
  <w:style w:type="character" w:customStyle="1" w:styleId="ConsPlusNormal0">
    <w:name w:val="ConsPlusNormal Знак"/>
    <w:link w:val="ConsPlusNormal"/>
    <w:locked/>
    <w:rsid w:val="00EB7831"/>
    <w:rPr>
      <w:rFonts w:ascii="Arial" w:eastAsia="Times New Roman" w:hAnsi="Arial" w:cs="Arial"/>
      <w:sz w:val="20"/>
      <w:szCs w:val="20"/>
      <w:lang w:eastAsia="ru-RU"/>
    </w:rPr>
  </w:style>
  <w:style w:type="character" w:customStyle="1" w:styleId="a9">
    <w:name w:val="Основной текст_"/>
    <w:link w:val="21"/>
    <w:rsid w:val="004700DB"/>
    <w:rPr>
      <w:spacing w:val="4"/>
      <w:sz w:val="21"/>
      <w:szCs w:val="21"/>
      <w:shd w:val="clear" w:color="auto" w:fill="FFFFFF"/>
    </w:rPr>
  </w:style>
  <w:style w:type="paragraph" w:customStyle="1" w:styleId="21">
    <w:name w:val="Основной текст2"/>
    <w:basedOn w:val="a"/>
    <w:link w:val="a9"/>
    <w:rsid w:val="004700DB"/>
    <w:pPr>
      <w:widowControl w:val="0"/>
      <w:shd w:val="clear" w:color="auto" w:fill="FFFFFF"/>
      <w:spacing w:after="0" w:line="331" w:lineRule="exact"/>
      <w:jc w:val="center"/>
    </w:pPr>
    <w:rPr>
      <w:spacing w:val="4"/>
      <w:sz w:val="21"/>
      <w:szCs w:val="21"/>
    </w:rPr>
  </w:style>
  <w:style w:type="character" w:customStyle="1" w:styleId="11">
    <w:name w:val="Основной текст1"/>
    <w:rsid w:val="004700DB"/>
    <w:rPr>
      <w:rFonts w:ascii="Times New Roman" w:eastAsia="Times New Roman" w:hAnsi="Times New Roman" w:cs="Times New Roman"/>
      <w:b w:val="0"/>
      <w:bCs w:val="0"/>
      <w:i w:val="0"/>
      <w:iCs w:val="0"/>
      <w:smallCaps w:val="0"/>
      <w:strike w:val="0"/>
      <w:color w:val="000000"/>
      <w:spacing w:val="4"/>
      <w:w w:val="100"/>
      <w:position w:val="0"/>
      <w:sz w:val="21"/>
      <w:szCs w:val="21"/>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928782">
      <w:bodyDiv w:val="1"/>
      <w:marLeft w:val="0"/>
      <w:marRight w:val="0"/>
      <w:marTop w:val="0"/>
      <w:marBottom w:val="0"/>
      <w:divBdr>
        <w:top w:val="none" w:sz="0" w:space="0" w:color="auto"/>
        <w:left w:val="none" w:sz="0" w:space="0" w:color="auto"/>
        <w:bottom w:val="none" w:sz="0" w:space="0" w:color="auto"/>
        <w:right w:val="none" w:sz="0" w:space="0" w:color="auto"/>
      </w:divBdr>
    </w:div>
    <w:div w:id="196703153">
      <w:bodyDiv w:val="1"/>
      <w:marLeft w:val="0"/>
      <w:marRight w:val="0"/>
      <w:marTop w:val="0"/>
      <w:marBottom w:val="0"/>
      <w:divBdr>
        <w:top w:val="none" w:sz="0" w:space="0" w:color="auto"/>
        <w:left w:val="none" w:sz="0" w:space="0" w:color="auto"/>
        <w:bottom w:val="none" w:sz="0" w:space="0" w:color="auto"/>
        <w:right w:val="none" w:sz="0" w:space="0" w:color="auto"/>
      </w:divBdr>
      <w:divsChild>
        <w:div w:id="848787068">
          <w:marLeft w:val="0"/>
          <w:marRight w:val="0"/>
          <w:marTop w:val="0"/>
          <w:marBottom w:val="0"/>
          <w:divBdr>
            <w:top w:val="none" w:sz="0" w:space="0" w:color="auto"/>
            <w:left w:val="none" w:sz="0" w:space="0" w:color="auto"/>
            <w:bottom w:val="none" w:sz="0" w:space="0" w:color="auto"/>
            <w:right w:val="none" w:sz="0" w:space="0" w:color="auto"/>
          </w:divBdr>
        </w:div>
      </w:divsChild>
    </w:div>
    <w:div w:id="299770702">
      <w:bodyDiv w:val="1"/>
      <w:marLeft w:val="0"/>
      <w:marRight w:val="0"/>
      <w:marTop w:val="0"/>
      <w:marBottom w:val="0"/>
      <w:divBdr>
        <w:top w:val="none" w:sz="0" w:space="0" w:color="auto"/>
        <w:left w:val="none" w:sz="0" w:space="0" w:color="auto"/>
        <w:bottom w:val="none" w:sz="0" w:space="0" w:color="auto"/>
        <w:right w:val="none" w:sz="0" w:space="0" w:color="auto"/>
      </w:divBdr>
    </w:div>
    <w:div w:id="688024436">
      <w:bodyDiv w:val="1"/>
      <w:marLeft w:val="0"/>
      <w:marRight w:val="0"/>
      <w:marTop w:val="0"/>
      <w:marBottom w:val="0"/>
      <w:divBdr>
        <w:top w:val="none" w:sz="0" w:space="0" w:color="auto"/>
        <w:left w:val="none" w:sz="0" w:space="0" w:color="auto"/>
        <w:bottom w:val="none" w:sz="0" w:space="0" w:color="auto"/>
        <w:right w:val="none" w:sz="0" w:space="0" w:color="auto"/>
      </w:divBdr>
      <w:divsChild>
        <w:div w:id="1442533101">
          <w:marLeft w:val="0"/>
          <w:marRight w:val="0"/>
          <w:marTop w:val="0"/>
          <w:marBottom w:val="0"/>
          <w:divBdr>
            <w:top w:val="none" w:sz="0" w:space="0" w:color="auto"/>
            <w:left w:val="none" w:sz="0" w:space="0" w:color="auto"/>
            <w:bottom w:val="none" w:sz="0" w:space="0" w:color="auto"/>
            <w:right w:val="none" w:sz="0" w:space="0" w:color="auto"/>
          </w:divBdr>
        </w:div>
        <w:div w:id="191652704">
          <w:marLeft w:val="0"/>
          <w:marRight w:val="0"/>
          <w:marTop w:val="0"/>
          <w:marBottom w:val="0"/>
          <w:divBdr>
            <w:top w:val="none" w:sz="0" w:space="0" w:color="auto"/>
            <w:left w:val="none" w:sz="0" w:space="0" w:color="auto"/>
            <w:bottom w:val="none" w:sz="0" w:space="0" w:color="auto"/>
            <w:right w:val="none" w:sz="0" w:space="0" w:color="auto"/>
          </w:divBdr>
        </w:div>
        <w:div w:id="1841775904">
          <w:marLeft w:val="0"/>
          <w:marRight w:val="0"/>
          <w:marTop w:val="0"/>
          <w:marBottom w:val="0"/>
          <w:divBdr>
            <w:top w:val="none" w:sz="0" w:space="0" w:color="auto"/>
            <w:left w:val="none" w:sz="0" w:space="0" w:color="auto"/>
            <w:bottom w:val="none" w:sz="0" w:space="0" w:color="auto"/>
            <w:right w:val="none" w:sz="0" w:space="0" w:color="auto"/>
          </w:divBdr>
        </w:div>
        <w:div w:id="2078359357">
          <w:marLeft w:val="0"/>
          <w:marRight w:val="0"/>
          <w:marTop w:val="0"/>
          <w:marBottom w:val="0"/>
          <w:divBdr>
            <w:top w:val="none" w:sz="0" w:space="0" w:color="auto"/>
            <w:left w:val="none" w:sz="0" w:space="0" w:color="auto"/>
            <w:bottom w:val="none" w:sz="0" w:space="0" w:color="auto"/>
            <w:right w:val="none" w:sz="0" w:space="0" w:color="auto"/>
          </w:divBdr>
        </w:div>
      </w:divsChild>
    </w:div>
    <w:div w:id="840509352">
      <w:bodyDiv w:val="1"/>
      <w:marLeft w:val="0"/>
      <w:marRight w:val="0"/>
      <w:marTop w:val="0"/>
      <w:marBottom w:val="0"/>
      <w:divBdr>
        <w:top w:val="none" w:sz="0" w:space="0" w:color="auto"/>
        <w:left w:val="none" w:sz="0" w:space="0" w:color="auto"/>
        <w:bottom w:val="none" w:sz="0" w:space="0" w:color="auto"/>
        <w:right w:val="none" w:sz="0" w:space="0" w:color="auto"/>
      </w:divBdr>
    </w:div>
    <w:div w:id="952445538">
      <w:bodyDiv w:val="1"/>
      <w:marLeft w:val="0"/>
      <w:marRight w:val="0"/>
      <w:marTop w:val="0"/>
      <w:marBottom w:val="0"/>
      <w:divBdr>
        <w:top w:val="none" w:sz="0" w:space="0" w:color="auto"/>
        <w:left w:val="none" w:sz="0" w:space="0" w:color="auto"/>
        <w:bottom w:val="none" w:sz="0" w:space="0" w:color="auto"/>
        <w:right w:val="none" w:sz="0" w:space="0" w:color="auto"/>
      </w:divBdr>
    </w:div>
    <w:div w:id="1675953449">
      <w:bodyDiv w:val="1"/>
      <w:marLeft w:val="0"/>
      <w:marRight w:val="0"/>
      <w:marTop w:val="0"/>
      <w:marBottom w:val="0"/>
      <w:divBdr>
        <w:top w:val="none" w:sz="0" w:space="0" w:color="auto"/>
        <w:left w:val="none" w:sz="0" w:space="0" w:color="auto"/>
        <w:bottom w:val="none" w:sz="0" w:space="0" w:color="auto"/>
        <w:right w:val="none" w:sz="0" w:space="0" w:color="auto"/>
      </w:divBdr>
    </w:div>
    <w:div w:id="1921021424">
      <w:bodyDiv w:val="1"/>
      <w:marLeft w:val="0"/>
      <w:marRight w:val="0"/>
      <w:marTop w:val="0"/>
      <w:marBottom w:val="0"/>
      <w:divBdr>
        <w:top w:val="none" w:sz="0" w:space="0" w:color="auto"/>
        <w:left w:val="none" w:sz="0" w:space="0" w:color="auto"/>
        <w:bottom w:val="none" w:sz="0" w:space="0" w:color="auto"/>
        <w:right w:val="none" w:sz="0" w:space="0" w:color="auto"/>
      </w:divBdr>
    </w:div>
    <w:div w:id="214534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0B3EBA-FFD3-4B3A-B350-5B85C0032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3154</Words>
  <Characters>17980</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Admin</cp:lastModifiedBy>
  <cp:revision>3</cp:revision>
  <cp:lastPrinted>2021-06-11T14:12:00Z</cp:lastPrinted>
  <dcterms:created xsi:type="dcterms:W3CDTF">2021-06-22T08:33:00Z</dcterms:created>
  <dcterms:modified xsi:type="dcterms:W3CDTF">2021-11-30T12:06:00Z</dcterms:modified>
</cp:coreProperties>
</file>