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635" w:rsidRPr="00085309" w:rsidRDefault="00EF3635" w:rsidP="00EF3635">
      <w:pPr>
        <w:pStyle w:val="a3"/>
        <w:shd w:val="clear" w:color="auto" w:fill="FFFFFF"/>
        <w:spacing w:before="0" w:beforeAutospacing="0" w:after="0" w:afterAutospacing="0"/>
        <w:jc w:val="center"/>
        <w:rPr>
          <w:color w:val="405965"/>
        </w:rPr>
      </w:pPr>
      <w:r w:rsidRPr="00085309">
        <w:rPr>
          <w:b/>
          <w:color w:val="405965"/>
          <w:sz w:val="28"/>
          <w:szCs w:val="28"/>
        </w:rPr>
        <w:t>МИНИМАЛЬНЫЙ РАЗМЕР ОЛАТЫ ТРУДА!</w:t>
      </w:r>
    </w:p>
    <w:p w:rsidR="00EF3635" w:rsidRPr="00085309" w:rsidRDefault="00EF3635" w:rsidP="00EF3635">
      <w:pPr>
        <w:pStyle w:val="a3"/>
        <w:shd w:val="clear" w:color="auto" w:fill="FFFFFF"/>
        <w:spacing w:before="0" w:beforeAutospacing="0" w:after="0" w:afterAutospacing="0"/>
        <w:rPr>
          <w:color w:val="405965"/>
        </w:rPr>
      </w:pPr>
    </w:p>
    <w:p w:rsidR="00EF3635" w:rsidRPr="00085309" w:rsidRDefault="00EF3635" w:rsidP="00EF363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405965"/>
          <w:sz w:val="26"/>
          <w:szCs w:val="26"/>
        </w:rPr>
      </w:pPr>
      <w:r w:rsidRPr="00085309">
        <w:rPr>
          <w:b/>
          <w:color w:val="405965"/>
          <w:sz w:val="26"/>
          <w:szCs w:val="26"/>
        </w:rPr>
        <w:t xml:space="preserve">    </w:t>
      </w:r>
      <w:r w:rsidRPr="00085309">
        <w:rPr>
          <w:b/>
          <w:color w:val="405965"/>
          <w:sz w:val="28"/>
          <w:szCs w:val="28"/>
        </w:rPr>
        <w:t>С 01.01.2022 </w:t>
      </w:r>
      <w:hyperlink r:id="rId4" w:tgtFrame="_blank" w:history="1">
        <w:r w:rsidRPr="00085309">
          <w:rPr>
            <w:rStyle w:val="a4"/>
            <w:b/>
            <w:color w:val="0066B3"/>
            <w:sz w:val="28"/>
            <w:szCs w:val="28"/>
            <w:u w:val="none"/>
          </w:rPr>
          <w:t>Федеральным законом от 06.12.2021 № 406-ФЗ</w:t>
        </w:r>
      </w:hyperlink>
      <w:r w:rsidRPr="00085309">
        <w:rPr>
          <w:b/>
          <w:color w:val="405965"/>
          <w:sz w:val="28"/>
          <w:szCs w:val="28"/>
        </w:rPr>
        <w:t xml:space="preserve"> минимальный </w:t>
      </w:r>
      <w:proofErr w:type="gramStart"/>
      <w:r w:rsidRPr="00085309">
        <w:rPr>
          <w:b/>
          <w:color w:val="405965"/>
          <w:sz w:val="28"/>
          <w:szCs w:val="28"/>
        </w:rPr>
        <w:t>размер оплаты труда</w:t>
      </w:r>
      <w:proofErr w:type="gramEnd"/>
      <w:r w:rsidRPr="00085309">
        <w:rPr>
          <w:b/>
          <w:color w:val="405965"/>
          <w:sz w:val="28"/>
          <w:szCs w:val="28"/>
        </w:rPr>
        <w:t xml:space="preserve"> (МРОТ) составил 13890 рублей в месяц. </w:t>
      </w:r>
    </w:p>
    <w:p w:rsidR="00EF3635" w:rsidRPr="00085309" w:rsidRDefault="00EF3635" w:rsidP="00EF363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405965"/>
          <w:sz w:val="26"/>
          <w:szCs w:val="26"/>
        </w:rPr>
      </w:pPr>
      <w:r w:rsidRPr="00085309">
        <w:rPr>
          <w:color w:val="405965"/>
          <w:sz w:val="26"/>
          <w:szCs w:val="26"/>
        </w:rPr>
        <w:t xml:space="preserve">    Обращаем внимание работодателей, что размер минимальной заработной платы, установленный Федеральным законом, не является ограничением для реализации более высоких гарантий по оплате труда работников.</w:t>
      </w:r>
    </w:p>
    <w:p w:rsidR="00EF3635" w:rsidRPr="00085309" w:rsidRDefault="00EF3635" w:rsidP="00EF363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405965"/>
          <w:sz w:val="26"/>
          <w:szCs w:val="26"/>
        </w:rPr>
      </w:pPr>
      <w:r w:rsidRPr="00085309">
        <w:rPr>
          <w:color w:val="405965"/>
          <w:sz w:val="26"/>
          <w:szCs w:val="26"/>
        </w:rPr>
        <w:t xml:space="preserve">    Напоминаем, что выплата работодателем заработной платы меньше МРОТ  является нарушением трудового законодательства, а также позволяет предположить наличие у такого работодателя выплат «серой» заработной платы.</w:t>
      </w:r>
    </w:p>
    <w:p w:rsidR="00EF3635" w:rsidRPr="00085309" w:rsidRDefault="00EF3635" w:rsidP="00EF363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405965"/>
          <w:sz w:val="26"/>
          <w:szCs w:val="26"/>
        </w:rPr>
      </w:pPr>
      <w:r w:rsidRPr="00085309">
        <w:rPr>
          <w:color w:val="405965"/>
          <w:sz w:val="26"/>
          <w:szCs w:val="26"/>
        </w:rPr>
        <w:t xml:space="preserve">     Неофициальная оплата труда имеет негативные </w:t>
      </w:r>
      <w:proofErr w:type="gramStart"/>
      <w:r w:rsidRPr="00085309">
        <w:rPr>
          <w:color w:val="405965"/>
          <w:sz w:val="26"/>
          <w:szCs w:val="26"/>
        </w:rPr>
        <w:t>последствия</w:t>
      </w:r>
      <w:proofErr w:type="gramEnd"/>
      <w:r w:rsidRPr="00085309">
        <w:rPr>
          <w:color w:val="405965"/>
          <w:sz w:val="26"/>
          <w:szCs w:val="26"/>
        </w:rPr>
        <w:t xml:space="preserve"> как для работников, так и для работодателей. Она уменьшает размер будущих пенсий, пособий по временной нетрудоспособности, по беременности и родам; работники, получающие заработную плату «в конвертах», рискуют не получить кредиты в желаемых размерах и визы при выезде за границу.</w:t>
      </w:r>
    </w:p>
    <w:p w:rsidR="00EF3635" w:rsidRPr="00085309" w:rsidRDefault="00EF3635" w:rsidP="00EF363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405965"/>
          <w:sz w:val="26"/>
          <w:szCs w:val="26"/>
        </w:rPr>
      </w:pPr>
      <w:r w:rsidRPr="00085309">
        <w:rPr>
          <w:color w:val="405965"/>
          <w:sz w:val="26"/>
          <w:szCs w:val="26"/>
        </w:rPr>
        <w:t xml:space="preserve">     Работодатели, у которых оплата труда работников менее установленного минимального размера, становятся объектами пристального внимания контролирующих структур, приглашаются на заседания комиссий при администрациях муниципальных образований, занимающихся вопросами легализации налоговой базы и обеспечения поступлений в бюджеты различных уровней.</w:t>
      </w:r>
    </w:p>
    <w:p w:rsidR="00EF3635" w:rsidRPr="00085309" w:rsidRDefault="00EF3635" w:rsidP="00EF363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405965"/>
          <w:sz w:val="26"/>
          <w:szCs w:val="26"/>
        </w:rPr>
      </w:pPr>
      <w:r w:rsidRPr="00085309">
        <w:rPr>
          <w:color w:val="405965"/>
          <w:sz w:val="26"/>
          <w:szCs w:val="26"/>
        </w:rPr>
        <w:t xml:space="preserve">     Помимо этого, в случае выплаты неофициальной заработной платы работодатель может быть привлечен к налоговой, административной и уголовной ответственности.</w:t>
      </w:r>
    </w:p>
    <w:p w:rsidR="00EF3635" w:rsidRPr="00085309" w:rsidRDefault="00EF3635" w:rsidP="00EF363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405965"/>
          <w:sz w:val="26"/>
          <w:szCs w:val="26"/>
        </w:rPr>
      </w:pPr>
      <w:r w:rsidRPr="00085309">
        <w:rPr>
          <w:color w:val="405965"/>
          <w:sz w:val="26"/>
          <w:szCs w:val="26"/>
        </w:rPr>
        <w:t xml:space="preserve">     Вместе с тем, выплачивая легальную заработную плату, работодатель получает стабильность, незапятнанную репутацию, отсутствие рисков, связанных с нарушением законодательства, эффективность отношений с работниками и личное уважение. </w:t>
      </w:r>
    </w:p>
    <w:p w:rsidR="00EF3635" w:rsidRPr="00085309" w:rsidRDefault="00EF3635" w:rsidP="00EF3635">
      <w:pPr>
        <w:pStyle w:val="a3"/>
        <w:shd w:val="clear" w:color="auto" w:fill="FFFFFF"/>
        <w:spacing w:before="0" w:beforeAutospacing="0" w:after="300" w:afterAutospacing="0" w:line="276" w:lineRule="auto"/>
        <w:jc w:val="both"/>
        <w:rPr>
          <w:color w:val="405965"/>
          <w:sz w:val="26"/>
          <w:szCs w:val="26"/>
        </w:rPr>
      </w:pPr>
      <w:r w:rsidRPr="00085309">
        <w:rPr>
          <w:color w:val="405965"/>
          <w:sz w:val="26"/>
          <w:szCs w:val="26"/>
        </w:rPr>
        <w:t xml:space="preserve">     Перечисляя в полном объеме обязательные платежи с выплат физическим лицам, работодатели способствуют наполняемости бюджетов различных уровней, тем самым вносят свой персональный и значимый вклад в обеспечение повышения качества жизни, выполнения различных социально-экономических программ, развитие территорий, финансирование таких важных сфер как наука, здравоохранение, образование.</w:t>
      </w:r>
    </w:p>
    <w:p w:rsidR="00085309" w:rsidRDefault="00085309" w:rsidP="00085309">
      <w:pPr>
        <w:jc w:val="center"/>
        <w:rPr>
          <w:rFonts w:ascii="Times New Roman" w:hAnsi="Times New Roman" w:cs="Times New Roman"/>
          <w:b/>
          <w:sz w:val="27"/>
          <w:szCs w:val="27"/>
          <w:lang w:val="en-US"/>
        </w:rPr>
      </w:pPr>
    </w:p>
    <w:p w:rsidR="00085309" w:rsidRDefault="00085309" w:rsidP="00085309">
      <w:pPr>
        <w:jc w:val="center"/>
        <w:rPr>
          <w:rFonts w:ascii="Times New Roman" w:hAnsi="Times New Roman" w:cs="Times New Roman"/>
          <w:b/>
          <w:sz w:val="27"/>
          <w:szCs w:val="27"/>
          <w:lang w:val="en-US"/>
        </w:rPr>
      </w:pPr>
    </w:p>
    <w:p w:rsidR="00085309" w:rsidRPr="00085309" w:rsidRDefault="00085309" w:rsidP="00085309">
      <w:pPr>
        <w:jc w:val="center"/>
        <w:rPr>
          <w:rFonts w:ascii="Times New Roman" w:hAnsi="Times New Roman" w:cs="Times New Roman"/>
        </w:rPr>
      </w:pPr>
      <w:r w:rsidRPr="00085309">
        <w:rPr>
          <w:rFonts w:ascii="Times New Roman" w:hAnsi="Times New Roman" w:cs="Times New Roman"/>
          <w:b/>
          <w:sz w:val="27"/>
          <w:szCs w:val="27"/>
        </w:rPr>
        <w:t xml:space="preserve">Если у вас возникли дополнительные вопросы, обращайтесь за консультациями по телефонам ОСЗН по </w:t>
      </w:r>
      <w:proofErr w:type="spellStart"/>
      <w:r w:rsidRPr="00085309">
        <w:rPr>
          <w:rFonts w:ascii="Times New Roman" w:hAnsi="Times New Roman" w:cs="Times New Roman"/>
          <w:b/>
          <w:sz w:val="27"/>
          <w:szCs w:val="27"/>
        </w:rPr>
        <w:t>Большеберезниковскому</w:t>
      </w:r>
      <w:proofErr w:type="spellEnd"/>
      <w:r w:rsidRPr="00085309">
        <w:rPr>
          <w:rFonts w:ascii="Times New Roman" w:hAnsi="Times New Roman" w:cs="Times New Roman"/>
          <w:b/>
          <w:sz w:val="27"/>
          <w:szCs w:val="27"/>
        </w:rPr>
        <w:t xml:space="preserve"> району 8(83436) 2-31-10 или 2-31-23</w:t>
      </w:r>
    </w:p>
    <w:p w:rsidR="00C74272" w:rsidRPr="00085309" w:rsidRDefault="00C74272" w:rsidP="00EF3635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C74272" w:rsidRPr="00085309" w:rsidSect="00C742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3635"/>
    <w:rsid w:val="00085309"/>
    <w:rsid w:val="001D44CE"/>
    <w:rsid w:val="00C74272"/>
    <w:rsid w:val="00EF36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2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F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F363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3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onsultant.ru/document/cons_doc_LAW_40253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342</Words>
  <Characters>1955</Characters>
  <Application>Microsoft Office Word</Application>
  <DocSecurity>0</DocSecurity>
  <Lines>16</Lines>
  <Paragraphs>4</Paragraphs>
  <ScaleCrop>false</ScaleCrop>
  <Company/>
  <LinksUpToDate>false</LinksUpToDate>
  <CharactersWithSpaces>2293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Nachalnik</cp:lastModifiedBy>
  <cp:revision>2</cp:revision>
  <dcterms:created xsi:type="dcterms:W3CDTF">2022-01-31T07:03:00Z</dcterms:created>
  <dcterms:modified xsi:type="dcterms:W3CDTF">2022-01-31T07:32:00Z</dcterms:modified>
</cp:coreProperties>
</file>