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32" w:type="dxa"/>
        <w:tblLayout w:type="fixed"/>
        <w:tblLook w:val="0000"/>
      </w:tblPr>
      <w:tblGrid>
        <w:gridCol w:w="3369"/>
        <w:gridCol w:w="2349"/>
        <w:gridCol w:w="4114"/>
      </w:tblGrid>
      <w:tr w:rsidR="0098366D" w:rsidRPr="006E135E" w:rsidTr="00A757EE">
        <w:trPr>
          <w:trHeight w:val="84"/>
        </w:trPr>
        <w:tc>
          <w:tcPr>
            <w:tcW w:w="3369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firstLine="567"/>
              <w:rPr>
                <w:rFonts w:ascii="Arial" w:eastAsia="Times New Roman" w:hAnsi="Arial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349" w:type="dxa"/>
          </w:tcPr>
          <w:p w:rsidR="0098366D" w:rsidRPr="00215AEB" w:rsidRDefault="0098366D" w:rsidP="001D2887">
            <w:pPr>
              <w:spacing w:after="0" w:line="240" w:lineRule="auto"/>
              <w:ind w:firstLine="567"/>
              <w:rPr>
                <w:rFonts w:ascii="Arial New Bash" w:eastAsia="Times New Roman" w:hAnsi="Arial New Bash" w:cs="Times New Roman"/>
                <w:b/>
                <w:caps/>
                <w:sz w:val="28"/>
                <w:szCs w:val="24"/>
              </w:rPr>
            </w:pPr>
          </w:p>
        </w:tc>
        <w:tc>
          <w:tcPr>
            <w:tcW w:w="4114" w:type="dxa"/>
          </w:tcPr>
          <w:p w:rsidR="0098366D" w:rsidRPr="006E135E" w:rsidRDefault="0098366D" w:rsidP="001D2887">
            <w:pPr>
              <w:tabs>
                <w:tab w:val="center" w:pos="4677"/>
                <w:tab w:val="right" w:pos="9355"/>
              </w:tabs>
              <w:spacing w:after="0" w:line="240" w:lineRule="auto"/>
              <w:ind w:left="-594" w:firstLine="567"/>
              <w:jc w:val="both"/>
              <w:rPr>
                <w:rFonts w:ascii="Arial" w:eastAsia="Times New Roman" w:hAnsi="Arial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98366D" w:rsidRPr="006E135E" w:rsidRDefault="0098366D" w:rsidP="001D2887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</w:rPr>
      </w:pPr>
      <w:r w:rsidRPr="006E135E">
        <w:rPr>
          <w:rFonts w:ascii="Times New Roman" w:eastAsia="Times New Roman" w:hAnsi="Times New Roman" w:cs="Times New Roman"/>
          <w:b/>
        </w:rPr>
        <w:t>ИНФОРМАЦИОННОЕ СООБЩЕНИЕ.</w:t>
      </w:r>
    </w:p>
    <w:p w:rsidR="0098366D" w:rsidRPr="006E135E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C80023">
        <w:rPr>
          <w:rFonts w:ascii="Times New Roman" w:eastAsia="Times New Roman" w:hAnsi="Times New Roman" w:cs="Times New Roman"/>
        </w:rPr>
        <w:t xml:space="preserve">Администрация Большеберезниковского муниципального района </w:t>
      </w:r>
      <w:r w:rsidRPr="00C80023">
        <w:rPr>
          <w:rFonts w:ascii="Times New Roman" w:eastAsia="Times New Roman" w:hAnsi="Times New Roman" w:cs="Times New Roman"/>
          <w:bCs/>
        </w:rPr>
        <w:t>извещает о проведении торгов по продаже земельн</w:t>
      </w:r>
      <w:r w:rsidR="00CC1E50">
        <w:rPr>
          <w:rFonts w:ascii="Times New Roman" w:eastAsia="Times New Roman" w:hAnsi="Times New Roman" w:cs="Times New Roman"/>
          <w:bCs/>
        </w:rPr>
        <w:t>ого</w:t>
      </w:r>
      <w:r w:rsidRPr="00C80023">
        <w:rPr>
          <w:rFonts w:ascii="Times New Roman" w:eastAsia="Times New Roman" w:hAnsi="Times New Roman" w:cs="Times New Roman"/>
          <w:bCs/>
        </w:rPr>
        <w:t xml:space="preserve"> участк</w:t>
      </w:r>
      <w:r w:rsidR="00CC1E50">
        <w:rPr>
          <w:rFonts w:ascii="Times New Roman" w:eastAsia="Times New Roman" w:hAnsi="Times New Roman" w:cs="Times New Roman"/>
          <w:bCs/>
        </w:rPr>
        <w:t>а</w:t>
      </w:r>
      <w:r w:rsidRPr="00C80023">
        <w:rPr>
          <w:rFonts w:ascii="Times New Roman" w:eastAsia="Times New Roman" w:hAnsi="Times New Roman" w:cs="Times New Roman"/>
          <w:bCs/>
        </w:rPr>
        <w:t xml:space="preserve">.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 w:rsidRPr="00C8002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Способ продажи</w:t>
      </w:r>
      <w:r w:rsidRPr="00C80023">
        <w:rPr>
          <w:rFonts w:ascii="Times New Roman" w:eastAsia="Times New Roman" w:hAnsi="Times New Roman" w:cs="Times New Roman"/>
          <w:color w:val="000000"/>
          <w:lang w:eastAsia="ru-RU"/>
        </w:rPr>
        <w:t xml:space="preserve"> - аукцион, открытый по составу участников и по форме подачи предложений о цене.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Решение о</w:t>
      </w:r>
      <w:r w:rsidR="005670B6">
        <w:rPr>
          <w:rFonts w:ascii="Times New Roman" w:eastAsia="Times New Roman" w:hAnsi="Times New Roman" w:cs="Times New Roman"/>
          <w:b/>
          <w:bCs/>
        </w:rPr>
        <w:t xml:space="preserve"> проведен</w:t>
      </w:r>
      <w:proofErr w:type="gramStart"/>
      <w:r w:rsidR="005670B6">
        <w:rPr>
          <w:rFonts w:ascii="Times New Roman" w:eastAsia="Times New Roman" w:hAnsi="Times New Roman" w:cs="Times New Roman"/>
          <w:b/>
          <w:bCs/>
        </w:rPr>
        <w:t xml:space="preserve">ии </w:t>
      </w:r>
      <w:r w:rsidRPr="00C80023">
        <w:rPr>
          <w:rFonts w:ascii="Times New Roman" w:eastAsia="Times New Roman" w:hAnsi="Times New Roman" w:cs="Times New Roman"/>
          <w:b/>
          <w:bCs/>
        </w:rPr>
        <w:t>ау</w:t>
      </w:r>
      <w:proofErr w:type="gramEnd"/>
      <w:r w:rsidRPr="00C80023">
        <w:rPr>
          <w:rFonts w:ascii="Times New Roman" w:eastAsia="Times New Roman" w:hAnsi="Times New Roman" w:cs="Times New Roman"/>
          <w:b/>
          <w:bCs/>
        </w:rPr>
        <w:t>кциона</w:t>
      </w:r>
      <w:r w:rsidRPr="00C80023">
        <w:rPr>
          <w:rFonts w:ascii="Times New Roman" w:eastAsia="Times New Roman" w:hAnsi="Times New Roman" w:cs="Times New Roman"/>
        </w:rPr>
        <w:t xml:space="preserve">: Постановление Администрации Большеберезниковского муниципального района Республики Мордовия от </w:t>
      </w:r>
      <w:r w:rsidR="006E6B79">
        <w:rPr>
          <w:rFonts w:ascii="Times New Roman" w:eastAsia="Times New Roman" w:hAnsi="Times New Roman" w:cs="Times New Roman"/>
        </w:rPr>
        <w:t>14.06</w:t>
      </w:r>
      <w:r w:rsidRPr="00D42354">
        <w:rPr>
          <w:rFonts w:ascii="Times New Roman" w:eastAsia="Times New Roman" w:hAnsi="Times New Roman" w:cs="Times New Roman"/>
        </w:rPr>
        <w:t>.20</w:t>
      </w:r>
      <w:r w:rsidR="006E6B79">
        <w:rPr>
          <w:rFonts w:ascii="Times New Roman" w:eastAsia="Times New Roman" w:hAnsi="Times New Roman" w:cs="Times New Roman"/>
        </w:rPr>
        <w:t>22</w:t>
      </w:r>
      <w:r w:rsidRPr="00D42354">
        <w:rPr>
          <w:rFonts w:ascii="Times New Roman" w:eastAsia="Times New Roman" w:hAnsi="Times New Roman" w:cs="Times New Roman"/>
        </w:rPr>
        <w:t xml:space="preserve"> г. №</w:t>
      </w:r>
      <w:r w:rsidR="006E6B79">
        <w:rPr>
          <w:rFonts w:ascii="Times New Roman" w:eastAsia="Times New Roman" w:hAnsi="Times New Roman" w:cs="Times New Roman"/>
        </w:rPr>
        <w:t xml:space="preserve"> </w:t>
      </w:r>
      <w:r w:rsidR="003546EC">
        <w:rPr>
          <w:rFonts w:ascii="Times New Roman" w:eastAsia="Times New Roman" w:hAnsi="Times New Roman" w:cs="Times New Roman"/>
        </w:rPr>
        <w:t>419</w:t>
      </w:r>
      <w:r w:rsidRPr="00C80023">
        <w:rPr>
          <w:rFonts w:ascii="Times New Roman" w:eastAsia="Times New Roman" w:hAnsi="Times New Roman" w:cs="Times New Roman"/>
        </w:rPr>
        <w:t xml:space="preserve">.       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</w:rPr>
      </w:pPr>
      <w:r w:rsidRPr="00C80023">
        <w:rPr>
          <w:rFonts w:ascii="Times New Roman" w:eastAsia="Times New Roman" w:hAnsi="Times New Roman" w:cs="Times New Roman"/>
          <w:b/>
          <w:bCs/>
        </w:rPr>
        <w:t>Место проведения аукциона:</w:t>
      </w:r>
      <w:r w:rsidRPr="00C80023">
        <w:rPr>
          <w:rFonts w:ascii="Times New Roman" w:eastAsia="Times New Roman" w:hAnsi="Times New Roman" w:cs="Times New Roman"/>
        </w:rPr>
        <w:t xml:space="preserve"> Республика Мордовия Большеберезниковский район, с. Большие Березники, ул. </w:t>
      </w:r>
      <w:proofErr w:type="gramStart"/>
      <w:r w:rsidRPr="00C80023">
        <w:rPr>
          <w:rFonts w:ascii="Times New Roman" w:eastAsia="Times New Roman" w:hAnsi="Times New Roman" w:cs="Times New Roman"/>
        </w:rPr>
        <w:t>Московская</w:t>
      </w:r>
      <w:proofErr w:type="gramEnd"/>
      <w:r w:rsidR="005670B6">
        <w:rPr>
          <w:rFonts w:ascii="Times New Roman" w:eastAsia="Times New Roman" w:hAnsi="Times New Roman" w:cs="Times New Roman"/>
        </w:rPr>
        <w:t xml:space="preserve">, д. </w:t>
      </w:r>
      <w:r w:rsidRPr="00C80023">
        <w:rPr>
          <w:rFonts w:ascii="Times New Roman" w:eastAsia="Times New Roman" w:hAnsi="Times New Roman" w:cs="Times New Roman"/>
        </w:rPr>
        <w:t xml:space="preserve">25, </w:t>
      </w:r>
      <w:r w:rsidR="00AA665B">
        <w:rPr>
          <w:rFonts w:ascii="Times New Roman" w:eastAsia="Times New Roman" w:hAnsi="Times New Roman" w:cs="Times New Roman"/>
        </w:rPr>
        <w:t>кабинет № 14.</w:t>
      </w:r>
    </w:p>
    <w:p w:rsidR="0098366D" w:rsidRPr="00C80023" w:rsidRDefault="0098366D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7F7F7F"/>
        </w:rPr>
      </w:pPr>
      <w:r w:rsidRPr="00C80023">
        <w:rPr>
          <w:rFonts w:ascii="Times New Roman" w:eastAsia="Times New Roman" w:hAnsi="Times New Roman" w:cs="Times New Roman"/>
          <w:b/>
          <w:bCs/>
        </w:rPr>
        <w:t>Дата и время проведения аукциона: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="006E6B79">
        <w:rPr>
          <w:rFonts w:ascii="Times New Roman" w:eastAsia="Times New Roman" w:hAnsi="Times New Roman" w:cs="Times New Roman"/>
          <w:b/>
        </w:rPr>
        <w:t>18.07</w:t>
      </w:r>
      <w:r w:rsidR="00C30320">
        <w:rPr>
          <w:rFonts w:ascii="Times New Roman" w:eastAsia="Times New Roman" w:hAnsi="Times New Roman" w:cs="Times New Roman"/>
          <w:b/>
        </w:rPr>
        <w:t>.2022</w:t>
      </w:r>
      <w:r w:rsidR="00862912">
        <w:rPr>
          <w:rFonts w:ascii="Times New Roman" w:eastAsia="Times New Roman" w:hAnsi="Times New Roman" w:cs="Times New Roman"/>
          <w:b/>
        </w:rPr>
        <w:t xml:space="preserve"> </w:t>
      </w:r>
      <w:r w:rsidRPr="00C80023">
        <w:rPr>
          <w:rFonts w:ascii="Times New Roman" w:eastAsia="Times New Roman" w:hAnsi="Times New Roman" w:cs="Times New Roman"/>
          <w:b/>
        </w:rPr>
        <w:t>г. в 1</w:t>
      </w:r>
      <w:r w:rsidR="00651DA4">
        <w:rPr>
          <w:rFonts w:ascii="Times New Roman" w:eastAsia="Times New Roman" w:hAnsi="Times New Roman" w:cs="Times New Roman"/>
          <w:b/>
        </w:rPr>
        <w:t>0</w:t>
      </w:r>
      <w:r w:rsidRPr="00C80023">
        <w:rPr>
          <w:rFonts w:ascii="Times New Roman" w:eastAsia="Times New Roman" w:hAnsi="Times New Roman" w:cs="Times New Roman"/>
          <w:b/>
        </w:rPr>
        <w:t xml:space="preserve"> часов 00 мин.</w:t>
      </w:r>
    </w:p>
    <w:p w:rsidR="006E4E43" w:rsidRDefault="00C30320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  <w:r>
        <w:rPr>
          <w:rFonts w:ascii="Times New Roman" w:eastAsia="Times New Roman" w:hAnsi="Times New Roman" w:cs="Times New Roman"/>
          <w:b/>
        </w:rPr>
        <w:t>Предметом аукциона являю</w:t>
      </w:r>
      <w:r w:rsidR="006E4E43" w:rsidRPr="00C80023">
        <w:rPr>
          <w:rFonts w:ascii="Times New Roman" w:eastAsia="Times New Roman" w:hAnsi="Times New Roman" w:cs="Times New Roman"/>
          <w:b/>
        </w:rPr>
        <w:t>тся</w:t>
      </w:r>
      <w:r w:rsidR="006E4E43">
        <w:rPr>
          <w:rFonts w:ascii="Times New Roman" w:eastAsia="Times New Roman" w:hAnsi="Times New Roman" w:cs="Times New Roman"/>
          <w:b/>
        </w:rPr>
        <w:t xml:space="preserve"> </w:t>
      </w:r>
      <w:r>
        <w:rPr>
          <w:rFonts w:ascii="Times New Roman" w:eastAsia="Times New Roman" w:hAnsi="Times New Roman" w:cs="Times New Roman"/>
          <w:b/>
          <w:spacing w:val="-4"/>
        </w:rPr>
        <w:t>земельные участки</w:t>
      </w:r>
      <w:r w:rsidR="006E4E43" w:rsidRPr="00C80023">
        <w:rPr>
          <w:rFonts w:ascii="Times New Roman" w:eastAsia="Times New Roman" w:hAnsi="Times New Roman" w:cs="Times New Roman"/>
          <w:b/>
          <w:spacing w:val="-4"/>
        </w:rPr>
        <w:t>:</w:t>
      </w:r>
    </w:p>
    <w:p w:rsidR="006E4E43" w:rsidRPr="00C80023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pacing w:val="-4"/>
        </w:rPr>
      </w:pPr>
    </w:p>
    <w:p w:rsidR="006E4E43" w:rsidRPr="00584952" w:rsidRDefault="00DF5D8B" w:rsidP="00BB0A32">
      <w:pPr>
        <w:spacing w:after="0" w:line="240" w:lineRule="auto"/>
        <w:jc w:val="both"/>
        <w:rPr>
          <w:rFonts w:ascii="Times New Roman" w:eastAsia="Times New Roman" w:hAnsi="Times New Roman" w:cs="Times New Roman"/>
          <w:spacing w:val="-4"/>
        </w:rPr>
      </w:pPr>
      <w:r>
        <w:rPr>
          <w:rFonts w:ascii="Times New Roman" w:eastAsia="Times New Roman" w:hAnsi="Times New Roman" w:cs="Times New Roman"/>
          <w:spacing w:val="-4"/>
        </w:rPr>
        <w:t xml:space="preserve">     </w:t>
      </w:r>
      <w:r w:rsidR="006E4E43" w:rsidRPr="00584952">
        <w:rPr>
          <w:rFonts w:ascii="Times New Roman" w:eastAsia="Times New Roman" w:hAnsi="Times New Roman" w:cs="Times New Roman"/>
          <w:spacing w:val="-4"/>
        </w:rPr>
        <w:t>ЛОТ№1</w:t>
      </w:r>
    </w:p>
    <w:p w:rsidR="00AA665B" w:rsidRDefault="00AA665B" w:rsidP="00AA665B">
      <w:pPr>
        <w:ind w:firstLine="709"/>
        <w:contextualSpacing/>
        <w:jc w:val="both"/>
        <w:rPr>
          <w:rFonts w:ascii="Times New Roman" w:eastAsia="Times New Roman" w:hAnsi="Times New Roman" w:cs="Times New Roman"/>
          <w:spacing w:val="-4"/>
        </w:rPr>
      </w:pPr>
    </w:p>
    <w:p w:rsidR="006E6B79" w:rsidRPr="006E6B79" w:rsidRDefault="00AA665B" w:rsidP="006E6B79">
      <w:pPr>
        <w:ind w:firstLine="709"/>
        <w:contextualSpacing/>
        <w:jc w:val="both"/>
        <w:rPr>
          <w:rFonts w:ascii="Times New Roman" w:eastAsia="Times New Roman" w:hAnsi="Times New Roman" w:cs="Times New Roman"/>
        </w:rPr>
      </w:pPr>
      <w:r w:rsidRPr="006E6B79">
        <w:rPr>
          <w:rFonts w:ascii="Times New Roman" w:eastAsia="Calibri" w:hAnsi="Times New Roman" w:cs="Times New Roman"/>
          <w:spacing w:val="-4"/>
        </w:rPr>
        <w:t xml:space="preserve"> </w:t>
      </w:r>
      <w:r w:rsidR="00DF5D8B" w:rsidRPr="006E6B79">
        <w:rPr>
          <w:rFonts w:ascii="Times New Roman" w:eastAsia="Calibri" w:hAnsi="Times New Roman" w:cs="Times New Roman"/>
          <w:spacing w:val="-4"/>
        </w:rPr>
        <w:t>- земельный участок</w:t>
      </w:r>
      <w:r w:rsidRPr="006E6B79">
        <w:rPr>
          <w:rFonts w:ascii="Times New Roman" w:eastAsia="Calibri" w:hAnsi="Times New Roman" w:cs="Times New Roman"/>
          <w:spacing w:val="-4"/>
        </w:rPr>
        <w:t xml:space="preserve"> </w:t>
      </w:r>
      <w:r w:rsidR="006E6B79" w:rsidRPr="006E6B79">
        <w:rPr>
          <w:rFonts w:ascii="Times New Roman" w:eastAsia="Calibri" w:hAnsi="Times New Roman" w:cs="Times New Roman"/>
          <w:spacing w:val="-4"/>
        </w:rPr>
        <w:t xml:space="preserve">общей площадью 600 кв.м. с кадастровым номером 13:04:03017001:974. Местоположение: </w:t>
      </w:r>
      <w:r w:rsidR="006E6B79" w:rsidRPr="006E6B79">
        <w:rPr>
          <w:rFonts w:ascii="Times New Roman" w:eastAsia="Times New Roman" w:hAnsi="Times New Roman" w:cs="Times New Roman"/>
        </w:rPr>
        <w:t xml:space="preserve">Республика Мордовия, Большеберезниковский район, с. Паракино. </w:t>
      </w:r>
    </w:p>
    <w:p w:rsidR="006E6B79" w:rsidRPr="006E6B79" w:rsidRDefault="006E6B79" w:rsidP="006E6B79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6E6B79">
        <w:rPr>
          <w:rFonts w:ascii="Times New Roman" w:eastAsia="Calibri" w:hAnsi="Times New Roman" w:cs="Times New Roman"/>
        </w:rPr>
        <w:t>Разрешенное использование земельного участка: для ведения личного подсобного хозяйства. Категория земель: земли населенных пунктов.</w:t>
      </w:r>
      <w:r w:rsidR="00DF5D8B" w:rsidRPr="006E6B79">
        <w:rPr>
          <w:rFonts w:ascii="Times New Roman" w:eastAsia="Calibri" w:hAnsi="Times New Roman" w:cs="Times New Roman"/>
        </w:rPr>
        <w:t xml:space="preserve">    </w:t>
      </w:r>
    </w:p>
    <w:p w:rsidR="006E4E43" w:rsidRPr="006E6B79" w:rsidRDefault="006E4E43" w:rsidP="006E6B79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6E6B79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6E6B79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5670B6" w:rsidRPr="006E6B79">
        <w:rPr>
          <w:rFonts w:ascii="Times New Roman" w:eastAsia="Times New Roman" w:hAnsi="Times New Roman" w:cs="Times New Roman"/>
          <w:lang w:eastAsia="ru-RU"/>
        </w:rPr>
        <w:t>2</w:t>
      </w:r>
      <w:r w:rsidR="006E6B79" w:rsidRPr="006E6B79">
        <w:rPr>
          <w:rFonts w:ascii="Times New Roman" w:eastAsia="Times New Roman" w:hAnsi="Times New Roman" w:cs="Times New Roman"/>
          <w:lang w:eastAsia="ru-RU"/>
        </w:rPr>
        <w:t>0.06</w:t>
      </w:r>
      <w:r w:rsidR="000816F0" w:rsidRPr="006E6B79">
        <w:rPr>
          <w:rFonts w:ascii="Times New Roman" w:eastAsia="Times New Roman" w:hAnsi="Times New Roman" w:cs="Times New Roman"/>
          <w:lang w:eastAsia="ru-RU"/>
        </w:rPr>
        <w:t>.202</w:t>
      </w:r>
      <w:r w:rsidR="006E6B79" w:rsidRPr="006E6B79">
        <w:rPr>
          <w:rFonts w:ascii="Times New Roman" w:eastAsia="Times New Roman" w:hAnsi="Times New Roman" w:cs="Times New Roman"/>
          <w:lang w:eastAsia="ru-RU"/>
        </w:rPr>
        <w:t>2</w:t>
      </w:r>
      <w:r w:rsidRPr="006E6B79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6E6B79" w:rsidRDefault="005114FB" w:rsidP="006E6B7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6E6B79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</w:t>
      </w:r>
      <w:r w:rsidR="00DF5D8B" w:rsidRPr="006E6B79">
        <w:rPr>
          <w:rFonts w:ascii="Times New Roman" w:eastAsia="Calibri" w:hAnsi="Times New Roman" w:cs="Times New Roman"/>
          <w:color w:val="000000"/>
        </w:rPr>
        <w:t xml:space="preserve"> </w:t>
      </w:r>
    </w:p>
    <w:p w:rsidR="000E03F4" w:rsidRPr="006E6B79" w:rsidRDefault="000E03F4" w:rsidP="000E03F4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6E6B79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0E03F4" w:rsidRPr="00941FE3" w:rsidRDefault="000E03F4" w:rsidP="000E03F4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E6B79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 условиях подключения (технологического присоединения) объекта капитального строительства к сетям</w:t>
      </w:r>
      <w:r w:rsidRPr="00941FE3">
        <w:rPr>
          <w:rFonts w:ascii="Times New Roman" w:eastAsia="Calibri" w:hAnsi="Times New Roman" w:cs="Times New Roman"/>
          <w:color w:val="000000"/>
          <w:lang w:eastAsia="ru-RU"/>
        </w:rPr>
        <w:t xml:space="preserve"> инженерно-технического обеспечения: </w:t>
      </w:r>
    </w:p>
    <w:p w:rsidR="000E03F4" w:rsidRPr="00A837B1" w:rsidRDefault="000E03F4" w:rsidP="000E03F4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941FE3">
        <w:rPr>
          <w:sz w:val="22"/>
          <w:szCs w:val="22"/>
        </w:rPr>
        <w:t xml:space="preserve">1. </w:t>
      </w:r>
      <w:proofErr w:type="gramStart"/>
      <w:r w:rsidRPr="00941FE3">
        <w:rPr>
          <w:sz w:val="22"/>
          <w:szCs w:val="22"/>
        </w:rPr>
        <w:t xml:space="preserve">Газоснабжение </w:t>
      </w:r>
      <w:r>
        <w:rPr>
          <w:sz w:val="22"/>
          <w:szCs w:val="22"/>
        </w:rPr>
        <w:t>-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0E03F4" w:rsidRPr="00A837B1" w:rsidRDefault="000E03F4" w:rsidP="000E03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Паракино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0E03F4" w:rsidRPr="00E536D5" w:rsidRDefault="000E03F4" w:rsidP="000E03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 xml:space="preserve">  3. </w:t>
      </w:r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Водоснабжение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E536D5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(технического присоединения) отсутствует в виду отсутствия на вышеуказанном земельном участке водопроводных и канализационных коммуникаций.</w:t>
      </w:r>
    </w:p>
    <w:p w:rsidR="000E03F4" w:rsidRPr="00A837B1" w:rsidRDefault="000E03F4" w:rsidP="000E03F4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 xml:space="preserve"> 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>Предельные параметры земельного участка и разрешенного строительства</w:t>
      </w:r>
      <w:r>
        <w:rPr>
          <w:rFonts w:ascii="Times New Roman" w:eastAsia="Calibri" w:hAnsi="Times New Roman" w:cs="Times New Roman"/>
        </w:rPr>
        <w:t xml:space="preserve">: </w:t>
      </w:r>
    </w:p>
    <w:p w:rsidR="000E03F4" w:rsidRPr="000E03F4" w:rsidRDefault="000E03F4" w:rsidP="000E03F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</w:t>
      </w:r>
      <w:r w:rsidRPr="009E3B37">
        <w:rPr>
          <w:rFonts w:ascii="Times New Roman" w:eastAsia="Calibri" w:hAnsi="Times New Roman" w:cs="Times New Roman"/>
        </w:rPr>
        <w:t>–</w:t>
      </w:r>
      <w:r w:rsidRPr="009E3B37">
        <w:rPr>
          <w:color w:val="000000"/>
        </w:rPr>
        <w:t xml:space="preserve">  </w:t>
      </w:r>
      <w:r w:rsidRPr="000E03F4">
        <w:rPr>
          <w:rStyle w:val="8"/>
          <w:rFonts w:eastAsia="Calibri"/>
          <w:color w:val="000000"/>
          <w:sz w:val="24"/>
          <w:szCs w:val="24"/>
        </w:rPr>
        <w:t xml:space="preserve">от 500 до </w:t>
      </w:r>
      <w:smartTag w:uri="urn:schemas-microsoft-com:office:smarttags" w:element="metricconverter">
        <w:smartTagPr>
          <w:attr w:name="ProductID" w:val="2000 кв. м"/>
        </w:smartTagPr>
        <w:r w:rsidRPr="000E03F4">
          <w:rPr>
            <w:rStyle w:val="8"/>
            <w:rFonts w:eastAsia="Calibri"/>
            <w:color w:val="000000"/>
            <w:sz w:val="24"/>
            <w:szCs w:val="24"/>
          </w:rPr>
          <w:t>2000 кв. м</w:t>
        </w:r>
      </w:smartTag>
      <w:r w:rsidRPr="000E03F4">
        <w:rPr>
          <w:rStyle w:val="8"/>
          <w:rFonts w:eastAsia="Calibri"/>
          <w:color w:val="000000"/>
          <w:sz w:val="24"/>
          <w:szCs w:val="24"/>
        </w:rPr>
        <w:t>;</w:t>
      </w:r>
    </w:p>
    <w:p w:rsidR="000E03F4" w:rsidRPr="00A837B1" w:rsidRDefault="000E03F4" w:rsidP="000E03F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0E03F4" w:rsidRPr="00A837B1" w:rsidRDefault="000E03F4" w:rsidP="000E03F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) максимальный процент </w:t>
      </w:r>
      <w:r>
        <w:rPr>
          <w:rFonts w:ascii="Times New Roman" w:eastAsia="Calibri" w:hAnsi="Times New Roman" w:cs="Times New Roman"/>
        </w:rPr>
        <w:t>для жилой застройки участка – 20</w:t>
      </w:r>
      <w:r w:rsidRPr="00A837B1">
        <w:rPr>
          <w:rFonts w:ascii="Times New Roman" w:eastAsia="Calibri" w:hAnsi="Times New Roman" w:cs="Times New Roman"/>
        </w:rPr>
        <w:t xml:space="preserve"> %;</w:t>
      </w:r>
    </w:p>
    <w:p w:rsidR="000E03F4" w:rsidRPr="00A837B1" w:rsidRDefault="000E03F4" w:rsidP="000E03F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0E03F4" w:rsidRPr="000E03F4" w:rsidRDefault="000E03F4" w:rsidP="000E03F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>МБУ «СХКО Большеберезниковского муниципального района РМ»</w:t>
      </w:r>
      <w:r w:rsidRPr="00A837B1">
        <w:rPr>
          <w:rFonts w:ascii="Times New Roman" w:hAnsi="Times New Roman" w:cs="Times New Roman"/>
          <w:bCs/>
          <w:color w:val="000000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6E6B79" w:rsidRPr="006E6B79" w:rsidRDefault="006E6B79" w:rsidP="006E6B79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6E6B79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6E6B79">
        <w:rPr>
          <w:rFonts w:ascii="Times New Roman" w:eastAsia="Calibri" w:hAnsi="Times New Roman" w:cs="Times New Roman"/>
          <w:b/>
          <w:shd w:val="clear" w:color="auto" w:fill="FFFFFF"/>
        </w:rPr>
        <w:t>№ 22/05/377-н от 18.05.2022 г.</w:t>
      </w:r>
      <w:r w:rsidRPr="006E6B79">
        <w:rPr>
          <w:rFonts w:ascii="Times New Roman" w:eastAsia="Calibri" w:hAnsi="Times New Roman" w:cs="Times New Roman"/>
          <w:b/>
          <w:iCs/>
          <w:shd w:val="clear" w:color="auto" w:fill="FFFFFF"/>
        </w:rPr>
        <w:t xml:space="preserve"> составляет 29 000 (двадцать девять тысяч) рублей</w:t>
      </w:r>
      <w:r w:rsidRPr="006E6B79">
        <w:rPr>
          <w:rFonts w:ascii="Times New Roman" w:eastAsia="Calibri" w:hAnsi="Times New Roman" w:cs="Times New Roman"/>
          <w:b/>
          <w:iCs/>
        </w:rPr>
        <w:t xml:space="preserve"> 00 коп. </w:t>
      </w:r>
    </w:p>
    <w:p w:rsidR="006E6B79" w:rsidRPr="006E6B79" w:rsidRDefault="006E4E43" w:rsidP="004832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2"/>
        </w:rPr>
      </w:pPr>
      <w:r w:rsidRPr="006E6B79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6E6B79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</w:t>
      </w:r>
    </w:p>
    <w:p w:rsidR="006E4E43" w:rsidRPr="006E6B79" w:rsidRDefault="006E4E43" w:rsidP="006E6B7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6E6B79">
        <w:rPr>
          <w:rFonts w:ascii="Times New Roman" w:eastAsia="Times New Roman" w:hAnsi="Times New Roman" w:cs="Times New Roman"/>
          <w:b/>
          <w:color w:val="000000"/>
          <w:spacing w:val="-12"/>
        </w:rPr>
        <w:lastRenderedPageBreak/>
        <w:t xml:space="preserve"> </w:t>
      </w:r>
      <w:r w:rsidR="006E6B79" w:rsidRPr="006E6B79">
        <w:rPr>
          <w:rFonts w:ascii="Times New Roman" w:eastAsia="Times New Roman" w:hAnsi="Times New Roman" w:cs="Times New Roman"/>
          <w:b/>
          <w:color w:val="000000"/>
          <w:spacing w:val="-12"/>
        </w:rPr>
        <w:t>5 800 (пять тысяч восемьсот</w:t>
      </w:r>
      <w:r w:rsidR="00651DA4" w:rsidRPr="006E6B79">
        <w:rPr>
          <w:rFonts w:ascii="Times New Roman" w:eastAsia="Times New Roman" w:hAnsi="Times New Roman" w:cs="Times New Roman"/>
          <w:b/>
          <w:color w:val="000000"/>
          <w:spacing w:val="-12"/>
        </w:rPr>
        <w:t>) руб. 00 коп.</w:t>
      </w:r>
      <w:r w:rsidRPr="006E6B79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 </w:t>
      </w:r>
    </w:p>
    <w:p w:rsidR="006E4E43" w:rsidRPr="006E6B79" w:rsidRDefault="006E4E43" w:rsidP="001D288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6E6B79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6E6B79" w:rsidRPr="006E6B79">
        <w:rPr>
          <w:rFonts w:ascii="Times New Roman" w:eastAsia="Times New Roman" w:hAnsi="Times New Roman" w:cs="Times New Roman"/>
          <w:b/>
          <w:color w:val="000000"/>
          <w:spacing w:val="-14"/>
        </w:rPr>
        <w:t>870</w:t>
      </w:r>
      <w:r w:rsidRPr="006E6B79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6E6B79" w:rsidRPr="006E6B79">
        <w:rPr>
          <w:rFonts w:ascii="Times New Roman" w:eastAsia="Times New Roman" w:hAnsi="Times New Roman" w:cs="Times New Roman"/>
          <w:b/>
          <w:color w:val="000000"/>
          <w:spacing w:val="-14"/>
        </w:rPr>
        <w:t>восемьсот семьдесят</w:t>
      </w:r>
      <w:r w:rsidRPr="006E6B79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C30320" w:rsidRPr="00FD480F" w:rsidRDefault="00C30320" w:rsidP="00C3032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6E6B79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6E6B79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6E6B79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6E6B79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6E6B79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6E6B79">
        <w:rPr>
          <w:rFonts w:ascii="Times New Roman" w:eastAsia="Times New Roman" w:hAnsi="Times New Roman" w:cs="Times New Roman"/>
          <w:bCs/>
        </w:rPr>
        <w:t xml:space="preserve">/с </w:t>
      </w:r>
      <w:r w:rsidRPr="006E6B79">
        <w:rPr>
          <w:rFonts w:ascii="Times New Roman" w:hAnsi="Times New Roman" w:cs="Times New Roman"/>
          <w:color w:val="000000"/>
        </w:rPr>
        <w:t>03232643896100000900</w:t>
      </w:r>
      <w:r w:rsidRPr="006E6B79">
        <w:rPr>
          <w:rFonts w:ascii="Times New Roman" w:eastAsia="Times New Roman" w:hAnsi="Times New Roman" w:cs="Times New Roman"/>
          <w:bCs/>
        </w:rPr>
        <w:t xml:space="preserve">, БИК </w:t>
      </w:r>
      <w:r w:rsidRPr="006E6B79">
        <w:rPr>
          <w:rFonts w:ascii="Times New Roman" w:hAnsi="Times New Roman" w:cs="Times New Roman"/>
          <w:color w:val="000000"/>
        </w:rPr>
        <w:t>018952501</w:t>
      </w:r>
      <w:r w:rsidRPr="006E6B79">
        <w:rPr>
          <w:rFonts w:ascii="Times New Roman" w:eastAsia="Times New Roman" w:hAnsi="Times New Roman" w:cs="Times New Roman"/>
          <w:bCs/>
        </w:rPr>
        <w:t>, КБК</w:t>
      </w:r>
      <w:r w:rsidRPr="00FD480F">
        <w:rPr>
          <w:rFonts w:ascii="Times New Roman" w:eastAsia="Times New Roman" w:hAnsi="Times New Roman" w:cs="Times New Roman"/>
          <w:bCs/>
        </w:rPr>
        <w:t xml:space="preserve"> (код бюджетной классификации) 90011406013050000430, </w:t>
      </w:r>
    </w:p>
    <w:p w:rsidR="00C30320" w:rsidRPr="00FD480F" w:rsidRDefault="00C30320" w:rsidP="00C30320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6E6B79">
        <w:rPr>
          <w:rFonts w:ascii="Times New Roman" w:eastAsia="Times New Roman" w:hAnsi="Times New Roman" w:cs="Times New Roman"/>
          <w:bCs/>
        </w:rPr>
        <w:t>40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5670B6" w:rsidRDefault="006E4E43" w:rsidP="005670B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C30320" w:rsidRDefault="00C30320" w:rsidP="00C30320">
      <w:pPr>
        <w:jc w:val="both"/>
        <w:rPr>
          <w:rFonts w:ascii="Times New Roman" w:eastAsia="Calibri" w:hAnsi="Times New Roman" w:cs="Times New Roman"/>
          <w:iCs/>
        </w:rPr>
      </w:pPr>
    </w:p>
    <w:p w:rsidR="00C30320" w:rsidRPr="00C30320" w:rsidRDefault="00C30320" w:rsidP="00C30320">
      <w:pPr>
        <w:jc w:val="both"/>
        <w:rPr>
          <w:rFonts w:ascii="Times New Roman" w:eastAsia="Calibri" w:hAnsi="Times New Roman" w:cs="Times New Roman"/>
          <w:iCs/>
        </w:rPr>
      </w:pPr>
      <w:r w:rsidRPr="00C30320">
        <w:rPr>
          <w:rFonts w:ascii="Times New Roman" w:eastAsia="Calibri" w:hAnsi="Times New Roman" w:cs="Times New Roman"/>
          <w:iCs/>
        </w:rPr>
        <w:t xml:space="preserve">ЛОТ № 2 </w:t>
      </w:r>
    </w:p>
    <w:p w:rsidR="006E6B79" w:rsidRDefault="00C30320" w:rsidP="006E6B79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6E6B79">
        <w:rPr>
          <w:rFonts w:ascii="Times New Roman" w:eastAsia="Calibri" w:hAnsi="Times New Roman" w:cs="Times New Roman"/>
          <w:iCs/>
        </w:rPr>
        <w:t xml:space="preserve">- земельный участок </w:t>
      </w:r>
      <w:r w:rsidR="006E6B79" w:rsidRPr="006E6B79">
        <w:rPr>
          <w:rFonts w:ascii="Times New Roman" w:eastAsia="Calibri" w:hAnsi="Times New Roman" w:cs="Times New Roman"/>
          <w:iCs/>
        </w:rPr>
        <w:t xml:space="preserve">общей площадью </w:t>
      </w:r>
      <w:r w:rsidR="006E6B79" w:rsidRPr="006E6B79">
        <w:rPr>
          <w:rFonts w:ascii="Times New Roman" w:eastAsia="Calibri" w:hAnsi="Times New Roman" w:cs="Times New Roman"/>
          <w:spacing w:val="-4"/>
        </w:rPr>
        <w:t>2962 кв.м. с кадастровым номером 13:04:0101001:8428. Адрес (местоположение)</w:t>
      </w:r>
      <w:r w:rsidR="006E6B79" w:rsidRPr="006E6B79">
        <w:rPr>
          <w:rFonts w:ascii="Times New Roman" w:eastAsia="Calibri" w:hAnsi="Times New Roman" w:cs="Times New Roman"/>
        </w:rPr>
        <w:t xml:space="preserve">: </w:t>
      </w:r>
      <w:r w:rsidR="006E6B79" w:rsidRPr="006E6B79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</w:t>
      </w:r>
      <w:r w:rsidR="006E6B79" w:rsidRPr="006E6B79">
        <w:rPr>
          <w:rFonts w:ascii="Times New Roman" w:eastAsia="Calibri" w:hAnsi="Times New Roman" w:cs="Times New Roman"/>
        </w:rPr>
        <w:t xml:space="preserve">. </w:t>
      </w:r>
    </w:p>
    <w:p w:rsidR="006E6B79" w:rsidRDefault="006E6B79" w:rsidP="006E6B79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6E6B79">
        <w:rPr>
          <w:rFonts w:ascii="Times New Roman" w:eastAsia="Calibri" w:hAnsi="Times New Roman" w:cs="Times New Roman"/>
        </w:rPr>
        <w:t xml:space="preserve">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A5752D" w:rsidRPr="006E6B79" w:rsidRDefault="00A5752D" w:rsidP="006E6B79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6E6B79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Pr="006E6B79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 w:rsidR="006E6B79">
        <w:rPr>
          <w:rFonts w:ascii="Times New Roman" w:eastAsia="Times New Roman" w:hAnsi="Times New Roman" w:cs="Times New Roman"/>
          <w:lang w:eastAsia="ru-RU"/>
        </w:rPr>
        <w:t>21.06.2022</w:t>
      </w:r>
      <w:r w:rsidRPr="006E6B79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A5752D" w:rsidRPr="006E6B79" w:rsidRDefault="00A5752D" w:rsidP="00A5752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6E6B79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 </w:t>
      </w:r>
    </w:p>
    <w:p w:rsidR="00A5752D" w:rsidRPr="006E6B79" w:rsidRDefault="00A5752D" w:rsidP="00A5752D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6E6B79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A5752D" w:rsidRPr="00941FE3" w:rsidRDefault="00A5752D" w:rsidP="00A5752D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E6B79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 условиях подключения (технологического присоединения) объекта капитального строительства к сетям</w:t>
      </w:r>
      <w:r w:rsidRPr="00941FE3">
        <w:rPr>
          <w:rFonts w:ascii="Times New Roman" w:eastAsia="Calibri" w:hAnsi="Times New Roman" w:cs="Times New Roman"/>
          <w:color w:val="000000"/>
          <w:lang w:eastAsia="ru-RU"/>
        </w:rPr>
        <w:t xml:space="preserve"> инженерно-технического обеспечения: </w:t>
      </w:r>
    </w:p>
    <w:p w:rsidR="00A5752D" w:rsidRPr="00A837B1" w:rsidRDefault="00A5752D" w:rsidP="00A5752D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941FE3">
        <w:rPr>
          <w:sz w:val="22"/>
          <w:szCs w:val="22"/>
        </w:rPr>
        <w:t xml:space="preserve">1. </w:t>
      </w:r>
      <w:proofErr w:type="gramStart"/>
      <w:r w:rsidRPr="00941FE3">
        <w:rPr>
          <w:sz w:val="22"/>
          <w:szCs w:val="22"/>
        </w:rPr>
        <w:t xml:space="preserve">Газоснабжение </w:t>
      </w:r>
      <w:r>
        <w:rPr>
          <w:sz w:val="22"/>
          <w:szCs w:val="22"/>
        </w:rPr>
        <w:t>-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9E3B37" w:rsidRPr="00A837B1" w:rsidRDefault="00A5752D" w:rsidP="009E3B37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="009E3B37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="009E3B37"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="009E3B37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="009E3B37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="009E3B37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 w:rsidR="009E3B37"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 w:rsidR="009E3B37"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 w:rsidR="009E3B37">
        <w:rPr>
          <w:rFonts w:ascii="Times New Roman" w:eastAsia="Calibri" w:hAnsi="Times New Roman" w:cs="Times New Roman"/>
          <w:lang w:eastAsia="ru-RU"/>
        </w:rPr>
        <w:t xml:space="preserve"> Волга» -</w:t>
      </w:r>
      <w:r w:rsidR="009E3B37"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="009E3B37"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="009E3B37" w:rsidRPr="00A837B1">
        <w:rPr>
          <w:rFonts w:ascii="Times New Roman" w:eastAsia="Calibri" w:hAnsi="Times New Roman" w:cs="Times New Roman"/>
          <w:lang w:eastAsia="ru-RU"/>
        </w:rPr>
        <w:t>»,</w:t>
      </w:r>
      <w:r w:rsidR="009E3B37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 w:rsidR="009E3B37">
        <w:rPr>
          <w:rFonts w:ascii="Times New Roman" w:eastAsia="Calibri" w:hAnsi="Times New Roman" w:cs="Times New Roman"/>
          <w:color w:val="000000"/>
          <w:lang w:eastAsia="ru-RU"/>
        </w:rPr>
        <w:t>Большие Березники</w:t>
      </w:r>
      <w:r w:rsidR="009E3B37"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A5752D" w:rsidRPr="00E536D5" w:rsidRDefault="009E3B37" w:rsidP="006E6B79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 xml:space="preserve">  </w:t>
      </w:r>
      <w:r w:rsidR="006E6B79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 w:rsidR="00A5752D"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Водоснабжение </w:t>
      </w:r>
      <w:r w:rsidR="006E6B79">
        <w:rPr>
          <w:rFonts w:ascii="Times New Roman" w:eastAsia="Calibri" w:hAnsi="Times New Roman" w:cs="Times New Roman"/>
          <w:color w:val="000000"/>
          <w:lang w:eastAsia="ru-RU"/>
        </w:rPr>
        <w:t xml:space="preserve">и </w:t>
      </w:r>
      <w:proofErr w:type="spellStart"/>
      <w:r w:rsidR="006E6B79"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="006E6B79" w:rsidRPr="00E536D5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="006E6B79"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 w:rsidR="00A5752D" w:rsidRPr="00E536D5">
        <w:rPr>
          <w:rFonts w:ascii="Times New Roman" w:eastAsia="Calibri" w:hAnsi="Times New Roman" w:cs="Times New Roman"/>
          <w:color w:val="000000"/>
          <w:lang w:eastAsia="ru-RU"/>
        </w:rPr>
        <w:t>– техническая возможность подключения (технического присоединения) отсутствует в виду отсутствия на вышеуказанном земельном участке водопроводных и канализационных коммуникаций.</w:t>
      </w:r>
    </w:p>
    <w:p w:rsidR="00A5752D" w:rsidRPr="00A837B1" w:rsidRDefault="006E6B79" w:rsidP="00A5752D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 xml:space="preserve"> 4</w:t>
      </w:r>
      <w:r w:rsidR="00A5752D"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="00A5752D" w:rsidRPr="00A837B1">
        <w:rPr>
          <w:rFonts w:ascii="Times New Roman" w:eastAsia="Calibri" w:hAnsi="Times New Roman" w:cs="Times New Roman"/>
        </w:rPr>
        <w:t>Предельные параметры земельного участка и разрешенного строительства</w:t>
      </w:r>
      <w:r w:rsidR="00A5752D">
        <w:rPr>
          <w:rFonts w:ascii="Times New Roman" w:eastAsia="Calibri" w:hAnsi="Times New Roman" w:cs="Times New Roman"/>
        </w:rPr>
        <w:t xml:space="preserve">: </w:t>
      </w:r>
    </w:p>
    <w:p w:rsidR="00A5752D" w:rsidRPr="00A837B1" w:rsidRDefault="00A5752D" w:rsidP="00A5752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</w:t>
      </w:r>
      <w:r w:rsidRPr="009E3B37">
        <w:rPr>
          <w:rFonts w:ascii="Times New Roman" w:eastAsia="Calibri" w:hAnsi="Times New Roman" w:cs="Times New Roman"/>
        </w:rPr>
        <w:t>–</w:t>
      </w:r>
      <w:r w:rsidRPr="009E3B37">
        <w:rPr>
          <w:color w:val="000000"/>
        </w:rPr>
        <w:t xml:space="preserve">  </w:t>
      </w:r>
      <w:r w:rsidRPr="009E3B37">
        <w:rPr>
          <w:rStyle w:val="8"/>
          <w:rFonts w:eastAsia="Calibri"/>
          <w:color w:val="000000"/>
          <w:sz w:val="22"/>
          <w:szCs w:val="22"/>
        </w:rPr>
        <w:t>от 500 до 10000 кв</w:t>
      </w:r>
      <w:proofErr w:type="gramStart"/>
      <w:r w:rsidRPr="009E3B37">
        <w:rPr>
          <w:rStyle w:val="8"/>
          <w:rFonts w:eastAsia="Calibri"/>
          <w:color w:val="000000"/>
          <w:sz w:val="22"/>
          <w:szCs w:val="22"/>
        </w:rPr>
        <w:t>.м</w:t>
      </w:r>
      <w:proofErr w:type="gramEnd"/>
      <w:r w:rsidRPr="009E3B37">
        <w:rPr>
          <w:rStyle w:val="8"/>
          <w:rFonts w:eastAsia="Calibri"/>
          <w:color w:val="000000"/>
          <w:sz w:val="22"/>
          <w:szCs w:val="22"/>
        </w:rPr>
        <w:t>;</w:t>
      </w:r>
    </w:p>
    <w:p w:rsidR="00A5752D" w:rsidRPr="00A837B1" w:rsidRDefault="00A5752D" w:rsidP="00A5752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A5752D" w:rsidRPr="00A837B1" w:rsidRDefault="00A5752D" w:rsidP="00A5752D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) максимальный процент </w:t>
      </w:r>
      <w:r>
        <w:rPr>
          <w:rFonts w:ascii="Times New Roman" w:eastAsia="Calibri" w:hAnsi="Times New Roman" w:cs="Times New Roman"/>
        </w:rPr>
        <w:t>для жилой застройки участка – 20</w:t>
      </w:r>
      <w:r w:rsidRPr="00A837B1">
        <w:rPr>
          <w:rFonts w:ascii="Times New Roman" w:eastAsia="Calibri" w:hAnsi="Times New Roman" w:cs="Times New Roman"/>
        </w:rPr>
        <w:t xml:space="preserve"> %;</w:t>
      </w:r>
    </w:p>
    <w:p w:rsidR="00A5752D" w:rsidRPr="00A837B1" w:rsidRDefault="00A5752D" w:rsidP="00A5752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0E03F4" w:rsidRDefault="006E6B79" w:rsidP="000E03F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>МБУ «СХКО Большеберезниковского муниципального района РМ»</w:t>
      </w:r>
      <w:r w:rsidRPr="00A837B1">
        <w:rPr>
          <w:rFonts w:ascii="Times New Roman" w:hAnsi="Times New Roman" w:cs="Times New Roman"/>
          <w:bCs/>
          <w:color w:val="000000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 </w:t>
      </w:r>
      <w:proofErr w:type="gramEnd"/>
    </w:p>
    <w:p w:rsidR="000E03F4" w:rsidRPr="000E03F4" w:rsidRDefault="000E03F4" w:rsidP="000E03F4">
      <w:pPr>
        <w:spacing w:after="0" w:line="240" w:lineRule="auto"/>
        <w:ind w:firstLine="567"/>
        <w:jc w:val="both"/>
        <w:rPr>
          <w:rStyle w:val="a5"/>
          <w:rFonts w:ascii="Times New Roman" w:eastAsia="Calibri" w:hAnsi="Times New Roman" w:cs="Times New Roman"/>
          <w:i w:val="0"/>
          <w:iCs w:val="0"/>
        </w:rPr>
      </w:pPr>
      <w:r w:rsidRPr="000E03F4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0E03F4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№ 121/22 от 27 мая 2022 года</w:t>
      </w:r>
      <w:r w:rsidRPr="000E03F4">
        <w:rPr>
          <w:rFonts w:ascii="Arial" w:hAnsi="Arial" w:cs="Arial"/>
          <w:b/>
          <w:color w:val="000000" w:themeColor="text1"/>
          <w:shd w:val="clear" w:color="auto" w:fill="FFFFFF"/>
        </w:rPr>
        <w:t xml:space="preserve"> </w:t>
      </w:r>
      <w:r w:rsidRPr="000E03F4">
        <w:rPr>
          <w:rFonts w:ascii="Times New Roman" w:eastAsia="Calibri" w:hAnsi="Times New Roman" w:cs="Times New Roman"/>
          <w:b/>
          <w:iCs/>
          <w:color w:val="000000" w:themeColor="text1"/>
          <w:shd w:val="clear" w:color="auto" w:fill="FFFFFF"/>
        </w:rPr>
        <w:t xml:space="preserve">составляет </w:t>
      </w:r>
      <w:r w:rsidRPr="000E03F4">
        <w:rPr>
          <w:rStyle w:val="a5"/>
          <w:rFonts w:ascii="Times New Roman" w:hAnsi="Times New Roman" w:cs="Times New Roman"/>
          <w:b/>
          <w:i w:val="0"/>
          <w:color w:val="000000" w:themeColor="text1"/>
          <w:shd w:val="clear" w:color="auto" w:fill="FFFFFF"/>
        </w:rPr>
        <w:t>91 200 (девяносто одна тысяча двести) рублей 00 коп.</w:t>
      </w:r>
    </w:p>
    <w:p w:rsidR="00A5752D" w:rsidRPr="00651DA4" w:rsidRDefault="00A5752D" w:rsidP="00A575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0E03F4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0E03F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0E03F4">
        <w:rPr>
          <w:rFonts w:ascii="Times New Roman" w:eastAsia="Times New Roman" w:hAnsi="Times New Roman" w:cs="Times New Roman"/>
          <w:b/>
          <w:color w:val="000000"/>
          <w:spacing w:val="-12"/>
        </w:rPr>
        <w:t>18 240 (восемнадцать тысяч двести сорок</w:t>
      </w:r>
      <w:r w:rsidRPr="000E03F4">
        <w:rPr>
          <w:rFonts w:ascii="Times New Roman" w:eastAsia="Times New Roman" w:hAnsi="Times New Roman" w:cs="Times New Roman"/>
          <w:b/>
          <w:color w:val="000000"/>
          <w:spacing w:val="-12"/>
        </w:rPr>
        <w:t>) руб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. 00 коп.</w:t>
      </w:r>
      <w:r w:rsidRPr="00651DA4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 </w:t>
      </w:r>
    </w:p>
    <w:p w:rsidR="00A5752D" w:rsidRPr="00651DA4" w:rsidRDefault="00A5752D" w:rsidP="00A575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0E03F4">
        <w:rPr>
          <w:rFonts w:ascii="Times New Roman" w:eastAsia="Times New Roman" w:hAnsi="Times New Roman" w:cs="Times New Roman"/>
          <w:b/>
          <w:color w:val="000000"/>
          <w:spacing w:val="-14"/>
        </w:rPr>
        <w:t>2 736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0E03F4">
        <w:rPr>
          <w:rFonts w:ascii="Times New Roman" w:eastAsia="Times New Roman" w:hAnsi="Times New Roman" w:cs="Times New Roman"/>
          <w:b/>
          <w:color w:val="000000"/>
          <w:spacing w:val="-14"/>
        </w:rPr>
        <w:t>две тысячи семьсот тридцать шесть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A5752D" w:rsidRPr="00FD480F" w:rsidRDefault="00A5752D" w:rsidP="00A575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lastRenderedPageBreak/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A5752D" w:rsidRPr="00FD480F" w:rsidRDefault="00A5752D" w:rsidP="00A5752D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C30320" w:rsidRDefault="00A5752D" w:rsidP="00A575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A5752D" w:rsidRDefault="00A5752D" w:rsidP="00A5752D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</w:p>
    <w:p w:rsidR="00A5752D" w:rsidRPr="00C30320" w:rsidRDefault="00A5752D" w:rsidP="00A5752D">
      <w:pPr>
        <w:jc w:val="both"/>
        <w:rPr>
          <w:rFonts w:ascii="Times New Roman" w:eastAsia="Calibri" w:hAnsi="Times New Roman" w:cs="Times New Roman"/>
          <w:iCs/>
        </w:rPr>
      </w:pPr>
      <w:r>
        <w:rPr>
          <w:rFonts w:ascii="Times New Roman" w:eastAsia="Calibri" w:hAnsi="Times New Roman" w:cs="Times New Roman"/>
          <w:iCs/>
        </w:rPr>
        <w:t>ЛОТ № 3</w:t>
      </w:r>
      <w:r w:rsidRPr="00C30320">
        <w:rPr>
          <w:rFonts w:ascii="Times New Roman" w:eastAsia="Calibri" w:hAnsi="Times New Roman" w:cs="Times New Roman"/>
          <w:iCs/>
        </w:rPr>
        <w:t xml:space="preserve"> </w:t>
      </w:r>
    </w:p>
    <w:p w:rsidR="000E03F4" w:rsidRPr="000E03F4" w:rsidRDefault="000E03F4" w:rsidP="000E03F4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0E03F4">
        <w:rPr>
          <w:rFonts w:ascii="Times New Roman" w:eastAsia="Calibri" w:hAnsi="Times New Roman" w:cs="Times New Roman"/>
          <w:iCs/>
        </w:rPr>
        <w:t xml:space="preserve">- земельный участок общей площадью </w:t>
      </w:r>
      <w:r w:rsidRPr="000E03F4">
        <w:rPr>
          <w:rFonts w:ascii="Times New Roman" w:eastAsia="Calibri" w:hAnsi="Times New Roman" w:cs="Times New Roman"/>
          <w:spacing w:val="-4"/>
        </w:rPr>
        <w:t>1138 кв.м. с кадастровым номером 13:04:0101001:8429.  Адрес (местоположение)</w:t>
      </w:r>
      <w:r w:rsidRPr="000E03F4">
        <w:rPr>
          <w:rFonts w:ascii="Times New Roman" w:eastAsia="Calibri" w:hAnsi="Times New Roman" w:cs="Times New Roman"/>
        </w:rPr>
        <w:t xml:space="preserve">: </w:t>
      </w:r>
      <w:r w:rsidRPr="000E03F4">
        <w:rPr>
          <w:rFonts w:ascii="Times New Roman" w:eastAsia="Times New Roman" w:hAnsi="Times New Roman" w:cs="Times New Roman"/>
        </w:rPr>
        <w:t>Республика Мордовия, Большеберезниковский район, с. Большие Березники</w:t>
      </w:r>
      <w:r w:rsidRPr="000E03F4">
        <w:rPr>
          <w:rFonts w:ascii="Times New Roman" w:eastAsia="Calibri" w:hAnsi="Times New Roman" w:cs="Times New Roman"/>
        </w:rPr>
        <w:t xml:space="preserve">. </w:t>
      </w:r>
    </w:p>
    <w:p w:rsidR="000E03F4" w:rsidRPr="000E03F4" w:rsidRDefault="000E03F4" w:rsidP="000E03F4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0E03F4">
        <w:rPr>
          <w:rFonts w:ascii="Times New Roman" w:eastAsia="Calibri" w:hAnsi="Times New Roman" w:cs="Times New Roman"/>
        </w:rPr>
        <w:t xml:space="preserve">Разрешенное использование земельного участка – для ведения личного подсобного хозяйства (приусадебный земельный участок). Категория земель: земли населенных пунктов. </w:t>
      </w:r>
    </w:p>
    <w:p w:rsidR="000E03F4" w:rsidRPr="006E6B79" w:rsidRDefault="000E03F4" w:rsidP="000E03F4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0E03F4">
        <w:rPr>
          <w:rFonts w:ascii="Times New Roman" w:eastAsia="Times New Roman" w:hAnsi="Times New Roman" w:cs="Times New Roman"/>
        </w:rPr>
        <w:t>Осмотр земельного участка</w:t>
      </w:r>
      <w:r w:rsidRPr="006E6B79">
        <w:rPr>
          <w:rFonts w:ascii="Times New Roman" w:eastAsia="Times New Roman" w:hAnsi="Times New Roman" w:cs="Times New Roman"/>
        </w:rPr>
        <w:t xml:space="preserve"> на местности: </w:t>
      </w:r>
      <w:r w:rsidRPr="006E6B79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22.06.2022</w:t>
      </w:r>
      <w:r w:rsidRPr="006E6B79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0E03F4" w:rsidRPr="006E6B79" w:rsidRDefault="000E03F4" w:rsidP="000E03F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6E6B79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 </w:t>
      </w:r>
    </w:p>
    <w:p w:rsidR="000E03F4" w:rsidRPr="006E6B79" w:rsidRDefault="000E03F4" w:rsidP="000E03F4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6E6B79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0E03F4" w:rsidRPr="00941FE3" w:rsidRDefault="000E03F4" w:rsidP="000E03F4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6E6B79">
        <w:rPr>
          <w:rFonts w:ascii="Times New Roman" w:eastAsia="Calibri" w:hAnsi="Times New Roman" w:cs="Times New Roman"/>
          <w:color w:val="000000"/>
          <w:lang w:eastAsia="ru-RU"/>
        </w:rPr>
        <w:t>Информация о технических условиях подключения (технологического присоединения) объекта капитального строительства к сетям</w:t>
      </w:r>
      <w:r w:rsidRPr="00941FE3">
        <w:rPr>
          <w:rFonts w:ascii="Times New Roman" w:eastAsia="Calibri" w:hAnsi="Times New Roman" w:cs="Times New Roman"/>
          <w:color w:val="000000"/>
          <w:lang w:eastAsia="ru-RU"/>
        </w:rPr>
        <w:t xml:space="preserve"> инженерно-технического обеспечения: </w:t>
      </w:r>
    </w:p>
    <w:p w:rsidR="000E03F4" w:rsidRPr="00A837B1" w:rsidRDefault="000E03F4" w:rsidP="000E03F4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941FE3">
        <w:rPr>
          <w:sz w:val="22"/>
          <w:szCs w:val="22"/>
        </w:rPr>
        <w:t xml:space="preserve">1. </w:t>
      </w:r>
      <w:proofErr w:type="gramStart"/>
      <w:r w:rsidRPr="00941FE3">
        <w:rPr>
          <w:sz w:val="22"/>
          <w:szCs w:val="22"/>
        </w:rPr>
        <w:t xml:space="preserve">Газоснабжение </w:t>
      </w:r>
      <w:r>
        <w:rPr>
          <w:sz w:val="22"/>
          <w:szCs w:val="22"/>
        </w:rPr>
        <w:t>- в</w:t>
      </w:r>
      <w:r w:rsidRPr="00A837B1">
        <w:rPr>
          <w:sz w:val="22"/>
          <w:szCs w:val="22"/>
        </w:rPr>
        <w:t xml:space="preserve"> соответствии с требованиями Правил подключения (технологического присоединения) объектов капитального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0E03F4" w:rsidRPr="00A837B1" w:rsidRDefault="000E03F4" w:rsidP="000E03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Большие Березники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0E03F4" w:rsidRPr="00E536D5" w:rsidRDefault="000E03F4" w:rsidP="000E03F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>
        <w:rPr>
          <w:rFonts w:ascii="Times New Roman" w:eastAsia="Calibri" w:hAnsi="Times New Roman" w:cs="Times New Roman"/>
          <w:color w:val="000000"/>
          <w:lang w:eastAsia="ru-RU"/>
        </w:rPr>
        <w:t xml:space="preserve">  3. </w:t>
      </w:r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Водоснабжение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E536D5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E536D5">
        <w:rPr>
          <w:rFonts w:ascii="Times New Roman" w:eastAsia="Calibri" w:hAnsi="Times New Roman" w:cs="Times New Roman"/>
          <w:color w:val="000000"/>
          <w:lang w:eastAsia="ru-RU"/>
        </w:rPr>
        <w:t xml:space="preserve"> – техническая возможность подключения (технического присоединения) отсутствует в виду отсутствия на вышеуказанном земельном участке водопроводных и канализационных коммуникаций.</w:t>
      </w:r>
    </w:p>
    <w:p w:rsidR="000E03F4" w:rsidRPr="00A837B1" w:rsidRDefault="000E03F4" w:rsidP="000E03F4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 xml:space="preserve"> 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>Предельные параметры земельного участка и разрешенного строительства</w:t>
      </w:r>
      <w:r>
        <w:rPr>
          <w:rFonts w:ascii="Times New Roman" w:eastAsia="Calibri" w:hAnsi="Times New Roman" w:cs="Times New Roman"/>
        </w:rPr>
        <w:t xml:space="preserve">: </w:t>
      </w:r>
    </w:p>
    <w:p w:rsidR="000E03F4" w:rsidRPr="00A837B1" w:rsidRDefault="000E03F4" w:rsidP="000E03F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</w:t>
      </w:r>
      <w:r w:rsidRPr="009E3B37">
        <w:rPr>
          <w:rFonts w:ascii="Times New Roman" w:eastAsia="Calibri" w:hAnsi="Times New Roman" w:cs="Times New Roman"/>
        </w:rPr>
        <w:t>–</w:t>
      </w:r>
      <w:r w:rsidRPr="009E3B37">
        <w:rPr>
          <w:color w:val="000000"/>
        </w:rPr>
        <w:t xml:space="preserve">  </w:t>
      </w:r>
      <w:r w:rsidRPr="009E3B37">
        <w:rPr>
          <w:rStyle w:val="8"/>
          <w:rFonts w:eastAsia="Calibri"/>
          <w:color w:val="000000"/>
          <w:sz w:val="22"/>
          <w:szCs w:val="22"/>
        </w:rPr>
        <w:t>от 500 до 10000 кв.м</w:t>
      </w:r>
      <w:r>
        <w:rPr>
          <w:rStyle w:val="8"/>
          <w:rFonts w:eastAsia="Calibri"/>
          <w:color w:val="000000"/>
          <w:sz w:val="22"/>
          <w:szCs w:val="22"/>
        </w:rPr>
        <w:t>.</w:t>
      </w:r>
      <w:r w:rsidRPr="009E3B37">
        <w:rPr>
          <w:rStyle w:val="8"/>
          <w:rFonts w:eastAsia="Calibri"/>
          <w:color w:val="000000"/>
          <w:sz w:val="22"/>
          <w:szCs w:val="22"/>
        </w:rPr>
        <w:t>;</w:t>
      </w:r>
    </w:p>
    <w:p w:rsidR="000E03F4" w:rsidRPr="00A837B1" w:rsidRDefault="000E03F4" w:rsidP="000E03F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>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0E03F4" w:rsidRPr="00A837B1" w:rsidRDefault="000E03F4" w:rsidP="000E03F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) максимальный процент </w:t>
      </w:r>
      <w:r>
        <w:rPr>
          <w:rFonts w:ascii="Times New Roman" w:eastAsia="Calibri" w:hAnsi="Times New Roman" w:cs="Times New Roman"/>
        </w:rPr>
        <w:t>для жилой застройки участка – 20</w:t>
      </w:r>
      <w:r w:rsidRPr="00A837B1">
        <w:rPr>
          <w:rFonts w:ascii="Times New Roman" w:eastAsia="Calibri" w:hAnsi="Times New Roman" w:cs="Times New Roman"/>
        </w:rPr>
        <w:t xml:space="preserve"> %;</w:t>
      </w:r>
    </w:p>
    <w:p w:rsidR="000E03F4" w:rsidRPr="00A837B1" w:rsidRDefault="000E03F4" w:rsidP="000E03F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>4</w:t>
      </w:r>
      <w:r w:rsidRPr="00A837B1">
        <w:rPr>
          <w:rFonts w:ascii="Times New Roman" w:eastAsia="Calibri" w:hAnsi="Times New Roman" w:cs="Times New Roman"/>
        </w:rPr>
        <w:t>) минимальный отступ строений от передней границы участка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3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0E03F4" w:rsidRDefault="000E03F4" w:rsidP="000E03F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>МБУ «СХКО Большеберезниковского муниципального района РМ»</w:t>
      </w:r>
      <w:r w:rsidRPr="00A837B1">
        <w:rPr>
          <w:rFonts w:ascii="Times New Roman" w:hAnsi="Times New Roman" w:cs="Times New Roman"/>
          <w:bCs/>
          <w:color w:val="000000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</w:t>
      </w:r>
      <w:proofErr w:type="gramEnd"/>
    </w:p>
    <w:p w:rsidR="000E03F4" w:rsidRPr="000E03F4" w:rsidRDefault="000E03F4" w:rsidP="000E03F4">
      <w:pPr>
        <w:spacing w:after="0" w:line="240" w:lineRule="auto"/>
        <w:ind w:firstLine="567"/>
        <w:jc w:val="both"/>
        <w:rPr>
          <w:rStyle w:val="a5"/>
          <w:rFonts w:ascii="Times New Roman" w:eastAsia="Calibri" w:hAnsi="Times New Roman" w:cs="Times New Roman"/>
          <w:i w:val="0"/>
          <w:iCs w:val="0"/>
        </w:rPr>
      </w:pPr>
      <w:r w:rsidRPr="000E03F4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0E03F4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№ 122/22 от 27 мая 2022 года</w:t>
      </w:r>
      <w:r w:rsidRPr="000E03F4">
        <w:rPr>
          <w:rFonts w:ascii="Arial" w:hAnsi="Arial" w:cs="Arial"/>
          <w:b/>
          <w:color w:val="000000" w:themeColor="text1"/>
          <w:shd w:val="clear" w:color="auto" w:fill="FFFFFF"/>
        </w:rPr>
        <w:t xml:space="preserve"> </w:t>
      </w:r>
      <w:r w:rsidRPr="000E03F4">
        <w:rPr>
          <w:rFonts w:ascii="Times New Roman" w:eastAsia="Calibri" w:hAnsi="Times New Roman" w:cs="Times New Roman"/>
          <w:b/>
          <w:iCs/>
          <w:color w:val="000000" w:themeColor="text1"/>
          <w:shd w:val="clear" w:color="auto" w:fill="FFFFFF"/>
        </w:rPr>
        <w:t xml:space="preserve">составляет </w:t>
      </w:r>
      <w:r w:rsidRPr="000E03F4">
        <w:rPr>
          <w:rStyle w:val="a5"/>
          <w:rFonts w:ascii="Times New Roman" w:hAnsi="Times New Roman" w:cs="Times New Roman"/>
          <w:b/>
          <w:i w:val="0"/>
          <w:color w:val="000000" w:themeColor="text1"/>
          <w:shd w:val="clear" w:color="auto" w:fill="FFFFFF"/>
        </w:rPr>
        <w:t>35 000 (тридцать пять тысяч) рублей 00 копеек.</w:t>
      </w:r>
    </w:p>
    <w:p w:rsidR="000E03F4" w:rsidRPr="000E03F4" w:rsidRDefault="000E03F4" w:rsidP="000E03F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0E03F4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0E03F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>7000 (семь тысяч</w:t>
      </w:r>
      <w:r w:rsidRPr="000E03F4">
        <w:rPr>
          <w:rFonts w:ascii="Times New Roman" w:eastAsia="Times New Roman" w:hAnsi="Times New Roman" w:cs="Times New Roman"/>
          <w:b/>
          <w:color w:val="000000"/>
          <w:spacing w:val="-12"/>
        </w:rPr>
        <w:t>) руб. 00 коп.</w:t>
      </w:r>
      <w:r w:rsidRPr="000E03F4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 </w:t>
      </w:r>
    </w:p>
    <w:p w:rsidR="000E03F4" w:rsidRPr="000E03F4" w:rsidRDefault="000E03F4" w:rsidP="000E03F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0E03F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1 050</w:t>
      </w:r>
      <w:r w:rsidRPr="000E03F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>
        <w:rPr>
          <w:rFonts w:ascii="Times New Roman" w:eastAsia="Times New Roman" w:hAnsi="Times New Roman" w:cs="Times New Roman"/>
          <w:b/>
          <w:color w:val="000000"/>
          <w:spacing w:val="-14"/>
        </w:rPr>
        <w:t>одна тысяча пятьдесят</w:t>
      </w:r>
      <w:r w:rsidRPr="000E03F4">
        <w:rPr>
          <w:rFonts w:ascii="Times New Roman" w:eastAsia="Times New Roman" w:hAnsi="Times New Roman" w:cs="Times New Roman"/>
          <w:b/>
          <w:color w:val="000000"/>
          <w:spacing w:val="-14"/>
        </w:rPr>
        <w:t>) рублей  00  коп.</w:t>
      </w:r>
    </w:p>
    <w:p w:rsidR="000E03F4" w:rsidRPr="00FD480F" w:rsidRDefault="000E03F4" w:rsidP="000E03F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0E03F4" w:rsidRPr="00FD480F" w:rsidRDefault="000E03F4" w:rsidP="000E03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>
        <w:rPr>
          <w:rFonts w:ascii="Times New Roman" w:eastAsia="Times New Roman" w:hAnsi="Times New Roman" w:cs="Times New Roman"/>
          <w:bCs/>
        </w:rPr>
        <w:t>05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0E03F4" w:rsidRDefault="000E03F4" w:rsidP="000E03F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lastRenderedPageBreak/>
        <w:t>Задаток считается внесенным с момента зачисления денежных средств на расчетный счет организатора аукциона.</w:t>
      </w:r>
    </w:p>
    <w:p w:rsidR="009E3B37" w:rsidRDefault="009E3B37" w:rsidP="009E3B37">
      <w:pPr>
        <w:jc w:val="both"/>
        <w:rPr>
          <w:rStyle w:val="a5"/>
          <w:rFonts w:ascii="Times New Roman" w:hAnsi="Times New Roman" w:cs="Times New Roman"/>
          <w:i w:val="0"/>
          <w:color w:val="2C2D2E"/>
          <w:shd w:val="clear" w:color="auto" w:fill="FFFFFF"/>
        </w:rPr>
      </w:pPr>
    </w:p>
    <w:p w:rsidR="009E3B37" w:rsidRPr="009E3B37" w:rsidRDefault="009E3B37" w:rsidP="009E3B37">
      <w:pPr>
        <w:jc w:val="both"/>
        <w:rPr>
          <w:rStyle w:val="a5"/>
          <w:rFonts w:ascii="Times New Roman" w:hAnsi="Times New Roman" w:cs="Times New Roman"/>
          <w:i w:val="0"/>
          <w:color w:val="2C2D2E"/>
          <w:shd w:val="clear" w:color="auto" w:fill="FFFFFF"/>
        </w:rPr>
      </w:pPr>
      <w:r w:rsidRPr="009E3B37">
        <w:rPr>
          <w:rStyle w:val="a5"/>
          <w:rFonts w:ascii="Times New Roman" w:hAnsi="Times New Roman" w:cs="Times New Roman"/>
          <w:i w:val="0"/>
          <w:color w:val="2C2D2E"/>
          <w:shd w:val="clear" w:color="auto" w:fill="FFFFFF"/>
        </w:rPr>
        <w:t xml:space="preserve">ЛОТ № 4 </w:t>
      </w:r>
    </w:p>
    <w:p w:rsidR="000E03F4" w:rsidRDefault="009E3B37" w:rsidP="000E03F4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9E3B37">
        <w:rPr>
          <w:rFonts w:ascii="Times New Roman" w:eastAsia="Calibri" w:hAnsi="Times New Roman" w:cs="Times New Roman"/>
          <w:iCs/>
        </w:rPr>
        <w:t xml:space="preserve">- </w:t>
      </w:r>
      <w:r>
        <w:rPr>
          <w:rFonts w:ascii="Times New Roman" w:eastAsia="Calibri" w:hAnsi="Times New Roman" w:cs="Times New Roman"/>
          <w:iCs/>
        </w:rPr>
        <w:t xml:space="preserve">земельный </w:t>
      </w:r>
      <w:r w:rsidRPr="000E03F4">
        <w:rPr>
          <w:rFonts w:ascii="Times New Roman" w:eastAsia="Calibri" w:hAnsi="Times New Roman" w:cs="Times New Roman"/>
          <w:iCs/>
        </w:rPr>
        <w:t xml:space="preserve">участок </w:t>
      </w:r>
      <w:r w:rsidR="000E03F4" w:rsidRPr="000E03F4">
        <w:rPr>
          <w:rFonts w:ascii="Times New Roman" w:eastAsia="Calibri" w:hAnsi="Times New Roman" w:cs="Times New Roman"/>
          <w:iCs/>
        </w:rPr>
        <w:t xml:space="preserve">общей площадью </w:t>
      </w:r>
      <w:r w:rsidR="000E03F4" w:rsidRPr="000E03F4">
        <w:rPr>
          <w:rFonts w:ascii="Times New Roman" w:eastAsia="Calibri" w:hAnsi="Times New Roman" w:cs="Times New Roman"/>
          <w:spacing w:val="-4"/>
        </w:rPr>
        <w:t>1500 кв.м. с кадастровым номером 13:04:0202002:196. Адрес (местоположение)</w:t>
      </w:r>
      <w:r w:rsidR="000E03F4" w:rsidRPr="000E03F4">
        <w:rPr>
          <w:rFonts w:ascii="Times New Roman" w:eastAsia="Calibri" w:hAnsi="Times New Roman" w:cs="Times New Roman"/>
        </w:rPr>
        <w:t xml:space="preserve">: Местоположение установлено относительно ориентира, расположенного в границах участка. Почтовый адрес ориентира: </w:t>
      </w:r>
      <w:r w:rsidR="000E03F4" w:rsidRPr="000E03F4">
        <w:rPr>
          <w:rFonts w:ascii="Times New Roman" w:eastAsia="Times New Roman" w:hAnsi="Times New Roman" w:cs="Times New Roman"/>
        </w:rPr>
        <w:t>Республика Мордовия, Большеберезниковский район, с. Гарт</w:t>
      </w:r>
      <w:r w:rsidR="000E03F4" w:rsidRPr="000E03F4">
        <w:rPr>
          <w:rFonts w:ascii="Times New Roman" w:eastAsia="Calibri" w:hAnsi="Times New Roman" w:cs="Times New Roman"/>
        </w:rPr>
        <w:t xml:space="preserve">. </w:t>
      </w:r>
    </w:p>
    <w:p w:rsidR="009E3B37" w:rsidRPr="000E03F4" w:rsidRDefault="000E03F4" w:rsidP="000E03F4">
      <w:pPr>
        <w:ind w:firstLine="709"/>
        <w:contextualSpacing/>
        <w:jc w:val="both"/>
        <w:rPr>
          <w:rFonts w:ascii="Times New Roman" w:eastAsia="Calibri" w:hAnsi="Times New Roman" w:cs="Times New Roman"/>
        </w:rPr>
      </w:pPr>
      <w:r w:rsidRPr="000E03F4">
        <w:rPr>
          <w:rFonts w:ascii="Times New Roman" w:eastAsia="Calibri" w:hAnsi="Times New Roman" w:cs="Times New Roman"/>
        </w:rPr>
        <w:t xml:space="preserve">Разрешенное использование земельного участка – малоэтажная жилая застройка (индивидуальное жилищное строительство; размещение дачных домов и садовых домов). Категория земель: земли населенных пунктов. </w:t>
      </w:r>
      <w:r w:rsidR="009E3B37" w:rsidRPr="000E03F4">
        <w:rPr>
          <w:rFonts w:ascii="Times New Roman" w:eastAsia="Times New Roman" w:hAnsi="Times New Roman" w:cs="Times New Roman"/>
        </w:rPr>
        <w:t xml:space="preserve">Осмотр земельного участка на местности: </w:t>
      </w:r>
      <w:r w:rsidR="009E3B37" w:rsidRPr="000E03F4">
        <w:rPr>
          <w:rFonts w:ascii="Times New Roman" w:eastAsia="Times New Roman" w:hAnsi="Times New Roman" w:cs="Times New Roman"/>
          <w:lang w:eastAsia="ru-RU"/>
        </w:rPr>
        <w:t xml:space="preserve">с 14.00 часов до 16.00 часов </w:t>
      </w:r>
      <w:r>
        <w:rPr>
          <w:rFonts w:ascii="Times New Roman" w:eastAsia="Times New Roman" w:hAnsi="Times New Roman" w:cs="Times New Roman"/>
          <w:lang w:eastAsia="ru-RU"/>
        </w:rPr>
        <w:t>23.06.2022</w:t>
      </w:r>
      <w:r w:rsidR="009E3B37" w:rsidRPr="000E03F4">
        <w:rPr>
          <w:rFonts w:ascii="Times New Roman" w:eastAsia="Times New Roman" w:hAnsi="Times New Roman" w:cs="Times New Roman"/>
          <w:lang w:eastAsia="ru-RU"/>
        </w:rPr>
        <w:t xml:space="preserve"> года на месте нахождения участка.</w:t>
      </w:r>
    </w:p>
    <w:p w:rsidR="009E3B37" w:rsidRPr="000E03F4" w:rsidRDefault="009E3B37" w:rsidP="009E3B37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</w:rPr>
      </w:pPr>
      <w:r w:rsidRPr="000E03F4">
        <w:rPr>
          <w:rFonts w:ascii="Times New Roman" w:eastAsia="Calibri" w:hAnsi="Times New Roman" w:cs="Times New Roman"/>
          <w:color w:val="000000"/>
        </w:rPr>
        <w:t xml:space="preserve">Границы земельного участка установлены в соответствии с требованиями действующего законодательства.  </w:t>
      </w:r>
    </w:p>
    <w:p w:rsidR="009E3B37" w:rsidRPr="00941FE3" w:rsidRDefault="009E3B37" w:rsidP="009E3B37">
      <w:pPr>
        <w:pStyle w:val="a3"/>
        <w:spacing w:before="0" w:after="0"/>
        <w:ind w:firstLine="709"/>
        <w:contextualSpacing/>
        <w:jc w:val="both"/>
        <w:rPr>
          <w:color w:val="000000"/>
          <w:sz w:val="22"/>
          <w:szCs w:val="22"/>
        </w:rPr>
      </w:pPr>
      <w:r w:rsidRPr="00941FE3">
        <w:rPr>
          <w:color w:val="000000"/>
          <w:sz w:val="22"/>
          <w:szCs w:val="22"/>
        </w:rPr>
        <w:t>Устройство сетей технического обеспечения и благоустройства производится за счет средств  покупателя.</w:t>
      </w:r>
    </w:p>
    <w:p w:rsidR="00C33234" w:rsidRPr="00E5087E" w:rsidRDefault="00C33234" w:rsidP="00C33234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E5087E">
        <w:rPr>
          <w:rFonts w:ascii="Times New Roman" w:eastAsia="Calibri" w:hAnsi="Times New Roman" w:cs="Times New Roman"/>
          <w:color w:val="000000"/>
          <w:lang w:eastAsia="ru-RU"/>
        </w:rPr>
        <w:t xml:space="preserve">Информация о технических условиях подключения (технологического присоединения) объекта капитального строительства к сетям инженерно-технического обеспечения: </w:t>
      </w:r>
    </w:p>
    <w:p w:rsidR="00C33234" w:rsidRPr="00A837B1" w:rsidRDefault="00C33234" w:rsidP="00C33234">
      <w:pPr>
        <w:pStyle w:val="a4"/>
        <w:tabs>
          <w:tab w:val="left" w:pos="1134"/>
        </w:tabs>
        <w:ind w:left="0" w:firstLine="567"/>
        <w:jc w:val="both"/>
        <w:rPr>
          <w:sz w:val="22"/>
          <w:szCs w:val="22"/>
        </w:rPr>
      </w:pPr>
      <w:r w:rsidRPr="00E5087E">
        <w:rPr>
          <w:sz w:val="22"/>
          <w:szCs w:val="22"/>
        </w:rPr>
        <w:t xml:space="preserve">1. </w:t>
      </w:r>
      <w:proofErr w:type="gramStart"/>
      <w:r w:rsidRPr="00E5087E">
        <w:rPr>
          <w:sz w:val="22"/>
          <w:szCs w:val="22"/>
        </w:rPr>
        <w:t>Газоснабжение – в соответствии с требованиями Правил подключения (технологического присоединения) объектов капитального</w:t>
      </w:r>
      <w:r w:rsidRPr="00A837B1">
        <w:rPr>
          <w:sz w:val="22"/>
          <w:szCs w:val="22"/>
        </w:rPr>
        <w:t xml:space="preserve"> строительства к сетям газораспределения, утвержденных постановлением Правительства РФ от 30.12.2013 г. № 1314, выдача технических условий будет осуществляться непосредственно заявителю при предоставлении им в адрес ОАО «Газпром газораспределение Саранск</w:t>
      </w:r>
      <w:r>
        <w:rPr>
          <w:sz w:val="22"/>
          <w:szCs w:val="22"/>
        </w:rPr>
        <w:t xml:space="preserve"> в </w:t>
      </w:r>
      <w:proofErr w:type="spellStart"/>
      <w:r>
        <w:rPr>
          <w:sz w:val="22"/>
          <w:szCs w:val="22"/>
        </w:rPr>
        <w:t>рп</w:t>
      </w:r>
      <w:proofErr w:type="spellEnd"/>
      <w:r>
        <w:rPr>
          <w:sz w:val="22"/>
          <w:szCs w:val="22"/>
        </w:rPr>
        <w:t xml:space="preserve"> Чамзинке</w:t>
      </w:r>
      <w:r w:rsidRPr="00A837B1">
        <w:rPr>
          <w:sz w:val="22"/>
          <w:szCs w:val="22"/>
        </w:rPr>
        <w:t>» запроса в соответствии с пунктами 7, 8 вышеуказанных Правил и в соответствии  с разработанной и утвержденной в установленном</w:t>
      </w:r>
      <w:proofErr w:type="gramEnd"/>
      <w:r w:rsidRPr="00A837B1">
        <w:rPr>
          <w:sz w:val="22"/>
          <w:szCs w:val="22"/>
        </w:rPr>
        <w:t xml:space="preserve"> </w:t>
      </w:r>
      <w:proofErr w:type="gramStart"/>
      <w:r w:rsidRPr="00A837B1">
        <w:rPr>
          <w:sz w:val="22"/>
          <w:szCs w:val="22"/>
        </w:rPr>
        <w:t>порядке</w:t>
      </w:r>
      <w:proofErr w:type="gramEnd"/>
      <w:r w:rsidRPr="00A837B1">
        <w:rPr>
          <w:sz w:val="22"/>
          <w:szCs w:val="22"/>
        </w:rPr>
        <w:t xml:space="preserve"> схемой газоснабжения и строительства распределительного газопровода.</w:t>
      </w:r>
    </w:p>
    <w:p w:rsidR="00C33234" w:rsidRPr="00A837B1" w:rsidRDefault="00C33234" w:rsidP="00C33234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2.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Электроснабжение – технические условия на электроснабжение объекта предоставляются организацией, владеющей и (или) эксплуатирующей электрические сети в данном районе (п.9 постановления Правительства Российской Федерации от 27.12.2004 г. № 861 Правил технологического присоединения </w:t>
      </w:r>
      <w:proofErr w:type="spell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>энергопринимающих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устройств потребителей электрической энергии, объектов по производству электрическим сетям).</w:t>
      </w:r>
      <w:proofErr w:type="gram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proofErr w:type="gramStart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Для осуществления технологического присоединения к электрическим сетям объекта капитального строительства заключается договор на технологическое присоединение и определяется плата за подключение в </w:t>
      </w:r>
      <w:r>
        <w:rPr>
          <w:rFonts w:ascii="Times New Roman" w:eastAsia="Calibri" w:hAnsi="Times New Roman" w:cs="Times New Roman"/>
          <w:lang w:eastAsia="ru-RU"/>
        </w:rPr>
        <w:t>филиале ПАО «</w:t>
      </w:r>
      <w:proofErr w:type="spellStart"/>
      <w:r>
        <w:rPr>
          <w:rFonts w:ascii="Times New Roman" w:eastAsia="Calibri" w:hAnsi="Times New Roman" w:cs="Times New Roman"/>
          <w:lang w:eastAsia="ru-RU"/>
        </w:rPr>
        <w:t>Россети</w:t>
      </w:r>
      <w:proofErr w:type="spellEnd"/>
      <w:r>
        <w:rPr>
          <w:rFonts w:ascii="Times New Roman" w:eastAsia="Calibri" w:hAnsi="Times New Roman" w:cs="Times New Roman"/>
          <w:lang w:eastAsia="ru-RU"/>
        </w:rPr>
        <w:t xml:space="preserve"> Волга» -</w:t>
      </w:r>
      <w:r w:rsidRPr="00A837B1">
        <w:rPr>
          <w:rFonts w:ascii="Times New Roman" w:eastAsia="Calibri" w:hAnsi="Times New Roman" w:cs="Times New Roman"/>
          <w:lang w:eastAsia="ru-RU"/>
        </w:rPr>
        <w:t xml:space="preserve"> «</w:t>
      </w:r>
      <w:proofErr w:type="spellStart"/>
      <w:r w:rsidRPr="00A837B1">
        <w:rPr>
          <w:rFonts w:ascii="Times New Roman" w:eastAsia="Calibri" w:hAnsi="Times New Roman" w:cs="Times New Roman"/>
          <w:lang w:eastAsia="ru-RU"/>
        </w:rPr>
        <w:t>Мордовэнерго</w:t>
      </w:r>
      <w:proofErr w:type="spellEnd"/>
      <w:r w:rsidRPr="00A837B1">
        <w:rPr>
          <w:rFonts w:ascii="Times New Roman" w:eastAsia="Calibri" w:hAnsi="Times New Roman" w:cs="Times New Roman"/>
          <w:lang w:eastAsia="ru-RU"/>
        </w:rPr>
        <w:t>»,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эксплуатирующей  электрические сети на территории с. </w:t>
      </w:r>
      <w:r>
        <w:rPr>
          <w:rFonts w:ascii="Times New Roman" w:eastAsia="Calibri" w:hAnsi="Times New Roman" w:cs="Times New Roman"/>
          <w:color w:val="000000"/>
          <w:lang w:eastAsia="ru-RU"/>
        </w:rPr>
        <w:t>Гарт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. </w:t>
      </w:r>
      <w:proofErr w:type="gramEnd"/>
    </w:p>
    <w:p w:rsidR="00C33234" w:rsidRPr="00A837B1" w:rsidRDefault="00C33234" w:rsidP="00C33234">
      <w:pPr>
        <w:spacing w:after="0" w:line="240" w:lineRule="auto"/>
        <w:ind w:firstLine="567"/>
        <w:contextualSpacing/>
        <w:jc w:val="both"/>
        <w:rPr>
          <w:rFonts w:ascii="Times New Roman" w:eastAsia="Calibri" w:hAnsi="Times New Roman" w:cs="Times New Roman"/>
          <w:color w:val="000000"/>
          <w:lang w:eastAsia="ru-RU"/>
        </w:rPr>
      </w:pP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3. </w:t>
      </w:r>
      <w:r>
        <w:rPr>
          <w:rFonts w:ascii="Times New Roman" w:eastAsia="Calibri" w:hAnsi="Times New Roman" w:cs="Times New Roman"/>
          <w:color w:val="000000"/>
          <w:lang w:eastAsia="ru-RU"/>
        </w:rPr>
        <w:t xml:space="preserve"> Водоснабжение и </w:t>
      </w:r>
      <w:proofErr w:type="spellStart"/>
      <w:r>
        <w:rPr>
          <w:rFonts w:ascii="Times New Roman" w:eastAsia="Calibri" w:hAnsi="Times New Roman" w:cs="Times New Roman"/>
          <w:color w:val="000000"/>
          <w:lang w:eastAsia="ru-RU"/>
        </w:rPr>
        <w:t>к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>анализование</w:t>
      </w:r>
      <w:proofErr w:type="spellEnd"/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– </w:t>
      </w:r>
      <w:r>
        <w:rPr>
          <w:rFonts w:ascii="Times New Roman" w:eastAsia="Calibri" w:hAnsi="Times New Roman" w:cs="Times New Roman"/>
          <w:color w:val="000000"/>
          <w:lang w:eastAsia="ru-RU"/>
        </w:rPr>
        <w:t>техническая возможность подключения отсутствует, в виду отсутствия</w:t>
      </w:r>
      <w:r w:rsidRPr="00A837B1">
        <w:rPr>
          <w:rFonts w:ascii="Times New Roman" w:eastAsia="Calibri" w:hAnsi="Times New Roman" w:cs="Times New Roman"/>
          <w:color w:val="000000"/>
          <w:lang w:eastAsia="ru-RU"/>
        </w:rPr>
        <w:t xml:space="preserve"> </w:t>
      </w:r>
      <w:r>
        <w:rPr>
          <w:rFonts w:ascii="Times New Roman" w:eastAsia="Calibri" w:hAnsi="Times New Roman" w:cs="Times New Roman"/>
          <w:color w:val="000000"/>
          <w:lang w:eastAsia="ru-RU"/>
        </w:rPr>
        <w:t>на вышеуказанном земельном участке водопроводных и канализационных коммуникаций.</w:t>
      </w:r>
    </w:p>
    <w:p w:rsidR="00C33234" w:rsidRPr="00A837B1" w:rsidRDefault="00C33234" w:rsidP="00C33234">
      <w:pPr>
        <w:tabs>
          <w:tab w:val="left" w:pos="426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color w:val="000000"/>
        </w:rPr>
        <w:t>4</w:t>
      </w:r>
      <w:r w:rsidRPr="00A837B1">
        <w:rPr>
          <w:rFonts w:ascii="Times New Roman" w:eastAsia="Calibri" w:hAnsi="Times New Roman" w:cs="Times New Roman"/>
          <w:color w:val="000000"/>
        </w:rPr>
        <w:t xml:space="preserve">.  </w:t>
      </w:r>
      <w:r w:rsidRPr="00A837B1">
        <w:rPr>
          <w:rFonts w:ascii="Times New Roman" w:eastAsia="Calibri" w:hAnsi="Times New Roman" w:cs="Times New Roman"/>
        </w:rPr>
        <w:t xml:space="preserve">Предельные параметры земельного участка и разрешенного строительства, утверждены решением сессии Совета депутатов </w:t>
      </w:r>
      <w:r>
        <w:rPr>
          <w:rFonts w:ascii="Times New Roman" w:eastAsia="Calibri" w:hAnsi="Times New Roman" w:cs="Times New Roman"/>
        </w:rPr>
        <w:t xml:space="preserve">Судосевского </w:t>
      </w:r>
      <w:r w:rsidRPr="00A837B1">
        <w:rPr>
          <w:rFonts w:ascii="Times New Roman" w:eastAsia="Calibri" w:hAnsi="Times New Roman" w:cs="Times New Roman"/>
        </w:rPr>
        <w:t xml:space="preserve">сельского поселения от </w:t>
      </w:r>
      <w:r>
        <w:rPr>
          <w:rFonts w:ascii="Times New Roman" w:eastAsia="Calibri" w:hAnsi="Times New Roman" w:cs="Times New Roman"/>
        </w:rPr>
        <w:t>30 января 2018</w:t>
      </w:r>
      <w:r w:rsidRPr="00A837B1">
        <w:rPr>
          <w:rFonts w:ascii="Times New Roman" w:eastAsia="Calibri" w:hAnsi="Times New Roman" w:cs="Times New Roman"/>
        </w:rPr>
        <w:t xml:space="preserve"> г. № </w:t>
      </w:r>
      <w:r>
        <w:rPr>
          <w:rFonts w:ascii="Times New Roman" w:eastAsia="Calibri" w:hAnsi="Times New Roman" w:cs="Times New Roman"/>
        </w:rPr>
        <w:t>157</w:t>
      </w:r>
      <w:r w:rsidRPr="00A837B1">
        <w:rPr>
          <w:rFonts w:ascii="Times New Roman" w:eastAsia="Calibri" w:hAnsi="Times New Roman" w:cs="Times New Roman"/>
        </w:rPr>
        <w:t xml:space="preserve"> «Об утверждении правил землепользования и застройки </w:t>
      </w:r>
      <w:r>
        <w:rPr>
          <w:rFonts w:ascii="Times New Roman" w:eastAsia="Calibri" w:hAnsi="Times New Roman" w:cs="Times New Roman"/>
        </w:rPr>
        <w:t>Судосевского</w:t>
      </w:r>
      <w:r w:rsidRPr="00A837B1">
        <w:rPr>
          <w:rFonts w:ascii="Times New Roman" w:eastAsia="Calibri" w:hAnsi="Times New Roman" w:cs="Times New Roman"/>
        </w:rPr>
        <w:t xml:space="preserve"> сельского поселения Большеберезниковского муниципального района Республики Мордовия»:</w:t>
      </w:r>
    </w:p>
    <w:p w:rsidR="00C33234" w:rsidRPr="00A837B1" w:rsidRDefault="00C33234" w:rsidP="00C3323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 xml:space="preserve">1) минимальная (максимальная) площадь земельных участков (кв.м.) – </w:t>
      </w:r>
      <w:r>
        <w:rPr>
          <w:rFonts w:ascii="Times New Roman" w:eastAsia="Calibri" w:hAnsi="Times New Roman" w:cs="Times New Roman"/>
        </w:rPr>
        <w:t>не установлено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C33234" w:rsidRPr="00A837B1" w:rsidRDefault="00C33234" w:rsidP="00C3323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F9690B">
        <w:rPr>
          <w:rFonts w:ascii="Times New Roman" w:eastAsia="Calibri" w:hAnsi="Times New Roman" w:cs="Times New Roman"/>
        </w:rPr>
        <w:t>2) минимальная (максимальная) ширина земельных участков вдоль фронта улицы (проезда) (</w:t>
      </w:r>
      <w:proofErr w:type="gramStart"/>
      <w:r w:rsidRPr="00F9690B">
        <w:rPr>
          <w:rFonts w:ascii="Times New Roman" w:eastAsia="Calibri" w:hAnsi="Times New Roman" w:cs="Times New Roman"/>
        </w:rPr>
        <w:t>м</w:t>
      </w:r>
      <w:proofErr w:type="gramEnd"/>
      <w:r w:rsidRPr="00F9690B">
        <w:rPr>
          <w:rFonts w:ascii="Times New Roman" w:eastAsia="Calibri" w:hAnsi="Times New Roman" w:cs="Times New Roman"/>
        </w:rPr>
        <w:t>.) – не установлено;</w:t>
      </w:r>
      <w:r w:rsidRPr="00A837B1">
        <w:rPr>
          <w:rFonts w:ascii="Times New Roman" w:eastAsia="Calibri" w:hAnsi="Times New Roman" w:cs="Times New Roman"/>
        </w:rPr>
        <w:t xml:space="preserve"> </w:t>
      </w:r>
    </w:p>
    <w:p w:rsidR="00C33234" w:rsidRPr="00A837B1" w:rsidRDefault="00C33234" w:rsidP="00C3323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3) максимальное количество этажей зданий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– 3; </w:t>
      </w:r>
    </w:p>
    <w:p w:rsidR="00C33234" w:rsidRPr="00A837B1" w:rsidRDefault="00C33234" w:rsidP="00C3323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4) максимальная высота зданий от уровня земли до верха перекрытия последнего этажа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>.) – 1</w:t>
      </w:r>
      <w:r>
        <w:rPr>
          <w:rFonts w:ascii="Times New Roman" w:eastAsia="Calibri" w:hAnsi="Times New Roman" w:cs="Times New Roman"/>
        </w:rPr>
        <w:t>2</w:t>
      </w:r>
      <w:r w:rsidRPr="00A837B1">
        <w:rPr>
          <w:rFonts w:ascii="Times New Roman" w:eastAsia="Calibri" w:hAnsi="Times New Roman" w:cs="Times New Roman"/>
        </w:rPr>
        <w:t xml:space="preserve">; </w:t>
      </w:r>
    </w:p>
    <w:p w:rsidR="00C33234" w:rsidRPr="00A837B1" w:rsidRDefault="00C33234" w:rsidP="00C33234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5) максимальный процент для жилой застройки участка – 60 %;</w:t>
      </w:r>
    </w:p>
    <w:p w:rsidR="00C33234" w:rsidRPr="00A837B1" w:rsidRDefault="00C33234" w:rsidP="00C3323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A837B1">
        <w:rPr>
          <w:rFonts w:ascii="Times New Roman" w:eastAsia="Calibri" w:hAnsi="Times New Roman" w:cs="Times New Roman"/>
        </w:rPr>
        <w:t>6) минимальный отступ строений от передней границы участка (в случае, если иной показатель не установлен линией регулирования застройки) (</w:t>
      </w:r>
      <w:proofErr w:type="gramStart"/>
      <w:r w:rsidRPr="00A837B1">
        <w:rPr>
          <w:rFonts w:ascii="Times New Roman" w:eastAsia="Calibri" w:hAnsi="Times New Roman" w:cs="Times New Roman"/>
        </w:rPr>
        <w:t>м</w:t>
      </w:r>
      <w:proofErr w:type="gramEnd"/>
      <w:r w:rsidRPr="00A837B1">
        <w:rPr>
          <w:rFonts w:ascii="Times New Roman" w:eastAsia="Calibri" w:hAnsi="Times New Roman" w:cs="Times New Roman"/>
        </w:rPr>
        <w:t xml:space="preserve">.)  – </w:t>
      </w:r>
      <w:r>
        <w:rPr>
          <w:rFonts w:ascii="Times New Roman" w:eastAsia="Calibri" w:hAnsi="Times New Roman" w:cs="Times New Roman"/>
        </w:rPr>
        <w:t>5</w:t>
      </w:r>
      <w:r w:rsidRPr="00A837B1">
        <w:rPr>
          <w:rFonts w:ascii="Times New Roman" w:eastAsia="Calibri" w:hAnsi="Times New Roman" w:cs="Times New Roman"/>
        </w:rPr>
        <w:t xml:space="preserve">.     </w:t>
      </w:r>
    </w:p>
    <w:p w:rsidR="00C33234" w:rsidRDefault="00C33234" w:rsidP="00C3323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proofErr w:type="gramStart"/>
      <w:r w:rsidRPr="00A837B1">
        <w:rPr>
          <w:rFonts w:ascii="Times New Roman" w:eastAsia="Calibri" w:hAnsi="Times New Roman" w:cs="Times New Roman"/>
        </w:rPr>
        <w:t xml:space="preserve">Информация о сроках действия технических условий, сроках подключения объекта капитального строительства к сетям инженерно-технического обеспечения, о плате за подключение к сетям инженерно-технического обеспечения будет предоставляться при повторном обращении в </w:t>
      </w:r>
      <w:r w:rsidRPr="00A837B1">
        <w:rPr>
          <w:rFonts w:ascii="Times New Roman" w:hAnsi="Times New Roman" w:cs="Times New Roman"/>
        </w:rPr>
        <w:t xml:space="preserve">филиал АО Газпром газораспределение Саранск в </w:t>
      </w:r>
      <w:proofErr w:type="spellStart"/>
      <w:r w:rsidRPr="00A837B1">
        <w:rPr>
          <w:rFonts w:ascii="Times New Roman" w:hAnsi="Times New Roman" w:cs="Times New Roman"/>
        </w:rPr>
        <w:t>рп</w:t>
      </w:r>
      <w:proofErr w:type="spellEnd"/>
      <w:r w:rsidRPr="00A837B1">
        <w:rPr>
          <w:rFonts w:ascii="Times New Roman" w:hAnsi="Times New Roman" w:cs="Times New Roman"/>
        </w:rPr>
        <w:t xml:space="preserve"> Чамзинке</w:t>
      </w:r>
      <w:r w:rsidRPr="00A837B1">
        <w:rPr>
          <w:rFonts w:ascii="Times New Roman" w:eastAsia="Calibri" w:hAnsi="Times New Roman" w:cs="Times New Roman"/>
        </w:rPr>
        <w:t xml:space="preserve">», </w:t>
      </w:r>
      <w:r w:rsidRPr="00A837B1">
        <w:rPr>
          <w:rFonts w:ascii="Times New Roman" w:hAnsi="Times New Roman" w:cs="Times New Roman"/>
          <w:bCs/>
          <w:color w:val="000000"/>
        </w:rPr>
        <w:t>филиал  ПАО</w:t>
      </w:r>
      <w:r w:rsidRPr="00A837B1">
        <w:rPr>
          <w:rFonts w:ascii="Times New Roman" w:hAnsi="Times New Roman" w:cs="Times New Roman"/>
          <w:color w:val="000000"/>
        </w:rPr>
        <w:t xml:space="preserve"> </w:t>
      </w:r>
      <w:r w:rsidRPr="00A837B1">
        <w:rPr>
          <w:rFonts w:ascii="Times New Roman" w:hAnsi="Times New Roman" w:cs="Times New Roman"/>
          <w:bCs/>
          <w:color w:val="000000"/>
        </w:rPr>
        <w:t>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Россети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 Волга» - «</w:t>
      </w:r>
      <w:proofErr w:type="spellStart"/>
      <w:r w:rsidRPr="00A837B1">
        <w:rPr>
          <w:rFonts w:ascii="Times New Roman" w:hAnsi="Times New Roman" w:cs="Times New Roman"/>
          <w:bCs/>
          <w:color w:val="000000"/>
        </w:rPr>
        <w:t>Мордовэнерго</w:t>
      </w:r>
      <w:proofErr w:type="spellEnd"/>
      <w:r w:rsidRPr="00A837B1">
        <w:rPr>
          <w:rFonts w:ascii="Times New Roman" w:hAnsi="Times New Roman" w:cs="Times New Roman"/>
          <w:bCs/>
          <w:color w:val="000000"/>
        </w:rPr>
        <w:t xml:space="preserve">», </w:t>
      </w:r>
      <w:r>
        <w:rPr>
          <w:rFonts w:ascii="Times New Roman" w:hAnsi="Times New Roman" w:cs="Times New Roman"/>
          <w:bCs/>
          <w:color w:val="000000"/>
        </w:rPr>
        <w:t>МБУ «СХКО Большеберезниковского муниципального района РМ»</w:t>
      </w:r>
      <w:r w:rsidRPr="00A837B1">
        <w:rPr>
          <w:rFonts w:ascii="Times New Roman" w:hAnsi="Times New Roman" w:cs="Times New Roman"/>
          <w:bCs/>
          <w:color w:val="000000"/>
        </w:rPr>
        <w:t xml:space="preserve"> </w:t>
      </w:r>
      <w:r w:rsidRPr="00A837B1">
        <w:rPr>
          <w:rFonts w:ascii="Times New Roman" w:eastAsia="Calibri" w:hAnsi="Times New Roman" w:cs="Times New Roman"/>
        </w:rPr>
        <w:t xml:space="preserve"> после приобретения земельного участка. </w:t>
      </w:r>
      <w:proofErr w:type="gramEnd"/>
    </w:p>
    <w:p w:rsidR="00C33234" w:rsidRPr="00C33234" w:rsidRDefault="00C33234" w:rsidP="00C33234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</w:rPr>
      </w:pPr>
      <w:r w:rsidRPr="00C33234">
        <w:rPr>
          <w:rFonts w:ascii="Times New Roman" w:eastAsia="Calibri" w:hAnsi="Times New Roman" w:cs="Times New Roman"/>
          <w:b/>
        </w:rPr>
        <w:t xml:space="preserve">Начальная цена за земельный участок согласно отчету об оценке рыночной стоимости </w:t>
      </w:r>
      <w:r w:rsidRPr="00C33234">
        <w:rPr>
          <w:rFonts w:ascii="Times New Roman" w:hAnsi="Times New Roman" w:cs="Times New Roman"/>
          <w:b/>
          <w:color w:val="2C2D2E"/>
          <w:shd w:val="clear" w:color="auto" w:fill="FFFFFF"/>
        </w:rPr>
        <w:t xml:space="preserve">№ </w:t>
      </w:r>
      <w:r w:rsidRPr="00C33234">
        <w:rPr>
          <w:rFonts w:ascii="Times New Roman" w:hAnsi="Times New Roman" w:cs="Times New Roman"/>
          <w:b/>
          <w:color w:val="000000" w:themeColor="text1"/>
          <w:shd w:val="clear" w:color="auto" w:fill="FFFFFF"/>
        </w:rPr>
        <w:t>22/05/413-н от 30 мая 2022 года</w:t>
      </w:r>
      <w:r w:rsidRPr="00C33234">
        <w:rPr>
          <w:rFonts w:ascii="Arial" w:hAnsi="Arial" w:cs="Arial"/>
          <w:b/>
          <w:color w:val="000000" w:themeColor="text1"/>
          <w:shd w:val="clear" w:color="auto" w:fill="FFFFFF"/>
        </w:rPr>
        <w:t xml:space="preserve"> </w:t>
      </w:r>
      <w:r w:rsidRPr="00C33234">
        <w:rPr>
          <w:rFonts w:ascii="Times New Roman" w:eastAsia="Calibri" w:hAnsi="Times New Roman" w:cs="Times New Roman"/>
          <w:b/>
          <w:iCs/>
          <w:color w:val="000000" w:themeColor="text1"/>
          <w:shd w:val="clear" w:color="auto" w:fill="FFFFFF"/>
        </w:rPr>
        <w:t>составляет 144 000</w:t>
      </w:r>
      <w:r w:rsidRPr="00C33234">
        <w:rPr>
          <w:rStyle w:val="a5"/>
          <w:rFonts w:ascii="Times New Roman" w:hAnsi="Times New Roman" w:cs="Times New Roman"/>
          <w:b/>
          <w:color w:val="000000" w:themeColor="text1"/>
          <w:shd w:val="clear" w:color="auto" w:fill="FFFFFF"/>
        </w:rPr>
        <w:t xml:space="preserve"> </w:t>
      </w:r>
      <w:r w:rsidRPr="00C33234">
        <w:rPr>
          <w:rStyle w:val="a5"/>
          <w:rFonts w:ascii="Times New Roman" w:hAnsi="Times New Roman" w:cs="Times New Roman"/>
          <w:b/>
          <w:i w:val="0"/>
          <w:color w:val="000000" w:themeColor="text1"/>
          <w:shd w:val="clear" w:color="auto" w:fill="FFFFFF"/>
        </w:rPr>
        <w:t>(Сто сорок четыре тысячи) рублей 00 копеек.</w:t>
      </w:r>
    </w:p>
    <w:p w:rsidR="009E3B37" w:rsidRPr="00651DA4" w:rsidRDefault="009E3B37" w:rsidP="005E73F7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pacing w:val="-15"/>
        </w:rPr>
      </w:pPr>
      <w:r w:rsidRPr="00C33234">
        <w:rPr>
          <w:rFonts w:ascii="Times New Roman" w:eastAsia="Times New Roman" w:hAnsi="Times New Roman" w:cs="Times New Roman"/>
          <w:b/>
        </w:rPr>
        <w:t>Размер задатка для участия в аукционе</w:t>
      </w:r>
      <w:r w:rsidRPr="00C3323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– 20 % от начальной цены предмета аукциона,  составляет </w:t>
      </w:r>
      <w:r w:rsidR="00C33234">
        <w:rPr>
          <w:rFonts w:ascii="Times New Roman" w:eastAsia="Times New Roman" w:hAnsi="Times New Roman" w:cs="Times New Roman"/>
          <w:b/>
          <w:color w:val="000000"/>
          <w:spacing w:val="-12"/>
        </w:rPr>
        <w:t>28 800</w:t>
      </w:r>
      <w:r w:rsidRPr="00C33234"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(</w:t>
      </w:r>
      <w:r w:rsidR="00C33234">
        <w:rPr>
          <w:rFonts w:ascii="Times New Roman" w:eastAsia="Times New Roman" w:hAnsi="Times New Roman" w:cs="Times New Roman"/>
          <w:b/>
          <w:color w:val="000000"/>
          <w:spacing w:val="-12"/>
        </w:rPr>
        <w:t>двадцать восемь тысяч восемьсот</w:t>
      </w:r>
      <w:r w:rsidRPr="00C33234">
        <w:rPr>
          <w:rFonts w:ascii="Times New Roman" w:eastAsia="Times New Roman" w:hAnsi="Times New Roman" w:cs="Times New Roman"/>
          <w:b/>
          <w:color w:val="000000"/>
          <w:spacing w:val="-12"/>
        </w:rPr>
        <w:t>)</w:t>
      </w:r>
      <w:r>
        <w:rPr>
          <w:rFonts w:ascii="Times New Roman" w:eastAsia="Times New Roman" w:hAnsi="Times New Roman" w:cs="Times New Roman"/>
          <w:b/>
          <w:color w:val="000000"/>
          <w:spacing w:val="-12"/>
        </w:rPr>
        <w:t xml:space="preserve"> руб. 00 коп.</w:t>
      </w:r>
      <w:r w:rsidRPr="00651DA4">
        <w:rPr>
          <w:rFonts w:ascii="Times New Roman" w:eastAsia="Times New Roman" w:hAnsi="Times New Roman" w:cs="Times New Roman"/>
          <w:b/>
          <w:color w:val="000000"/>
          <w:spacing w:val="-15"/>
        </w:rPr>
        <w:t xml:space="preserve"> </w:t>
      </w:r>
    </w:p>
    <w:p w:rsidR="009E3B37" w:rsidRPr="00651DA4" w:rsidRDefault="009E3B37" w:rsidP="009E3B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pacing w:val="-14"/>
        </w:rPr>
      </w:pP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Шаг аукциона – 3%  от  начальной  цены  предмета аукциона, составляет  </w:t>
      </w:r>
      <w:r w:rsidR="00C33234">
        <w:rPr>
          <w:rFonts w:ascii="Times New Roman" w:eastAsia="Times New Roman" w:hAnsi="Times New Roman" w:cs="Times New Roman"/>
          <w:b/>
          <w:color w:val="000000"/>
          <w:spacing w:val="-14"/>
        </w:rPr>
        <w:t>4 320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(</w:t>
      </w:r>
      <w:r w:rsidR="00C33234">
        <w:rPr>
          <w:rFonts w:ascii="Times New Roman" w:eastAsia="Times New Roman" w:hAnsi="Times New Roman" w:cs="Times New Roman"/>
          <w:b/>
          <w:color w:val="000000"/>
          <w:spacing w:val="-14"/>
        </w:rPr>
        <w:t>четыре тысячи триста двадцать</w:t>
      </w:r>
      <w:r w:rsidR="005E73F7">
        <w:rPr>
          <w:rFonts w:ascii="Times New Roman" w:eastAsia="Times New Roman" w:hAnsi="Times New Roman" w:cs="Times New Roman"/>
          <w:b/>
          <w:color w:val="000000"/>
          <w:spacing w:val="-14"/>
        </w:rPr>
        <w:t>) руб.</w:t>
      </w:r>
      <w:r w:rsidRPr="00651DA4">
        <w:rPr>
          <w:rFonts w:ascii="Times New Roman" w:eastAsia="Times New Roman" w:hAnsi="Times New Roman" w:cs="Times New Roman"/>
          <w:b/>
          <w:color w:val="000000"/>
          <w:spacing w:val="-14"/>
        </w:rPr>
        <w:t xml:space="preserve">  00  коп.</w:t>
      </w:r>
    </w:p>
    <w:p w:rsidR="009E3B37" w:rsidRPr="00FD480F" w:rsidRDefault="009E3B37" w:rsidP="009E3B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</w:rPr>
        <w:t xml:space="preserve">Задаток для участия в аукционе вносится на </w:t>
      </w:r>
      <w:r w:rsidRPr="00FD480F">
        <w:rPr>
          <w:rFonts w:ascii="Times New Roman" w:eastAsia="Times New Roman" w:hAnsi="Times New Roman" w:cs="Times New Roman"/>
          <w:bCs/>
        </w:rPr>
        <w:t xml:space="preserve">расчетный счет Получателя платежа – УФК по РМ (Администрация Большеберезниковского муниципального района Республики Мордовия), ИНН </w:t>
      </w:r>
      <w:r w:rsidRPr="00FD480F">
        <w:rPr>
          <w:rFonts w:ascii="Times New Roman" w:eastAsia="Times New Roman" w:hAnsi="Times New Roman" w:cs="Times New Roman"/>
          <w:bCs/>
        </w:rPr>
        <w:lastRenderedPageBreak/>
        <w:t xml:space="preserve">1304068958, КПП 130401001; Банк получателя: </w:t>
      </w:r>
      <w:r w:rsidRPr="00FD480F">
        <w:rPr>
          <w:rFonts w:ascii="Times New Roman" w:eastAsia="Times New Roman" w:hAnsi="Times New Roman" w:cs="Times New Roman"/>
          <w:lang w:eastAsia="ru-RU"/>
        </w:rPr>
        <w:t>Отделение - НБ Республики Мордовия г. Саранск</w:t>
      </w:r>
      <w:r w:rsidRPr="00FD480F">
        <w:rPr>
          <w:rFonts w:ascii="Times New Roman" w:eastAsia="Times New Roman" w:hAnsi="Times New Roman" w:cs="Times New Roman"/>
          <w:bCs/>
        </w:rPr>
        <w:t xml:space="preserve">, </w:t>
      </w:r>
      <w:proofErr w:type="spellStart"/>
      <w:proofErr w:type="gramStart"/>
      <w:r w:rsidRPr="00FD480F">
        <w:rPr>
          <w:rFonts w:ascii="Times New Roman" w:eastAsia="Times New Roman" w:hAnsi="Times New Roman" w:cs="Times New Roman"/>
          <w:bCs/>
        </w:rPr>
        <w:t>р</w:t>
      </w:r>
      <w:proofErr w:type="spellEnd"/>
      <w:proofErr w:type="gramEnd"/>
      <w:r w:rsidRPr="00FD480F">
        <w:rPr>
          <w:rFonts w:ascii="Times New Roman" w:eastAsia="Times New Roman" w:hAnsi="Times New Roman" w:cs="Times New Roman"/>
          <w:bCs/>
        </w:rPr>
        <w:t xml:space="preserve">/с </w:t>
      </w:r>
      <w:r w:rsidRPr="00C636C1">
        <w:rPr>
          <w:rFonts w:ascii="Times New Roman" w:hAnsi="Times New Roman" w:cs="Times New Roman"/>
          <w:color w:val="000000"/>
        </w:rPr>
        <w:t>03232643896100000900</w:t>
      </w:r>
      <w:r w:rsidRPr="00D020C6">
        <w:rPr>
          <w:rFonts w:ascii="Times New Roman" w:eastAsia="Times New Roman" w:hAnsi="Times New Roman" w:cs="Times New Roman"/>
          <w:bCs/>
        </w:rPr>
        <w:t xml:space="preserve">, БИК </w:t>
      </w:r>
      <w:r w:rsidRPr="00D020C6">
        <w:rPr>
          <w:rFonts w:ascii="Times New Roman" w:hAnsi="Times New Roman" w:cs="Times New Roman"/>
          <w:color w:val="000000"/>
        </w:rPr>
        <w:t>018952501</w:t>
      </w:r>
      <w:r w:rsidRPr="00D020C6">
        <w:rPr>
          <w:rFonts w:ascii="Times New Roman" w:eastAsia="Times New Roman" w:hAnsi="Times New Roman" w:cs="Times New Roman"/>
          <w:bCs/>
        </w:rPr>
        <w:t>,</w:t>
      </w:r>
      <w:r w:rsidRPr="00FD480F">
        <w:rPr>
          <w:rFonts w:ascii="Times New Roman" w:eastAsia="Times New Roman" w:hAnsi="Times New Roman" w:cs="Times New Roman"/>
          <w:bCs/>
        </w:rPr>
        <w:t xml:space="preserve"> КБК (код бюджетной классификации) 90011406013050000430, </w:t>
      </w:r>
    </w:p>
    <w:p w:rsidR="009E3B37" w:rsidRPr="00FD480F" w:rsidRDefault="009E3B37" w:rsidP="009E3B37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ОКТМО 896104</w:t>
      </w:r>
      <w:r w:rsidR="005E73F7">
        <w:rPr>
          <w:rFonts w:ascii="Times New Roman" w:eastAsia="Times New Roman" w:hAnsi="Times New Roman" w:cs="Times New Roman"/>
          <w:bCs/>
        </w:rPr>
        <w:t>70</w:t>
      </w:r>
      <w:r w:rsidRPr="00FD480F">
        <w:rPr>
          <w:rFonts w:ascii="Times New Roman" w:eastAsia="Times New Roman" w:hAnsi="Times New Roman" w:cs="Times New Roman"/>
          <w:bCs/>
        </w:rPr>
        <w:t xml:space="preserve">. </w:t>
      </w:r>
    </w:p>
    <w:p w:rsidR="00A5752D" w:rsidRPr="00C30320" w:rsidRDefault="009E3B37" w:rsidP="005E73F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FD480F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аукциона.</w:t>
      </w:r>
    </w:p>
    <w:p w:rsidR="004C6ECE" w:rsidRPr="005670B6" w:rsidRDefault="004C6ECE" w:rsidP="005670B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/>
        </w:rPr>
        <w:t>Прием заявок для участия в аукционе</w:t>
      </w:r>
      <w:r w:rsidRPr="00A837B1">
        <w:rPr>
          <w:rFonts w:ascii="Times New Roman" w:eastAsia="Times New Roman" w:hAnsi="Times New Roman" w:cs="Times New Roman"/>
        </w:rPr>
        <w:t xml:space="preserve"> осуществляется по рабочим дням, начиная с </w:t>
      </w:r>
      <w:r w:rsidR="00C33234">
        <w:rPr>
          <w:rFonts w:ascii="Times New Roman" w:eastAsia="Times New Roman" w:hAnsi="Times New Roman" w:cs="Times New Roman"/>
          <w:b/>
        </w:rPr>
        <w:t>15.06.2022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с 9.00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(здание Администрации Большеберезниковского муниципального района,14 кабинет),  в порядке  регистрации в журнале приема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  <w:b/>
        </w:rPr>
        <w:t>Для участия в аукционе заявители предоставляют: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заявку </w:t>
      </w:r>
      <w:proofErr w:type="gramStart"/>
      <w:r w:rsidRPr="00A837B1">
        <w:rPr>
          <w:rFonts w:ascii="Times New Roman" w:eastAsia="Times New Roman" w:hAnsi="Times New Roman" w:cs="Times New Roman"/>
        </w:rPr>
        <w:t>на участие в открытом аукционе по установленной форме с указанием банковских реквизитов счета для возврата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- копия документа, </w:t>
      </w:r>
      <w:proofErr w:type="gramStart"/>
      <w:r w:rsidRPr="00A837B1">
        <w:rPr>
          <w:rFonts w:ascii="Times New Roman" w:eastAsia="Times New Roman" w:hAnsi="Times New Roman" w:cs="Times New Roman"/>
        </w:rPr>
        <w:t>удостоверяющих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личность заявителя;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документы, подтверждающие внесение задатка;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Задаток считается внесенным с момента зачисления денежных средств на расчетный счет организатора аукциона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 Заявитель не допускается к участию в аукционе в случаях: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 xml:space="preserve">- непредставление необходимых для участия в аукционе документов или представление недостоверных сведений 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не поступление задатка на дату рассмотрения заявок на участие в аукционе;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</w:rPr>
      </w:pPr>
      <w:r w:rsidRPr="00A837B1">
        <w:rPr>
          <w:rFonts w:ascii="Times New Roman" w:eastAsia="Times New Roman" w:hAnsi="Times New Roman" w:cs="Times New Roman"/>
          <w:bCs/>
        </w:rPr>
        <w:t>- подача заявки на участие в аукционе лицом, которое в соответствии с настоящим Кодексом и другими федеральными законами не имеет права быть участником конкретного аукциона, приобрести земельный участок в собственность.</w:t>
      </w:r>
    </w:p>
    <w:p w:rsidR="004C6ECE" w:rsidRPr="00A837B1" w:rsidRDefault="004C6ECE" w:rsidP="004C6ECE">
      <w:pPr>
        <w:spacing w:after="0" w:line="240" w:lineRule="auto"/>
        <w:ind w:firstLine="709"/>
        <w:rPr>
          <w:rFonts w:ascii="Times New Roman" w:eastAsia="Times New Roman" w:hAnsi="Times New Roman" w:cs="Times New Roman"/>
          <w:u w:val="single"/>
        </w:rPr>
      </w:pPr>
      <w:r w:rsidRPr="00A837B1">
        <w:rPr>
          <w:rFonts w:ascii="Times New Roman" w:eastAsia="Times New Roman" w:hAnsi="Times New Roman" w:cs="Times New Roman"/>
          <w:b/>
        </w:rPr>
        <w:t>Окончательный срок приема заявок  до 16.00 час</w:t>
      </w:r>
      <w:proofErr w:type="gramStart"/>
      <w:r w:rsidRPr="00A837B1">
        <w:rPr>
          <w:rFonts w:ascii="Times New Roman" w:eastAsia="Times New Roman" w:hAnsi="Times New Roman" w:cs="Times New Roman"/>
        </w:rPr>
        <w:t>.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</w:t>
      </w:r>
      <w:proofErr w:type="gramStart"/>
      <w:r w:rsidRPr="00A837B1">
        <w:rPr>
          <w:rFonts w:ascii="Times New Roman" w:eastAsia="Times New Roman" w:hAnsi="Times New Roman" w:cs="Times New Roman"/>
        </w:rPr>
        <w:t>п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о местному времени   </w:t>
      </w:r>
      <w:r w:rsidR="00C33234">
        <w:rPr>
          <w:rFonts w:ascii="Times New Roman" w:eastAsia="Calibri" w:hAnsi="Times New Roman" w:cs="Times New Roman"/>
          <w:b/>
          <w:iCs/>
        </w:rPr>
        <w:t>14.07</w:t>
      </w:r>
      <w:r w:rsidR="005E73F7">
        <w:rPr>
          <w:rFonts w:ascii="Times New Roman" w:eastAsia="Calibri" w:hAnsi="Times New Roman" w:cs="Times New Roman"/>
          <w:b/>
          <w:iCs/>
        </w:rPr>
        <w:t>.2022</w:t>
      </w:r>
      <w:r w:rsidR="00D86625" w:rsidRPr="00D86625">
        <w:rPr>
          <w:rFonts w:ascii="Times New Roman" w:eastAsia="Calibri" w:hAnsi="Times New Roman" w:cs="Times New Roman"/>
          <w:b/>
          <w:iCs/>
        </w:rPr>
        <w:t xml:space="preserve"> г.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Заявитель имеет право отозвать принятую организатором аукциона заявку на участие в аукционе до дня окончания 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Заявка на участие в аукционе, поступившая по истечении срока ее приема, возвращается в день ее поступления заявителю.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>Рассмотрение</w:t>
      </w:r>
      <w:r w:rsidRPr="00A837B1">
        <w:rPr>
          <w:rFonts w:ascii="Times New Roman" w:eastAsia="Times New Roman" w:hAnsi="Times New Roman" w:cs="Times New Roman"/>
        </w:rPr>
        <w:t xml:space="preserve"> з</w:t>
      </w:r>
      <w:r w:rsidRPr="00A837B1">
        <w:rPr>
          <w:rFonts w:ascii="Times New Roman" w:eastAsia="Times New Roman" w:hAnsi="Times New Roman" w:cs="Times New Roman"/>
          <w:b/>
        </w:rPr>
        <w:t>аявок на</w:t>
      </w:r>
      <w:r w:rsidR="002312F5">
        <w:rPr>
          <w:rFonts w:ascii="Times New Roman" w:eastAsia="Times New Roman" w:hAnsi="Times New Roman" w:cs="Times New Roman"/>
          <w:b/>
        </w:rPr>
        <w:t xml:space="preserve"> уч</w:t>
      </w:r>
      <w:r w:rsidR="00C33234">
        <w:rPr>
          <w:rFonts w:ascii="Times New Roman" w:eastAsia="Times New Roman" w:hAnsi="Times New Roman" w:cs="Times New Roman"/>
          <w:b/>
        </w:rPr>
        <w:t>астие в аукционе состоится 15.07</w:t>
      </w:r>
      <w:r w:rsidRPr="00A837B1">
        <w:rPr>
          <w:rFonts w:ascii="Times New Roman" w:eastAsia="Times New Roman" w:hAnsi="Times New Roman" w:cs="Times New Roman"/>
          <w:b/>
        </w:rPr>
        <w:t>.</w:t>
      </w:r>
      <w:bookmarkStart w:id="0" w:name="_GoBack"/>
      <w:bookmarkEnd w:id="0"/>
      <w:r w:rsidRPr="00A837B1">
        <w:rPr>
          <w:rFonts w:ascii="Times New Roman" w:eastAsia="Times New Roman" w:hAnsi="Times New Roman" w:cs="Times New Roman"/>
          <w:b/>
        </w:rPr>
        <w:t>202</w:t>
      </w:r>
      <w:r w:rsidR="005E73F7">
        <w:rPr>
          <w:rFonts w:ascii="Times New Roman" w:eastAsia="Times New Roman" w:hAnsi="Times New Roman" w:cs="Times New Roman"/>
          <w:b/>
        </w:rPr>
        <w:t>2</w:t>
      </w:r>
      <w:r w:rsidRPr="00A837B1">
        <w:rPr>
          <w:rFonts w:ascii="Times New Roman" w:eastAsia="Times New Roman" w:hAnsi="Times New Roman" w:cs="Times New Roman"/>
          <w:b/>
        </w:rPr>
        <w:t xml:space="preserve"> г.</w:t>
      </w:r>
      <w:r w:rsidRPr="00A837B1">
        <w:rPr>
          <w:rFonts w:ascii="Times New Roman" w:eastAsia="Times New Roman" w:hAnsi="Times New Roman" w:cs="Times New Roman"/>
        </w:rPr>
        <w:t xml:space="preserve"> в 1</w:t>
      </w:r>
      <w:r w:rsidR="00D86625">
        <w:rPr>
          <w:rFonts w:ascii="Times New Roman" w:eastAsia="Times New Roman" w:hAnsi="Times New Roman" w:cs="Times New Roman"/>
        </w:rPr>
        <w:t>0</w:t>
      </w:r>
      <w:r w:rsidRPr="00A837B1">
        <w:rPr>
          <w:rFonts w:ascii="Times New Roman" w:eastAsia="Times New Roman" w:hAnsi="Times New Roman" w:cs="Times New Roman"/>
        </w:rPr>
        <w:t xml:space="preserve">.00 ч.  по адресу: Республика Мордовия, Большеберезниковский район, село Большие Березники, ул. </w:t>
      </w:r>
      <w:proofErr w:type="gramStart"/>
      <w:r w:rsidRPr="00A837B1">
        <w:rPr>
          <w:rFonts w:ascii="Times New Roman" w:eastAsia="Times New Roman" w:hAnsi="Times New Roman" w:cs="Times New Roman"/>
        </w:rPr>
        <w:t>Московская</w:t>
      </w:r>
      <w:proofErr w:type="gramEnd"/>
      <w:r w:rsidRPr="00A837B1">
        <w:rPr>
          <w:rFonts w:ascii="Times New Roman" w:eastAsia="Times New Roman" w:hAnsi="Times New Roman" w:cs="Times New Roman"/>
        </w:rPr>
        <w:t>, дом 25, здание Администрации Большеберезниковского муниципального района.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По результатам рассмотрения заявок и документов  к ним  организатор аукциона принимает решение о признании заявителей участниками аукциона или об отказе в допуске заявителей к участию в аукционе, которое оформляется протоколом рассмотрения заявок на участие в аукционе.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Заявитель приобретает статус участника аукциона </w:t>
      </w:r>
      <w:proofErr w:type="gramStart"/>
      <w:r w:rsidRPr="00A837B1">
        <w:rPr>
          <w:rFonts w:ascii="Times New Roman" w:eastAsia="Times New Roman" w:hAnsi="Times New Roman" w:cs="Times New Roman"/>
        </w:rPr>
        <w:t>с даты подписания</w:t>
      </w:r>
      <w:proofErr w:type="gramEnd"/>
      <w:r w:rsidRPr="00A837B1">
        <w:rPr>
          <w:rFonts w:ascii="Times New Roman" w:eastAsia="Times New Roman" w:hAnsi="Times New Roman" w:cs="Times New Roman"/>
        </w:rPr>
        <w:t xml:space="preserve"> организатором аукциона протокола рассмотрения заявок. Заявители, признанные участниками аукциона, и заявители, не допущенные к участию в аукционе, уведомляются о принятом решении не позднее дня, следующего после дня подписания протокола рассмотрения заявок.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</w:rPr>
      </w:pPr>
      <w:r w:rsidRPr="00A837B1">
        <w:rPr>
          <w:rFonts w:ascii="Times New Roman" w:eastAsia="Times New Roman" w:hAnsi="Times New Roman" w:cs="Times New Roman"/>
          <w:b/>
        </w:rPr>
        <w:t xml:space="preserve">Победителем аукциона признаётся участник аукциона, предложивший наибольшую цену за земельный участок.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Результаты аукциона  оформляются протоколом о результатах аукциона организатором аукциона в день проведения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>Протокол о результатах  аукциона составляется в 2-х  экземплярах, один из которых передается победителю аукциона,   второй остается у организатора аукциона.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Организатор аукциона направляет победителю аукциона или единственному принявшему участие в аукционе его участнику три экземпляра подписанного проекта договора купли-продажи земельного участка в десятидневный срок со дня составления протокола о результатах аукциона.                    </w:t>
      </w:r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</w:rPr>
      </w:pPr>
      <w:proofErr w:type="gramStart"/>
      <w:r w:rsidRPr="00A837B1">
        <w:rPr>
          <w:rFonts w:ascii="Times New Roman" w:eastAsia="Times New Roman" w:hAnsi="Times New Roman" w:cs="Times New Roman"/>
        </w:rPr>
        <w:t>Аукцион признается несостоявшимся  в случае, если в аукционе участвовал один участник или при проведении аукциона не присутствовал ни один из участников аукциона, либо в случае, если после троекратного объявления предложения о начальной цене предмета аукциона не поступило ни одного предложения о цене предмета аукциона, которое предусматривало бы более высокую цену предмета аукциона.</w:t>
      </w:r>
      <w:proofErr w:type="gramEnd"/>
    </w:p>
    <w:p w:rsidR="004C6ECE" w:rsidRPr="00A837B1" w:rsidRDefault="004C6ECE" w:rsidP="004C6ECE">
      <w:pPr>
        <w:spacing w:after="0" w:line="240" w:lineRule="auto"/>
        <w:ind w:firstLine="709"/>
        <w:jc w:val="both"/>
        <w:rPr>
          <w:rFonts w:ascii="Times New Roman" w:hAnsi="Times New Roman" w:cs="Times New Roman"/>
        </w:rPr>
      </w:pPr>
      <w:r w:rsidRPr="00A837B1">
        <w:rPr>
          <w:rFonts w:ascii="Times New Roman" w:eastAsia="Times New Roman" w:hAnsi="Times New Roman" w:cs="Times New Roman"/>
        </w:rPr>
        <w:t xml:space="preserve">Подробнее  ознакомиться с материалами по земельному участку, условиями договора купли-продажи, а также получить дополнительную информацию, оформить заявку можно по адресу: Республика Мордовия, Большеберезниковский район, с. Большие Березники, ул. Московская, д. 25. Контактный телефон: (883436)2-30-46 и на официальном сайте РФ </w:t>
      </w:r>
      <w:r w:rsidRPr="00A837B1">
        <w:rPr>
          <w:rFonts w:ascii="Times New Roman" w:eastAsia="Times New Roman" w:hAnsi="Times New Roman" w:cs="Times New Roman"/>
          <w:lang w:val="en-US"/>
        </w:rPr>
        <w:t>torgi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gov</w:t>
      </w:r>
      <w:r w:rsidRPr="00A837B1">
        <w:rPr>
          <w:rFonts w:ascii="Times New Roman" w:eastAsia="Times New Roman" w:hAnsi="Times New Roman" w:cs="Times New Roman"/>
        </w:rPr>
        <w:t>.</w:t>
      </w:r>
      <w:r w:rsidRPr="00A837B1">
        <w:rPr>
          <w:rFonts w:ascii="Times New Roman" w:eastAsia="Times New Roman" w:hAnsi="Times New Roman" w:cs="Times New Roman"/>
          <w:lang w:val="en-US"/>
        </w:rPr>
        <w:t>ru</w:t>
      </w:r>
      <w:r w:rsidRPr="00A837B1">
        <w:rPr>
          <w:rFonts w:ascii="Times New Roman" w:eastAsia="Times New Roman" w:hAnsi="Times New Roman" w:cs="Times New Roman"/>
        </w:rPr>
        <w:t>.</w:t>
      </w:r>
    </w:p>
    <w:p w:rsidR="009A2356" w:rsidRDefault="009A2356" w:rsidP="001D2887">
      <w:pPr>
        <w:ind w:firstLine="567"/>
      </w:pPr>
    </w:p>
    <w:sectPr w:rsidR="009A2356" w:rsidSect="003E4CB3">
      <w:pgSz w:w="11906" w:h="16838"/>
      <w:pgMar w:top="567" w:right="567" w:bottom="567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New Bash">
    <w:altName w:val="Arial"/>
    <w:charset w:val="CC"/>
    <w:family w:val="swiss"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2338FD"/>
    <w:rsid w:val="000816F0"/>
    <w:rsid w:val="000C248E"/>
    <w:rsid w:val="000C4240"/>
    <w:rsid w:val="000D5ABF"/>
    <w:rsid w:val="000E03F4"/>
    <w:rsid w:val="00151A5E"/>
    <w:rsid w:val="00157093"/>
    <w:rsid w:val="001D2887"/>
    <w:rsid w:val="002312F5"/>
    <w:rsid w:val="002338FD"/>
    <w:rsid w:val="002522A8"/>
    <w:rsid w:val="00273A44"/>
    <w:rsid w:val="0027759A"/>
    <w:rsid w:val="002B7841"/>
    <w:rsid w:val="002C53B7"/>
    <w:rsid w:val="003255F0"/>
    <w:rsid w:val="0034057F"/>
    <w:rsid w:val="003546EC"/>
    <w:rsid w:val="003708FD"/>
    <w:rsid w:val="004352A0"/>
    <w:rsid w:val="0044626C"/>
    <w:rsid w:val="0045407F"/>
    <w:rsid w:val="00466241"/>
    <w:rsid w:val="0047215B"/>
    <w:rsid w:val="004832E5"/>
    <w:rsid w:val="004C6ECE"/>
    <w:rsid w:val="005103F3"/>
    <w:rsid w:val="005114FB"/>
    <w:rsid w:val="00524495"/>
    <w:rsid w:val="0053482B"/>
    <w:rsid w:val="00555C4F"/>
    <w:rsid w:val="005670B6"/>
    <w:rsid w:val="00584952"/>
    <w:rsid w:val="005B7483"/>
    <w:rsid w:val="005E73F7"/>
    <w:rsid w:val="005F614C"/>
    <w:rsid w:val="005F6974"/>
    <w:rsid w:val="00605F93"/>
    <w:rsid w:val="00624244"/>
    <w:rsid w:val="00631F9B"/>
    <w:rsid w:val="00651DA4"/>
    <w:rsid w:val="00692B1C"/>
    <w:rsid w:val="006A0B6C"/>
    <w:rsid w:val="006C7B67"/>
    <w:rsid w:val="006E415C"/>
    <w:rsid w:val="006E4E43"/>
    <w:rsid w:val="006E6B79"/>
    <w:rsid w:val="007636FA"/>
    <w:rsid w:val="007C6671"/>
    <w:rsid w:val="007F5A2E"/>
    <w:rsid w:val="00813181"/>
    <w:rsid w:val="0081325E"/>
    <w:rsid w:val="008212CB"/>
    <w:rsid w:val="0083110A"/>
    <w:rsid w:val="00842CB9"/>
    <w:rsid w:val="00862912"/>
    <w:rsid w:val="008C174E"/>
    <w:rsid w:val="009015EE"/>
    <w:rsid w:val="009478F5"/>
    <w:rsid w:val="0098366D"/>
    <w:rsid w:val="009976CA"/>
    <w:rsid w:val="009A2356"/>
    <w:rsid w:val="009B553D"/>
    <w:rsid w:val="009E3B37"/>
    <w:rsid w:val="00A266D0"/>
    <w:rsid w:val="00A41DA7"/>
    <w:rsid w:val="00A439AA"/>
    <w:rsid w:val="00A5193F"/>
    <w:rsid w:val="00A5752D"/>
    <w:rsid w:val="00A64168"/>
    <w:rsid w:val="00A71DED"/>
    <w:rsid w:val="00A7571D"/>
    <w:rsid w:val="00AA665B"/>
    <w:rsid w:val="00AB47D2"/>
    <w:rsid w:val="00AD39A7"/>
    <w:rsid w:val="00AF78E2"/>
    <w:rsid w:val="00B12910"/>
    <w:rsid w:val="00B64D2A"/>
    <w:rsid w:val="00B70AB8"/>
    <w:rsid w:val="00BB0A32"/>
    <w:rsid w:val="00BE3811"/>
    <w:rsid w:val="00C30320"/>
    <w:rsid w:val="00C33234"/>
    <w:rsid w:val="00C67CF3"/>
    <w:rsid w:val="00C67E06"/>
    <w:rsid w:val="00C71665"/>
    <w:rsid w:val="00C75376"/>
    <w:rsid w:val="00C84ADE"/>
    <w:rsid w:val="00CA61CB"/>
    <w:rsid w:val="00CB652A"/>
    <w:rsid w:val="00CC1E50"/>
    <w:rsid w:val="00CC6625"/>
    <w:rsid w:val="00CC67C2"/>
    <w:rsid w:val="00CD21C9"/>
    <w:rsid w:val="00CE5CFC"/>
    <w:rsid w:val="00CF7C06"/>
    <w:rsid w:val="00D01ADA"/>
    <w:rsid w:val="00D020C6"/>
    <w:rsid w:val="00D675A3"/>
    <w:rsid w:val="00D86625"/>
    <w:rsid w:val="00DF5D8B"/>
    <w:rsid w:val="00E15FFA"/>
    <w:rsid w:val="00E66368"/>
    <w:rsid w:val="00E842CA"/>
    <w:rsid w:val="00E90A46"/>
    <w:rsid w:val="00F56A81"/>
    <w:rsid w:val="00F94166"/>
    <w:rsid w:val="00F9690B"/>
    <w:rsid w:val="00F978CF"/>
    <w:rsid w:val="00FD480F"/>
    <w:rsid w:val="00FD4F13"/>
    <w:rsid w:val="00FE3A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5114FB"/>
    <w:pPr>
      <w:suppressAutoHyphens/>
      <w:spacing w:before="100" w:after="10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a4">
    <w:name w:val="List Paragraph"/>
    <w:basedOn w:val="a"/>
    <w:uiPriority w:val="34"/>
    <w:qFormat/>
    <w:rsid w:val="005114FB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30320"/>
    <w:rPr>
      <w:i/>
      <w:iCs/>
    </w:rPr>
  </w:style>
  <w:style w:type="character" w:customStyle="1" w:styleId="8">
    <w:name w:val="Основной текст + 8"/>
    <w:aliases w:val="5 pt"/>
    <w:uiPriority w:val="99"/>
    <w:rsid w:val="00A5752D"/>
    <w:rPr>
      <w:rFonts w:ascii="Times New Roman" w:hAnsi="Times New Roman" w:cs="Times New Roman"/>
      <w:sz w:val="17"/>
      <w:szCs w:val="17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366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683</TotalTime>
  <Pages>1</Pages>
  <Words>3287</Words>
  <Characters>18739</Characters>
  <Application>Microsoft Office Word</Application>
  <DocSecurity>0</DocSecurity>
  <Lines>156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46</cp:revision>
  <cp:lastPrinted>2022-06-14T07:55:00Z</cp:lastPrinted>
  <dcterms:created xsi:type="dcterms:W3CDTF">2018-11-07T08:00:00Z</dcterms:created>
  <dcterms:modified xsi:type="dcterms:W3CDTF">2022-06-14T07:59:00Z</dcterms:modified>
</cp:coreProperties>
</file>