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9B0" w:rsidRPr="001576D7" w:rsidRDefault="00F419B0" w:rsidP="00F419B0">
      <w:pPr>
        <w:keepNext/>
        <w:spacing w:before="240" w:after="60" w:line="240" w:lineRule="auto"/>
        <w:jc w:val="center"/>
        <w:outlineLvl w:val="2"/>
        <w:rPr>
          <w:rFonts w:ascii="Times New Roman" w:eastAsia="Times New Roman" w:hAnsi="Times New Roman" w:cs="Times New Roman"/>
          <w:b/>
          <w:iCs/>
          <w:sz w:val="28"/>
          <w:szCs w:val="28"/>
          <w:lang w:eastAsia="ru-RU"/>
        </w:rPr>
      </w:pPr>
      <w:r w:rsidRPr="001576D7">
        <w:rPr>
          <w:rFonts w:ascii="Times New Roman" w:eastAsia="Times New Roman" w:hAnsi="Times New Roman" w:cs="Times New Roman"/>
          <w:b/>
          <w:iCs/>
          <w:sz w:val="28"/>
          <w:szCs w:val="28"/>
          <w:lang w:eastAsia="ru-RU"/>
        </w:rPr>
        <w:t>АДМИНИСТРАЦИЯ</w:t>
      </w:r>
    </w:p>
    <w:p w:rsidR="00F419B0" w:rsidRPr="001576D7" w:rsidRDefault="00F419B0" w:rsidP="00F419B0">
      <w:pPr>
        <w:keepNext/>
        <w:spacing w:before="240" w:after="60" w:line="240" w:lineRule="auto"/>
        <w:jc w:val="center"/>
        <w:outlineLvl w:val="2"/>
        <w:rPr>
          <w:rFonts w:ascii="Times New Roman" w:eastAsia="Times New Roman" w:hAnsi="Times New Roman" w:cs="Times New Roman"/>
          <w:b/>
          <w:iCs/>
          <w:sz w:val="28"/>
          <w:szCs w:val="28"/>
          <w:lang w:eastAsia="ru-RU"/>
        </w:rPr>
      </w:pPr>
      <w:r w:rsidRPr="001576D7">
        <w:rPr>
          <w:rFonts w:ascii="Times New Roman" w:eastAsia="Times New Roman" w:hAnsi="Times New Roman" w:cs="Times New Roman"/>
          <w:b/>
          <w:iCs/>
          <w:sz w:val="28"/>
          <w:szCs w:val="28"/>
          <w:lang w:eastAsia="ru-RU"/>
        </w:rPr>
        <w:t>БОЛЬШЕБЕРЕЗНИКОВСКОГО МУНИЦИПАЛЬНОГО РАЙОНА</w:t>
      </w:r>
    </w:p>
    <w:p w:rsidR="001E5398" w:rsidRPr="001576D7" w:rsidRDefault="00F419B0" w:rsidP="00F419B0">
      <w:pPr>
        <w:widowControl w:val="0"/>
        <w:autoSpaceDE w:val="0"/>
        <w:autoSpaceDN w:val="0"/>
        <w:adjustRightInd w:val="0"/>
        <w:spacing w:before="108" w:after="108" w:line="240" w:lineRule="auto"/>
        <w:jc w:val="center"/>
        <w:outlineLvl w:val="0"/>
        <w:rPr>
          <w:rFonts w:ascii="Times New Roman" w:eastAsia="Times New Roman" w:hAnsi="Times New Roman" w:cs="Times New Roman"/>
          <w:b/>
          <w:iCs/>
          <w:sz w:val="28"/>
          <w:szCs w:val="28"/>
          <w:lang w:eastAsia="ru-RU"/>
        </w:rPr>
      </w:pPr>
      <w:r w:rsidRPr="001576D7">
        <w:rPr>
          <w:rFonts w:ascii="Times New Roman" w:eastAsia="Times New Roman" w:hAnsi="Times New Roman" w:cs="Times New Roman"/>
          <w:b/>
          <w:iCs/>
          <w:sz w:val="28"/>
          <w:szCs w:val="28"/>
          <w:lang w:eastAsia="ru-RU"/>
        </w:rPr>
        <w:t>РЕСПУБЛИКИ МОРДОВИЯ</w:t>
      </w:r>
    </w:p>
    <w:p w:rsidR="001E5398" w:rsidRPr="001576D7" w:rsidRDefault="001E5398" w:rsidP="001E5398">
      <w:pPr>
        <w:spacing w:after="0" w:line="240" w:lineRule="auto"/>
        <w:rPr>
          <w:rFonts w:ascii="Times New Roman" w:eastAsia="Times New Roman" w:hAnsi="Times New Roman" w:cs="Times New Roman"/>
          <w:b/>
          <w:sz w:val="28"/>
          <w:szCs w:val="28"/>
          <w:lang w:eastAsia="ru-RU"/>
        </w:rPr>
      </w:pPr>
    </w:p>
    <w:p w:rsidR="001E5398" w:rsidRPr="001576D7" w:rsidRDefault="001E5398" w:rsidP="001E5398">
      <w:pPr>
        <w:keepNext/>
        <w:spacing w:before="240" w:after="60" w:line="240" w:lineRule="auto"/>
        <w:ind w:left="2160"/>
        <w:outlineLvl w:val="1"/>
        <w:rPr>
          <w:rFonts w:ascii="Times New Roman" w:eastAsia="Times New Roman" w:hAnsi="Times New Roman" w:cs="Times New Roman"/>
          <w:b/>
          <w:iCs/>
          <w:sz w:val="28"/>
          <w:szCs w:val="28"/>
          <w:lang w:eastAsia="ru-RU"/>
        </w:rPr>
      </w:pPr>
      <w:r w:rsidRPr="001576D7">
        <w:rPr>
          <w:rFonts w:ascii="Times New Roman" w:eastAsia="Times New Roman" w:hAnsi="Times New Roman" w:cs="Times New Roman"/>
          <w:b/>
          <w:iCs/>
          <w:sz w:val="28"/>
          <w:szCs w:val="28"/>
          <w:lang w:eastAsia="ru-RU"/>
        </w:rPr>
        <w:t>ПОСТАНОВЛЕНИЕ</w:t>
      </w:r>
    </w:p>
    <w:p w:rsidR="001E5398" w:rsidRPr="001576D7" w:rsidRDefault="001E5398" w:rsidP="001E5398">
      <w:pPr>
        <w:spacing w:after="0" w:line="240" w:lineRule="auto"/>
        <w:jc w:val="both"/>
        <w:rPr>
          <w:rFonts w:ascii="Times New Roman" w:eastAsia="Times New Roman" w:hAnsi="Times New Roman" w:cs="Times New Roman"/>
          <w:b/>
          <w:sz w:val="28"/>
          <w:szCs w:val="28"/>
          <w:u w:val="single"/>
          <w:lang w:eastAsia="ru-RU"/>
        </w:rPr>
      </w:pPr>
    </w:p>
    <w:p w:rsidR="001E5398" w:rsidRPr="001576D7" w:rsidRDefault="00E37AE8" w:rsidP="001E5398">
      <w:pPr>
        <w:spacing w:after="0" w:line="240" w:lineRule="auto"/>
        <w:jc w:val="both"/>
        <w:rPr>
          <w:rFonts w:ascii="Times New Roman" w:eastAsia="Times New Roman" w:hAnsi="Times New Roman" w:cs="Times New Roman"/>
          <w:b/>
          <w:bCs/>
          <w:sz w:val="28"/>
          <w:szCs w:val="28"/>
          <w:lang w:eastAsia="ru-RU"/>
        </w:rPr>
      </w:pPr>
      <w:r w:rsidRPr="001576D7">
        <w:rPr>
          <w:rFonts w:ascii="Times New Roman" w:eastAsia="Times New Roman" w:hAnsi="Times New Roman" w:cs="Times New Roman"/>
          <w:b/>
          <w:bCs/>
          <w:sz w:val="28"/>
          <w:szCs w:val="28"/>
          <w:lang w:eastAsia="ru-RU"/>
        </w:rPr>
        <w:t>21</w:t>
      </w:r>
      <w:r w:rsidR="00C17A83" w:rsidRPr="001576D7">
        <w:rPr>
          <w:rFonts w:ascii="Times New Roman" w:eastAsia="Times New Roman" w:hAnsi="Times New Roman" w:cs="Times New Roman"/>
          <w:b/>
          <w:bCs/>
          <w:sz w:val="28"/>
          <w:szCs w:val="28"/>
          <w:lang w:eastAsia="ru-RU"/>
        </w:rPr>
        <w:t>.03</w:t>
      </w:r>
      <w:r w:rsidR="00C71873" w:rsidRPr="001576D7">
        <w:rPr>
          <w:rFonts w:ascii="Times New Roman" w:eastAsia="Times New Roman" w:hAnsi="Times New Roman" w:cs="Times New Roman"/>
          <w:b/>
          <w:bCs/>
          <w:sz w:val="28"/>
          <w:szCs w:val="28"/>
          <w:lang w:eastAsia="ru-RU"/>
        </w:rPr>
        <w:t>.2019</w:t>
      </w:r>
      <w:r w:rsidR="001E5398" w:rsidRPr="001576D7">
        <w:rPr>
          <w:rFonts w:ascii="Times New Roman" w:eastAsia="Times New Roman" w:hAnsi="Times New Roman" w:cs="Times New Roman"/>
          <w:b/>
          <w:sz w:val="28"/>
          <w:szCs w:val="28"/>
          <w:lang w:eastAsia="ru-RU"/>
        </w:rPr>
        <w:tab/>
      </w:r>
      <w:r w:rsidR="001E5398" w:rsidRPr="001576D7">
        <w:rPr>
          <w:rFonts w:ascii="Times New Roman" w:eastAsia="Times New Roman" w:hAnsi="Times New Roman" w:cs="Times New Roman"/>
          <w:b/>
          <w:sz w:val="28"/>
          <w:szCs w:val="28"/>
          <w:lang w:eastAsia="ru-RU"/>
        </w:rPr>
        <w:tab/>
      </w:r>
      <w:r w:rsidR="001E5398" w:rsidRPr="001576D7">
        <w:rPr>
          <w:rFonts w:ascii="Times New Roman" w:eastAsia="Times New Roman" w:hAnsi="Times New Roman" w:cs="Times New Roman"/>
          <w:b/>
          <w:sz w:val="28"/>
          <w:szCs w:val="28"/>
          <w:lang w:eastAsia="ru-RU"/>
        </w:rPr>
        <w:tab/>
      </w:r>
      <w:r w:rsidR="001E5398" w:rsidRPr="001576D7">
        <w:rPr>
          <w:rFonts w:ascii="Times New Roman" w:eastAsia="Times New Roman" w:hAnsi="Times New Roman" w:cs="Times New Roman"/>
          <w:b/>
          <w:sz w:val="28"/>
          <w:szCs w:val="28"/>
          <w:lang w:eastAsia="ru-RU"/>
        </w:rPr>
        <w:tab/>
      </w:r>
      <w:r w:rsidR="001E5398" w:rsidRPr="001576D7">
        <w:rPr>
          <w:rFonts w:ascii="Times New Roman" w:eastAsia="Times New Roman" w:hAnsi="Times New Roman" w:cs="Times New Roman"/>
          <w:b/>
          <w:sz w:val="28"/>
          <w:szCs w:val="28"/>
          <w:lang w:eastAsia="ru-RU"/>
        </w:rPr>
        <w:tab/>
      </w:r>
      <w:r w:rsidR="001E5398" w:rsidRPr="001576D7">
        <w:rPr>
          <w:rFonts w:ascii="Times New Roman" w:eastAsia="Times New Roman" w:hAnsi="Times New Roman" w:cs="Times New Roman"/>
          <w:b/>
          <w:sz w:val="28"/>
          <w:szCs w:val="28"/>
          <w:lang w:eastAsia="ru-RU"/>
        </w:rPr>
        <w:tab/>
      </w:r>
      <w:r w:rsidR="001E5398" w:rsidRPr="001576D7">
        <w:rPr>
          <w:rFonts w:ascii="Times New Roman" w:eastAsia="Times New Roman" w:hAnsi="Times New Roman" w:cs="Times New Roman"/>
          <w:b/>
          <w:sz w:val="28"/>
          <w:szCs w:val="28"/>
          <w:lang w:eastAsia="ru-RU"/>
        </w:rPr>
        <w:tab/>
      </w:r>
      <w:r w:rsidR="001E5398" w:rsidRPr="001576D7">
        <w:rPr>
          <w:rFonts w:ascii="Times New Roman" w:eastAsia="Times New Roman" w:hAnsi="Times New Roman" w:cs="Times New Roman"/>
          <w:b/>
          <w:sz w:val="28"/>
          <w:szCs w:val="28"/>
          <w:lang w:eastAsia="ru-RU"/>
        </w:rPr>
        <w:tab/>
      </w:r>
      <w:r w:rsidR="001E5398" w:rsidRPr="001576D7">
        <w:rPr>
          <w:rFonts w:ascii="Times New Roman" w:eastAsia="Times New Roman" w:hAnsi="Times New Roman" w:cs="Times New Roman"/>
          <w:b/>
          <w:sz w:val="28"/>
          <w:szCs w:val="28"/>
          <w:lang w:eastAsia="ru-RU"/>
        </w:rPr>
        <w:tab/>
      </w:r>
      <w:r w:rsidR="00C71873" w:rsidRPr="001576D7">
        <w:rPr>
          <w:rFonts w:ascii="Times New Roman" w:eastAsia="Times New Roman" w:hAnsi="Times New Roman" w:cs="Times New Roman"/>
          <w:b/>
          <w:bCs/>
          <w:sz w:val="28"/>
          <w:szCs w:val="28"/>
          <w:lang w:eastAsia="ru-RU"/>
        </w:rPr>
        <w:t xml:space="preserve"> № </w:t>
      </w:r>
      <w:r w:rsidRPr="001576D7">
        <w:rPr>
          <w:rFonts w:ascii="Times New Roman" w:eastAsia="Times New Roman" w:hAnsi="Times New Roman" w:cs="Times New Roman"/>
          <w:b/>
          <w:bCs/>
          <w:sz w:val="28"/>
          <w:szCs w:val="28"/>
          <w:lang w:eastAsia="ru-RU"/>
        </w:rPr>
        <w:t>148</w:t>
      </w:r>
    </w:p>
    <w:p w:rsidR="001E5398" w:rsidRPr="001576D7" w:rsidRDefault="001E5398" w:rsidP="001E5398">
      <w:pPr>
        <w:widowControl w:val="0"/>
        <w:autoSpaceDE w:val="0"/>
        <w:autoSpaceDN w:val="0"/>
        <w:adjustRightInd w:val="0"/>
        <w:spacing w:after="0" w:line="240" w:lineRule="auto"/>
        <w:jc w:val="right"/>
        <w:rPr>
          <w:rFonts w:ascii="Times New Roman" w:eastAsia="Times New Roman" w:hAnsi="Times New Roman" w:cs="Times New Roman"/>
          <w:bCs/>
          <w:sz w:val="28"/>
          <w:szCs w:val="28"/>
          <w:lang w:eastAsia="ru-RU"/>
        </w:rPr>
      </w:pPr>
    </w:p>
    <w:p w:rsidR="00A61FD0" w:rsidRPr="001576D7" w:rsidRDefault="00A61FD0" w:rsidP="00A61FD0">
      <w:pPr>
        <w:autoSpaceDE w:val="0"/>
        <w:autoSpaceDN w:val="0"/>
        <w:adjustRightInd w:val="0"/>
        <w:spacing w:after="0"/>
        <w:rPr>
          <w:rFonts w:ascii="Times New Roman" w:hAnsi="Times New Roman" w:cs="Times New Roman"/>
          <w:b/>
          <w:bCs/>
          <w:sz w:val="28"/>
          <w:szCs w:val="28"/>
        </w:rPr>
      </w:pPr>
      <w:r w:rsidRPr="001576D7">
        <w:rPr>
          <w:rFonts w:ascii="Times New Roman" w:hAnsi="Times New Roman" w:cs="Times New Roman"/>
          <w:b/>
          <w:bCs/>
          <w:sz w:val="28"/>
          <w:szCs w:val="28"/>
        </w:rPr>
        <w:t>Об утверждении муниципальной программы</w:t>
      </w:r>
    </w:p>
    <w:p w:rsidR="00A61FD0" w:rsidRPr="001576D7" w:rsidRDefault="00A61FD0" w:rsidP="00A61FD0">
      <w:pPr>
        <w:autoSpaceDE w:val="0"/>
        <w:autoSpaceDN w:val="0"/>
        <w:adjustRightInd w:val="0"/>
        <w:spacing w:after="0"/>
        <w:rPr>
          <w:rFonts w:ascii="Times New Roman" w:hAnsi="Times New Roman" w:cs="Times New Roman"/>
          <w:b/>
          <w:bCs/>
          <w:sz w:val="28"/>
          <w:szCs w:val="28"/>
        </w:rPr>
      </w:pPr>
      <w:r w:rsidRPr="001576D7">
        <w:rPr>
          <w:rFonts w:ascii="Times New Roman" w:hAnsi="Times New Roman" w:cs="Times New Roman"/>
          <w:b/>
          <w:bCs/>
          <w:sz w:val="28"/>
          <w:szCs w:val="28"/>
        </w:rPr>
        <w:t>«Развитие образования в Большеберезниковском</w:t>
      </w:r>
    </w:p>
    <w:p w:rsidR="00A61FD0" w:rsidRPr="001576D7" w:rsidRDefault="00A61FD0" w:rsidP="00A61FD0">
      <w:pPr>
        <w:autoSpaceDE w:val="0"/>
        <w:autoSpaceDN w:val="0"/>
        <w:adjustRightInd w:val="0"/>
        <w:spacing w:after="0"/>
        <w:rPr>
          <w:rFonts w:ascii="Times New Roman" w:hAnsi="Times New Roman" w:cs="Times New Roman"/>
          <w:b/>
          <w:bCs/>
          <w:sz w:val="28"/>
          <w:szCs w:val="28"/>
        </w:rPr>
      </w:pPr>
      <w:r w:rsidRPr="001576D7">
        <w:rPr>
          <w:rFonts w:ascii="Times New Roman" w:hAnsi="Times New Roman" w:cs="Times New Roman"/>
          <w:b/>
          <w:bCs/>
          <w:sz w:val="28"/>
          <w:szCs w:val="28"/>
        </w:rPr>
        <w:t>муниципальном районе» на 2019 - 2025 годы</w:t>
      </w:r>
    </w:p>
    <w:p w:rsidR="004E1F82" w:rsidRPr="001576D7" w:rsidRDefault="004E1F82" w:rsidP="00A61FD0">
      <w:pPr>
        <w:autoSpaceDE w:val="0"/>
        <w:autoSpaceDN w:val="0"/>
        <w:adjustRightInd w:val="0"/>
        <w:spacing w:after="0"/>
        <w:rPr>
          <w:rFonts w:ascii="Times New Roman" w:hAnsi="Times New Roman" w:cs="Times New Roman"/>
          <w:b/>
          <w:bCs/>
          <w:sz w:val="28"/>
          <w:szCs w:val="28"/>
        </w:rPr>
      </w:pPr>
    </w:p>
    <w:p w:rsidR="001E5398" w:rsidRPr="001576D7" w:rsidRDefault="004E1F82" w:rsidP="00985725">
      <w:pPr>
        <w:autoSpaceDE w:val="0"/>
        <w:autoSpaceDN w:val="0"/>
        <w:adjustRightInd w:val="0"/>
        <w:ind w:firstLine="567"/>
        <w:jc w:val="both"/>
        <w:rPr>
          <w:rFonts w:ascii="Times New Roman" w:hAnsi="Times New Roman" w:cs="Times New Roman"/>
          <w:sz w:val="28"/>
          <w:szCs w:val="28"/>
        </w:rPr>
      </w:pPr>
      <w:r w:rsidRPr="001576D7">
        <w:rPr>
          <w:rFonts w:ascii="Times New Roman" w:hAnsi="Times New Roman" w:cs="Times New Roman"/>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администрация Большеберезниковского муниципального района Республики Мордовия </w:t>
      </w:r>
    </w:p>
    <w:p w:rsidR="00364675" w:rsidRPr="001576D7" w:rsidRDefault="001E5398" w:rsidP="00985725">
      <w:pPr>
        <w:widowControl w:val="0"/>
        <w:autoSpaceDE w:val="0"/>
        <w:autoSpaceDN w:val="0"/>
        <w:adjustRightInd w:val="0"/>
        <w:spacing w:after="0" w:line="240" w:lineRule="auto"/>
        <w:ind w:firstLine="540"/>
        <w:jc w:val="center"/>
        <w:rPr>
          <w:rFonts w:ascii="Times New Roman" w:eastAsia="Times New Roman" w:hAnsi="Times New Roman" w:cs="Times New Roman"/>
          <w:sz w:val="28"/>
          <w:szCs w:val="28"/>
          <w:lang w:eastAsia="ru-RU"/>
        </w:rPr>
      </w:pPr>
      <w:r w:rsidRPr="001576D7">
        <w:rPr>
          <w:rFonts w:ascii="Times New Roman" w:eastAsia="Times New Roman" w:hAnsi="Times New Roman" w:cs="Times New Roman"/>
          <w:sz w:val="28"/>
          <w:szCs w:val="28"/>
          <w:lang w:eastAsia="ru-RU"/>
        </w:rPr>
        <w:t>постановляет:</w:t>
      </w:r>
    </w:p>
    <w:p w:rsidR="00364675" w:rsidRPr="001576D7" w:rsidRDefault="00364675" w:rsidP="00B60C6D">
      <w:pPr>
        <w:pStyle w:val="aa"/>
        <w:numPr>
          <w:ilvl w:val="0"/>
          <w:numId w:val="7"/>
        </w:numPr>
        <w:autoSpaceDE w:val="0"/>
        <w:autoSpaceDN w:val="0"/>
        <w:adjustRightInd w:val="0"/>
        <w:spacing w:after="0"/>
        <w:ind w:left="0" w:firstLine="0"/>
        <w:jc w:val="both"/>
        <w:rPr>
          <w:rFonts w:ascii="Times New Roman" w:hAnsi="Times New Roman" w:cs="Times New Roman"/>
          <w:sz w:val="28"/>
          <w:szCs w:val="28"/>
        </w:rPr>
      </w:pPr>
      <w:r w:rsidRPr="001576D7">
        <w:rPr>
          <w:rFonts w:ascii="Times New Roman" w:hAnsi="Times New Roman" w:cs="Times New Roman"/>
          <w:sz w:val="28"/>
          <w:szCs w:val="28"/>
        </w:rPr>
        <w:t xml:space="preserve">Утвердить </w:t>
      </w:r>
      <w:r w:rsidR="007F6A64" w:rsidRPr="001576D7">
        <w:rPr>
          <w:rFonts w:ascii="Times New Roman" w:hAnsi="Times New Roman" w:cs="Times New Roman"/>
          <w:sz w:val="28"/>
          <w:szCs w:val="28"/>
        </w:rPr>
        <w:t xml:space="preserve">прилагаемую </w:t>
      </w:r>
      <w:r w:rsidRPr="001576D7">
        <w:rPr>
          <w:rFonts w:ascii="Times New Roman" w:hAnsi="Times New Roman" w:cs="Times New Roman"/>
          <w:sz w:val="28"/>
          <w:szCs w:val="28"/>
        </w:rPr>
        <w:t>муниципальную программу «Развитие образования в Большеберезниковском муниципальном районе  на 2019 - 2025 годы" (далее - Программа).</w:t>
      </w:r>
    </w:p>
    <w:p w:rsidR="00B60C6D" w:rsidRPr="001576D7" w:rsidRDefault="00364675" w:rsidP="00A24CE6">
      <w:pPr>
        <w:pStyle w:val="aa"/>
        <w:numPr>
          <w:ilvl w:val="0"/>
          <w:numId w:val="7"/>
        </w:numPr>
        <w:autoSpaceDE w:val="0"/>
        <w:autoSpaceDN w:val="0"/>
        <w:adjustRightInd w:val="0"/>
        <w:spacing w:after="0"/>
        <w:ind w:left="0" w:firstLine="0"/>
        <w:jc w:val="both"/>
        <w:rPr>
          <w:rFonts w:ascii="Times New Roman" w:hAnsi="Times New Roman" w:cs="Times New Roman"/>
          <w:sz w:val="28"/>
          <w:szCs w:val="28"/>
        </w:rPr>
      </w:pPr>
      <w:r w:rsidRPr="001576D7">
        <w:rPr>
          <w:rFonts w:ascii="Times New Roman" w:hAnsi="Times New Roman" w:cs="Times New Roman"/>
          <w:sz w:val="28"/>
          <w:szCs w:val="28"/>
        </w:rPr>
        <w:t>Признать утратившим силу постановление ад</w:t>
      </w:r>
      <w:r w:rsidR="00B60C6D" w:rsidRPr="001576D7">
        <w:rPr>
          <w:rFonts w:ascii="Times New Roman" w:hAnsi="Times New Roman" w:cs="Times New Roman"/>
          <w:sz w:val="28"/>
          <w:szCs w:val="28"/>
        </w:rPr>
        <w:t>м</w:t>
      </w:r>
      <w:r w:rsidRPr="001576D7">
        <w:rPr>
          <w:rFonts w:ascii="Times New Roman" w:hAnsi="Times New Roman" w:cs="Times New Roman"/>
          <w:sz w:val="28"/>
          <w:szCs w:val="28"/>
        </w:rPr>
        <w:t>инистрации Большеберезниковского муниципального района от 25.11.2015 года № 748</w:t>
      </w:r>
      <w:r w:rsidR="007F6A64" w:rsidRPr="001576D7">
        <w:rPr>
          <w:rFonts w:ascii="Times New Roman" w:hAnsi="Times New Roman" w:cs="Times New Roman"/>
          <w:sz w:val="28"/>
          <w:szCs w:val="28"/>
        </w:rPr>
        <w:t xml:space="preserve"> «</w:t>
      </w:r>
      <w:r w:rsidR="00A24CE6" w:rsidRPr="001576D7">
        <w:rPr>
          <w:rFonts w:ascii="Times New Roman" w:hAnsi="Times New Roman" w:cs="Times New Roman"/>
          <w:bCs/>
          <w:sz w:val="28"/>
          <w:szCs w:val="28"/>
        </w:rPr>
        <w:t>Об утверждении муниципальной программы«Развитие образования в Большеберезниковскоммуниципальном районе» на 2016 - 2019 годы».</w:t>
      </w:r>
    </w:p>
    <w:p w:rsidR="00B60C6D" w:rsidRPr="001576D7" w:rsidRDefault="00364675" w:rsidP="00B60C6D">
      <w:pPr>
        <w:pStyle w:val="aa"/>
        <w:numPr>
          <w:ilvl w:val="0"/>
          <w:numId w:val="7"/>
        </w:numPr>
        <w:autoSpaceDE w:val="0"/>
        <w:autoSpaceDN w:val="0"/>
        <w:adjustRightInd w:val="0"/>
        <w:spacing w:after="0"/>
        <w:ind w:left="0" w:firstLine="0"/>
        <w:jc w:val="both"/>
        <w:rPr>
          <w:rFonts w:ascii="Times New Roman" w:hAnsi="Times New Roman" w:cs="Times New Roman"/>
          <w:sz w:val="28"/>
          <w:szCs w:val="28"/>
        </w:rPr>
      </w:pPr>
      <w:r w:rsidRPr="001576D7">
        <w:rPr>
          <w:rFonts w:ascii="Times New Roman" w:hAnsi="Times New Roman" w:cs="Times New Roman"/>
          <w:sz w:val="28"/>
          <w:szCs w:val="28"/>
        </w:rPr>
        <w:t>У</w:t>
      </w:r>
      <w:r w:rsidR="007F6A64" w:rsidRPr="001576D7">
        <w:rPr>
          <w:rFonts w:ascii="Times New Roman" w:hAnsi="Times New Roman" w:cs="Times New Roman"/>
          <w:sz w:val="28"/>
          <w:szCs w:val="28"/>
        </w:rPr>
        <w:t xml:space="preserve">правлению финансов </w:t>
      </w:r>
      <w:r w:rsidRPr="001576D7">
        <w:rPr>
          <w:rFonts w:ascii="Times New Roman" w:hAnsi="Times New Roman" w:cs="Times New Roman"/>
          <w:sz w:val="28"/>
          <w:szCs w:val="28"/>
        </w:rPr>
        <w:t>администрации Большеберезниковского муниципального района при формировании бюджета Большеберезниковского муниципального района на соответствующие годы включать Программу в перечень муниципальных программ, подлежащих финансированию за счет средств бюджета Большеберезниковского муниципального района, и ежегодно уточнять объем ассигнований на её реализацию.</w:t>
      </w:r>
    </w:p>
    <w:p w:rsidR="00B60C6D" w:rsidRPr="001576D7" w:rsidRDefault="00364675" w:rsidP="00B60C6D">
      <w:pPr>
        <w:pStyle w:val="aa"/>
        <w:numPr>
          <w:ilvl w:val="0"/>
          <w:numId w:val="7"/>
        </w:numPr>
        <w:autoSpaceDE w:val="0"/>
        <w:autoSpaceDN w:val="0"/>
        <w:adjustRightInd w:val="0"/>
        <w:spacing w:after="0"/>
        <w:ind w:left="0" w:firstLine="0"/>
        <w:jc w:val="both"/>
        <w:rPr>
          <w:rFonts w:ascii="Times New Roman" w:hAnsi="Times New Roman" w:cs="Times New Roman"/>
          <w:sz w:val="28"/>
          <w:szCs w:val="28"/>
        </w:rPr>
      </w:pPr>
      <w:r w:rsidRPr="001576D7">
        <w:rPr>
          <w:rFonts w:ascii="Times New Roman" w:hAnsi="Times New Roman" w:cs="Times New Roman"/>
          <w:sz w:val="28"/>
          <w:szCs w:val="28"/>
        </w:rPr>
        <w:t xml:space="preserve">Настоящее постановление вступает в силу со дня его официального опубликования и подлежит размещению на официальном сайте администрации Большеберезниковского муниципального района в сети «Интернет» по адресу: </w:t>
      </w:r>
      <w:hyperlink r:id="rId8" w:history="1">
        <w:r w:rsidR="00B60C6D" w:rsidRPr="001576D7">
          <w:rPr>
            <w:rStyle w:val="a3"/>
            <w:rFonts w:ascii="Times New Roman" w:hAnsi="Times New Roman" w:cs="Times New Roman"/>
            <w:color w:val="auto"/>
            <w:sz w:val="28"/>
            <w:szCs w:val="28"/>
          </w:rPr>
          <w:t>http://bberezniki.e-mordovia.ru/</w:t>
        </w:r>
      </w:hyperlink>
    </w:p>
    <w:p w:rsidR="00364675" w:rsidRPr="001576D7" w:rsidRDefault="00364675" w:rsidP="00B60C6D">
      <w:pPr>
        <w:pStyle w:val="aa"/>
        <w:numPr>
          <w:ilvl w:val="0"/>
          <w:numId w:val="7"/>
        </w:numPr>
        <w:autoSpaceDE w:val="0"/>
        <w:autoSpaceDN w:val="0"/>
        <w:adjustRightInd w:val="0"/>
        <w:spacing w:after="0"/>
        <w:ind w:left="0" w:firstLine="0"/>
        <w:jc w:val="both"/>
        <w:rPr>
          <w:rFonts w:ascii="Times New Roman" w:hAnsi="Times New Roman" w:cs="Times New Roman"/>
          <w:sz w:val="28"/>
          <w:szCs w:val="28"/>
        </w:rPr>
      </w:pPr>
      <w:r w:rsidRPr="001576D7">
        <w:rPr>
          <w:rFonts w:ascii="Times New Roman" w:hAnsi="Times New Roman" w:cs="Times New Roman"/>
          <w:sz w:val="28"/>
          <w:szCs w:val="28"/>
        </w:rPr>
        <w:t xml:space="preserve">Контроль за исполнением настоящего постановления </w:t>
      </w:r>
      <w:r w:rsidR="003F5B9D" w:rsidRPr="001576D7">
        <w:rPr>
          <w:rFonts w:ascii="Times New Roman" w:hAnsi="Times New Roman" w:cs="Times New Roman"/>
          <w:sz w:val="28"/>
          <w:szCs w:val="28"/>
        </w:rPr>
        <w:t>оставляю за собой</w:t>
      </w:r>
    </w:p>
    <w:p w:rsidR="001E5398" w:rsidRPr="001576D7" w:rsidRDefault="001E5398" w:rsidP="001E5398">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1E5398" w:rsidRPr="001576D7" w:rsidRDefault="001E5398" w:rsidP="001E5398">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37AE8" w:rsidRPr="001576D7" w:rsidRDefault="00E37AE8" w:rsidP="001E5398">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1576D7">
        <w:rPr>
          <w:rFonts w:ascii="Times New Roman" w:eastAsia="Times New Roman" w:hAnsi="Times New Roman" w:cs="Times New Roman"/>
          <w:b/>
          <w:sz w:val="28"/>
          <w:szCs w:val="28"/>
          <w:lang w:eastAsia="ru-RU"/>
        </w:rPr>
        <w:t xml:space="preserve">Исполняющий обязанности </w:t>
      </w:r>
    </w:p>
    <w:p w:rsidR="001E5398" w:rsidRPr="001576D7" w:rsidRDefault="001E5398" w:rsidP="001E5398">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1576D7">
        <w:rPr>
          <w:rFonts w:ascii="Times New Roman" w:eastAsia="Times New Roman" w:hAnsi="Times New Roman" w:cs="Times New Roman"/>
          <w:b/>
          <w:sz w:val="28"/>
          <w:szCs w:val="28"/>
          <w:lang w:eastAsia="ru-RU"/>
        </w:rPr>
        <w:t>Главы Большеберезниковского</w:t>
      </w:r>
    </w:p>
    <w:p w:rsidR="007F7F7F" w:rsidRPr="001576D7" w:rsidRDefault="001E5398" w:rsidP="001E5398">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1576D7">
        <w:rPr>
          <w:rFonts w:ascii="Times New Roman" w:eastAsia="Times New Roman" w:hAnsi="Times New Roman" w:cs="Times New Roman"/>
          <w:b/>
          <w:sz w:val="28"/>
          <w:szCs w:val="28"/>
          <w:lang w:eastAsia="ru-RU"/>
        </w:rPr>
        <w:t xml:space="preserve">муниципального  района                                                          </w:t>
      </w:r>
      <w:r w:rsidR="00E37AE8" w:rsidRPr="001576D7">
        <w:rPr>
          <w:rFonts w:ascii="Times New Roman" w:eastAsia="Times New Roman" w:hAnsi="Times New Roman" w:cs="Times New Roman"/>
          <w:b/>
          <w:sz w:val="28"/>
          <w:szCs w:val="28"/>
          <w:lang w:eastAsia="ru-RU"/>
        </w:rPr>
        <w:t>А.А. Ямашкин</w:t>
      </w:r>
    </w:p>
    <w:p w:rsidR="007F7F7F" w:rsidRPr="001576D7" w:rsidRDefault="007F7F7F" w:rsidP="001E5398">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1E5398">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1E5398">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536B47" w:rsidRPr="001576D7" w:rsidRDefault="00536B47" w:rsidP="007F7F7F">
      <w:pPr>
        <w:autoSpaceDE w:val="0"/>
        <w:autoSpaceDN w:val="0"/>
        <w:adjustRightInd w:val="0"/>
        <w:spacing w:after="0" w:line="240" w:lineRule="auto"/>
        <w:jc w:val="both"/>
        <w:rPr>
          <w:rFonts w:ascii="Times New Roman" w:eastAsia="Times New Roman" w:hAnsi="Times New Roman" w:cs="Times New Roman"/>
          <w:b/>
          <w:iCs/>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45711" w:rsidRPr="001576D7" w:rsidRDefault="00745711" w:rsidP="008B218F">
      <w:pPr>
        <w:spacing w:after="0"/>
        <w:rPr>
          <w:rFonts w:ascii="Times New Roman" w:hAnsi="Times New Roman" w:cs="Times New Roman"/>
          <w:sz w:val="28"/>
          <w:szCs w:val="28"/>
        </w:rPr>
      </w:pPr>
      <w:r w:rsidRPr="001576D7">
        <w:rPr>
          <w:rFonts w:ascii="Times New Roman" w:hAnsi="Times New Roman" w:cs="Times New Roman"/>
          <w:sz w:val="28"/>
          <w:szCs w:val="28"/>
        </w:rPr>
        <w:t>Подготовила:</w:t>
      </w:r>
    </w:p>
    <w:p w:rsidR="00745711" w:rsidRPr="001576D7" w:rsidRDefault="00745711" w:rsidP="008B218F">
      <w:pPr>
        <w:spacing w:after="0"/>
        <w:rPr>
          <w:rFonts w:ascii="Times New Roman" w:hAnsi="Times New Roman" w:cs="Times New Roman"/>
          <w:sz w:val="28"/>
          <w:szCs w:val="28"/>
        </w:rPr>
      </w:pPr>
    </w:p>
    <w:p w:rsidR="00745711" w:rsidRPr="001576D7" w:rsidRDefault="00745711" w:rsidP="008B218F">
      <w:pPr>
        <w:spacing w:after="0"/>
        <w:rPr>
          <w:rFonts w:ascii="Times New Roman" w:hAnsi="Times New Roman" w:cs="Times New Roman"/>
          <w:sz w:val="28"/>
          <w:szCs w:val="28"/>
        </w:rPr>
      </w:pPr>
      <w:r w:rsidRPr="001576D7">
        <w:rPr>
          <w:rFonts w:ascii="Times New Roman" w:hAnsi="Times New Roman" w:cs="Times New Roman"/>
          <w:sz w:val="28"/>
          <w:szCs w:val="28"/>
        </w:rPr>
        <w:t xml:space="preserve">Заведующая отделом по работе </w:t>
      </w:r>
    </w:p>
    <w:p w:rsidR="00745711" w:rsidRPr="001576D7" w:rsidRDefault="00745711" w:rsidP="008B218F">
      <w:pPr>
        <w:spacing w:after="0"/>
        <w:rPr>
          <w:rFonts w:ascii="Times New Roman" w:hAnsi="Times New Roman" w:cs="Times New Roman"/>
          <w:sz w:val="28"/>
          <w:szCs w:val="28"/>
        </w:rPr>
      </w:pPr>
      <w:r w:rsidRPr="001576D7">
        <w:rPr>
          <w:rFonts w:ascii="Times New Roman" w:hAnsi="Times New Roman" w:cs="Times New Roman"/>
          <w:sz w:val="28"/>
          <w:szCs w:val="28"/>
        </w:rPr>
        <w:t xml:space="preserve">с учреждениями образования                              </w:t>
      </w:r>
      <w:r w:rsidR="007A7147" w:rsidRPr="001576D7">
        <w:rPr>
          <w:rFonts w:ascii="Times New Roman" w:hAnsi="Times New Roman" w:cs="Times New Roman"/>
          <w:sz w:val="28"/>
          <w:szCs w:val="28"/>
        </w:rPr>
        <w:t xml:space="preserve">М.А. </w:t>
      </w:r>
      <w:r w:rsidRPr="001576D7">
        <w:rPr>
          <w:rFonts w:ascii="Times New Roman" w:hAnsi="Times New Roman" w:cs="Times New Roman"/>
          <w:sz w:val="28"/>
          <w:szCs w:val="28"/>
        </w:rPr>
        <w:t>Танаева</w:t>
      </w:r>
    </w:p>
    <w:p w:rsidR="00745711" w:rsidRPr="001576D7" w:rsidRDefault="00745711" w:rsidP="008B218F">
      <w:pPr>
        <w:spacing w:after="0"/>
        <w:rPr>
          <w:rFonts w:ascii="Times New Roman" w:hAnsi="Times New Roman" w:cs="Times New Roman"/>
          <w:sz w:val="28"/>
          <w:szCs w:val="28"/>
        </w:rPr>
      </w:pPr>
    </w:p>
    <w:p w:rsidR="00745711" w:rsidRPr="001576D7" w:rsidRDefault="00745711" w:rsidP="008B218F">
      <w:pPr>
        <w:spacing w:after="0"/>
        <w:rPr>
          <w:rFonts w:ascii="Times New Roman" w:hAnsi="Times New Roman" w:cs="Times New Roman"/>
          <w:sz w:val="28"/>
          <w:szCs w:val="28"/>
        </w:rPr>
      </w:pPr>
    </w:p>
    <w:p w:rsidR="00745711" w:rsidRPr="001576D7" w:rsidRDefault="00745711" w:rsidP="008B218F">
      <w:pPr>
        <w:spacing w:after="0"/>
        <w:rPr>
          <w:rFonts w:ascii="Times New Roman" w:hAnsi="Times New Roman" w:cs="Times New Roman"/>
          <w:sz w:val="28"/>
          <w:szCs w:val="28"/>
        </w:rPr>
      </w:pPr>
      <w:r w:rsidRPr="001576D7">
        <w:rPr>
          <w:rFonts w:ascii="Times New Roman" w:hAnsi="Times New Roman" w:cs="Times New Roman"/>
          <w:sz w:val="28"/>
          <w:szCs w:val="28"/>
        </w:rPr>
        <w:t>Проверено:</w:t>
      </w:r>
    </w:p>
    <w:p w:rsidR="00745711" w:rsidRPr="001576D7" w:rsidRDefault="00745711" w:rsidP="008B218F">
      <w:pPr>
        <w:spacing w:after="0"/>
        <w:rPr>
          <w:rFonts w:ascii="Times New Roman" w:hAnsi="Times New Roman" w:cs="Times New Roman"/>
          <w:sz w:val="28"/>
          <w:szCs w:val="28"/>
        </w:rPr>
      </w:pPr>
    </w:p>
    <w:p w:rsidR="00745711" w:rsidRPr="001576D7" w:rsidRDefault="00745711" w:rsidP="008B218F">
      <w:pPr>
        <w:spacing w:after="0"/>
        <w:rPr>
          <w:rFonts w:ascii="Times New Roman" w:hAnsi="Times New Roman" w:cs="Times New Roman"/>
          <w:sz w:val="28"/>
          <w:szCs w:val="28"/>
        </w:rPr>
      </w:pPr>
      <w:r w:rsidRPr="001576D7">
        <w:rPr>
          <w:rFonts w:ascii="Times New Roman" w:hAnsi="Times New Roman" w:cs="Times New Roman"/>
          <w:sz w:val="28"/>
          <w:szCs w:val="28"/>
        </w:rPr>
        <w:t xml:space="preserve">Руководитель аппарата </w:t>
      </w:r>
    </w:p>
    <w:p w:rsidR="00745711" w:rsidRPr="001576D7" w:rsidRDefault="00745711" w:rsidP="008B218F">
      <w:pPr>
        <w:spacing w:after="0"/>
        <w:rPr>
          <w:rFonts w:ascii="Times New Roman" w:hAnsi="Times New Roman" w:cs="Times New Roman"/>
          <w:sz w:val="28"/>
          <w:szCs w:val="28"/>
        </w:rPr>
      </w:pPr>
      <w:r w:rsidRPr="001576D7">
        <w:rPr>
          <w:rFonts w:ascii="Times New Roman" w:hAnsi="Times New Roman" w:cs="Times New Roman"/>
          <w:sz w:val="28"/>
          <w:szCs w:val="28"/>
        </w:rPr>
        <w:t xml:space="preserve">администрации                 </w:t>
      </w:r>
      <w:r w:rsidRPr="001576D7">
        <w:rPr>
          <w:rFonts w:ascii="Times New Roman" w:hAnsi="Times New Roman" w:cs="Times New Roman"/>
          <w:sz w:val="28"/>
          <w:szCs w:val="28"/>
        </w:rPr>
        <w:tab/>
        <w:t xml:space="preserve">                                В.П.Барышев</w:t>
      </w:r>
    </w:p>
    <w:p w:rsidR="00745711" w:rsidRPr="001576D7" w:rsidRDefault="00745711" w:rsidP="008B218F">
      <w:pPr>
        <w:spacing w:after="0"/>
        <w:rPr>
          <w:rFonts w:ascii="Times New Roman" w:hAnsi="Times New Roman" w:cs="Times New Roman"/>
          <w:sz w:val="28"/>
          <w:szCs w:val="28"/>
        </w:rPr>
      </w:pPr>
    </w:p>
    <w:p w:rsidR="00745711" w:rsidRPr="001576D7" w:rsidRDefault="00745711" w:rsidP="008B218F">
      <w:pPr>
        <w:spacing w:after="0"/>
        <w:rPr>
          <w:rFonts w:ascii="Times New Roman" w:hAnsi="Times New Roman" w:cs="Times New Roman"/>
          <w:sz w:val="28"/>
          <w:szCs w:val="28"/>
        </w:rPr>
      </w:pPr>
    </w:p>
    <w:p w:rsidR="00745711" w:rsidRPr="001576D7" w:rsidRDefault="00745711" w:rsidP="008B218F">
      <w:pPr>
        <w:spacing w:after="0"/>
        <w:rPr>
          <w:rFonts w:ascii="Times New Roman" w:hAnsi="Times New Roman" w:cs="Times New Roman"/>
          <w:sz w:val="28"/>
          <w:szCs w:val="28"/>
        </w:rPr>
      </w:pPr>
      <w:r w:rsidRPr="001576D7">
        <w:rPr>
          <w:rFonts w:ascii="Times New Roman" w:hAnsi="Times New Roman" w:cs="Times New Roman"/>
          <w:sz w:val="28"/>
          <w:szCs w:val="28"/>
        </w:rPr>
        <w:t>Начальник правового управления                        А.М. Лепешкина</w:t>
      </w:r>
    </w:p>
    <w:p w:rsidR="00745711" w:rsidRPr="001576D7" w:rsidRDefault="00745711" w:rsidP="008B218F">
      <w:pPr>
        <w:spacing w:after="0"/>
        <w:ind w:firstLine="708"/>
        <w:jc w:val="both"/>
        <w:rPr>
          <w:rFonts w:ascii="Times New Roman" w:hAnsi="Times New Roman" w:cs="Times New Roman"/>
          <w:sz w:val="28"/>
          <w:szCs w:val="28"/>
        </w:rPr>
      </w:pPr>
    </w:p>
    <w:p w:rsidR="007F7F7F" w:rsidRPr="001576D7" w:rsidRDefault="007F7F7F" w:rsidP="008B218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8B218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8B218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8B218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8B218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8B218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8B218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7F7F7F" w:rsidRPr="001576D7" w:rsidRDefault="007F7F7F" w:rsidP="007F7F7F">
      <w:pPr>
        <w:pStyle w:val="1"/>
        <w:spacing w:before="0"/>
        <w:jc w:val="right"/>
        <w:rPr>
          <w:rFonts w:ascii="Times New Roman" w:eastAsia="Times New Roman" w:hAnsi="Times New Roman" w:cs="Times New Roman"/>
          <w:b w:val="0"/>
          <w:color w:val="auto"/>
          <w:lang w:eastAsia="ru-RU"/>
        </w:rPr>
      </w:pPr>
      <w:bookmarkStart w:id="0" w:name="sub_10010"/>
      <w:r w:rsidRPr="001576D7">
        <w:rPr>
          <w:rFonts w:ascii="Times New Roman" w:hAnsi="Times New Roman" w:cs="Times New Roman"/>
          <w:b w:val="0"/>
          <w:color w:val="auto"/>
        </w:rPr>
        <w:lastRenderedPageBreak/>
        <w:t xml:space="preserve">Приложение </w:t>
      </w:r>
    </w:p>
    <w:p w:rsidR="007F7F7F" w:rsidRPr="001576D7" w:rsidRDefault="007F7F7F" w:rsidP="007F7F7F">
      <w:pPr>
        <w:pStyle w:val="1"/>
        <w:spacing w:before="0"/>
        <w:jc w:val="right"/>
        <w:rPr>
          <w:rFonts w:ascii="Times New Roman" w:hAnsi="Times New Roman" w:cs="Times New Roman"/>
          <w:b w:val="0"/>
          <w:color w:val="auto"/>
        </w:rPr>
      </w:pPr>
      <w:r w:rsidRPr="001576D7">
        <w:rPr>
          <w:rFonts w:ascii="Times New Roman" w:hAnsi="Times New Roman" w:cs="Times New Roman"/>
          <w:b w:val="0"/>
          <w:color w:val="auto"/>
        </w:rPr>
        <w:t xml:space="preserve">к постановлению администрации </w:t>
      </w:r>
    </w:p>
    <w:p w:rsidR="007F7F7F" w:rsidRPr="001576D7" w:rsidRDefault="007F7F7F" w:rsidP="007F7F7F">
      <w:pPr>
        <w:pStyle w:val="1"/>
        <w:spacing w:before="0"/>
        <w:jc w:val="right"/>
        <w:rPr>
          <w:rFonts w:ascii="Times New Roman" w:hAnsi="Times New Roman" w:cs="Times New Roman"/>
          <w:b w:val="0"/>
          <w:color w:val="auto"/>
        </w:rPr>
      </w:pPr>
      <w:r w:rsidRPr="001576D7">
        <w:rPr>
          <w:rFonts w:ascii="Times New Roman" w:hAnsi="Times New Roman" w:cs="Times New Roman"/>
          <w:b w:val="0"/>
          <w:color w:val="auto"/>
        </w:rPr>
        <w:t xml:space="preserve">Большеберезниковского </w:t>
      </w:r>
    </w:p>
    <w:p w:rsidR="007F7F7F" w:rsidRPr="001576D7" w:rsidRDefault="007F7F7F" w:rsidP="007F7F7F">
      <w:pPr>
        <w:pStyle w:val="1"/>
        <w:spacing w:before="0"/>
        <w:jc w:val="right"/>
        <w:rPr>
          <w:rFonts w:ascii="Times New Roman" w:hAnsi="Times New Roman" w:cs="Times New Roman"/>
          <w:b w:val="0"/>
          <w:color w:val="auto"/>
        </w:rPr>
      </w:pPr>
      <w:r w:rsidRPr="001576D7">
        <w:rPr>
          <w:rFonts w:ascii="Times New Roman" w:hAnsi="Times New Roman" w:cs="Times New Roman"/>
          <w:b w:val="0"/>
          <w:color w:val="auto"/>
        </w:rPr>
        <w:t xml:space="preserve">муниципального района </w:t>
      </w:r>
    </w:p>
    <w:p w:rsidR="007F7F7F" w:rsidRPr="001576D7" w:rsidRDefault="00C17A83" w:rsidP="007F7F7F">
      <w:pPr>
        <w:pStyle w:val="1"/>
        <w:spacing w:before="0"/>
        <w:jc w:val="right"/>
        <w:rPr>
          <w:rFonts w:ascii="Times New Roman" w:hAnsi="Times New Roman" w:cs="Times New Roman"/>
          <w:b w:val="0"/>
          <w:color w:val="auto"/>
        </w:rPr>
      </w:pPr>
      <w:r w:rsidRPr="001576D7">
        <w:rPr>
          <w:rFonts w:ascii="Times New Roman" w:hAnsi="Times New Roman" w:cs="Times New Roman"/>
          <w:b w:val="0"/>
          <w:color w:val="auto"/>
        </w:rPr>
        <w:t xml:space="preserve">от </w:t>
      </w:r>
      <w:r w:rsidR="00E37AE8" w:rsidRPr="001576D7">
        <w:rPr>
          <w:rFonts w:ascii="Times New Roman" w:hAnsi="Times New Roman" w:cs="Times New Roman"/>
          <w:b w:val="0"/>
          <w:color w:val="auto"/>
        </w:rPr>
        <w:t>21</w:t>
      </w:r>
      <w:r w:rsidRPr="001576D7">
        <w:rPr>
          <w:rFonts w:ascii="Times New Roman" w:hAnsi="Times New Roman" w:cs="Times New Roman"/>
          <w:b w:val="0"/>
          <w:color w:val="auto"/>
        </w:rPr>
        <w:t>.03</w:t>
      </w:r>
      <w:r w:rsidR="00536B47" w:rsidRPr="001576D7">
        <w:rPr>
          <w:rFonts w:ascii="Times New Roman" w:hAnsi="Times New Roman" w:cs="Times New Roman"/>
          <w:b w:val="0"/>
          <w:color w:val="auto"/>
        </w:rPr>
        <w:t>.2019</w:t>
      </w:r>
      <w:r w:rsidR="007F7F7F" w:rsidRPr="001576D7">
        <w:rPr>
          <w:rFonts w:ascii="Times New Roman" w:hAnsi="Times New Roman" w:cs="Times New Roman"/>
          <w:b w:val="0"/>
          <w:color w:val="auto"/>
        </w:rPr>
        <w:t xml:space="preserve"> № </w:t>
      </w:r>
      <w:r w:rsidR="00E37AE8" w:rsidRPr="001576D7">
        <w:rPr>
          <w:rFonts w:ascii="Times New Roman" w:hAnsi="Times New Roman" w:cs="Times New Roman"/>
          <w:b w:val="0"/>
          <w:color w:val="auto"/>
        </w:rPr>
        <w:t>148</w:t>
      </w:r>
    </w:p>
    <w:p w:rsidR="007F7F7F" w:rsidRPr="001576D7" w:rsidRDefault="007F7F7F" w:rsidP="007F7F7F">
      <w:pPr>
        <w:rPr>
          <w:rFonts w:ascii="Times New Roman" w:hAnsi="Times New Roman" w:cs="Times New Roman"/>
          <w:sz w:val="28"/>
          <w:szCs w:val="28"/>
          <w:lang w:eastAsia="ru-RU"/>
        </w:rPr>
      </w:pPr>
    </w:p>
    <w:p w:rsidR="007F7F7F" w:rsidRPr="001576D7" w:rsidRDefault="007F7F7F" w:rsidP="00530D51">
      <w:pPr>
        <w:pStyle w:val="1"/>
        <w:spacing w:before="0"/>
        <w:jc w:val="center"/>
        <w:rPr>
          <w:rFonts w:ascii="Times New Roman" w:hAnsi="Times New Roman" w:cs="Times New Roman"/>
          <w:color w:val="auto"/>
          <w:lang w:eastAsia="ru-RU"/>
        </w:rPr>
      </w:pPr>
      <w:r w:rsidRPr="001576D7">
        <w:rPr>
          <w:rFonts w:ascii="Times New Roman" w:hAnsi="Times New Roman" w:cs="Times New Roman"/>
          <w:color w:val="auto"/>
        </w:rPr>
        <w:t>Паспорт</w:t>
      </w:r>
      <w:r w:rsidRPr="001576D7">
        <w:rPr>
          <w:rFonts w:ascii="Times New Roman" w:hAnsi="Times New Roman" w:cs="Times New Roman"/>
          <w:color w:val="auto"/>
        </w:rPr>
        <w:br/>
        <w:t>муниципальной программы «Развитие образования в Большеберезниковском муниципальном районе»</w:t>
      </w:r>
    </w:p>
    <w:p w:rsidR="007F7F7F" w:rsidRPr="001576D7" w:rsidRDefault="00AE485C" w:rsidP="00530D51">
      <w:pPr>
        <w:pStyle w:val="1"/>
        <w:spacing w:before="0"/>
        <w:jc w:val="center"/>
        <w:rPr>
          <w:rFonts w:ascii="Times New Roman" w:hAnsi="Times New Roman" w:cs="Times New Roman"/>
          <w:color w:val="auto"/>
        </w:rPr>
      </w:pPr>
      <w:r w:rsidRPr="001576D7">
        <w:rPr>
          <w:rFonts w:ascii="Times New Roman" w:hAnsi="Times New Roman" w:cs="Times New Roman"/>
          <w:color w:val="auto"/>
        </w:rPr>
        <w:t>на 2019 - 2025</w:t>
      </w:r>
      <w:r w:rsidR="007F7F7F" w:rsidRPr="001576D7">
        <w:rPr>
          <w:rFonts w:ascii="Times New Roman" w:hAnsi="Times New Roman" w:cs="Times New Roman"/>
          <w:color w:val="auto"/>
        </w:rPr>
        <w:t> годы</w:t>
      </w:r>
    </w:p>
    <w:p w:rsidR="007F7F7F" w:rsidRPr="001576D7" w:rsidRDefault="007F7F7F" w:rsidP="007F7F7F">
      <w:pPr>
        <w:rPr>
          <w:rFonts w:ascii="Times New Roman" w:hAnsi="Times New Roman" w:cs="Times New Roman"/>
          <w:sz w:val="28"/>
          <w:szCs w:val="28"/>
        </w:rPr>
      </w:pPr>
    </w:p>
    <w:tbl>
      <w:tblPr>
        <w:tblW w:w="10728"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30"/>
        <w:gridCol w:w="8398"/>
      </w:tblGrid>
      <w:tr w:rsidR="003F5B9D" w:rsidRPr="001576D7" w:rsidTr="007F7F7F">
        <w:trPr>
          <w:trHeight w:val="804"/>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u"/>
              <w:spacing w:after="120" w:line="276" w:lineRule="auto"/>
              <w:ind w:firstLine="0"/>
              <w:jc w:val="left"/>
              <w:rPr>
                <w:b/>
                <w:bCs/>
                <w:sz w:val="28"/>
                <w:szCs w:val="28"/>
                <w:lang w:eastAsia="en-US"/>
              </w:rPr>
            </w:pPr>
            <w:r w:rsidRPr="001576D7">
              <w:rPr>
                <w:b/>
                <w:bCs/>
                <w:sz w:val="28"/>
                <w:szCs w:val="28"/>
                <w:lang w:eastAsia="en-US"/>
              </w:rPr>
              <w:t xml:space="preserve">Наименование программы </w:t>
            </w:r>
            <w:bookmarkStart w:id="1" w:name="_GoBack"/>
            <w:bookmarkEnd w:id="1"/>
          </w:p>
        </w:tc>
        <w:tc>
          <w:tcPr>
            <w:tcW w:w="8398" w:type="dxa"/>
            <w:tcBorders>
              <w:top w:val="single" w:sz="4" w:space="0" w:color="auto"/>
              <w:left w:val="single" w:sz="4" w:space="0" w:color="auto"/>
              <w:bottom w:val="single" w:sz="4" w:space="0" w:color="auto"/>
              <w:right w:val="single" w:sz="4" w:space="0" w:color="auto"/>
            </w:tcBorders>
            <w:vAlign w:val="center"/>
          </w:tcPr>
          <w:p w:rsidR="007F7F7F" w:rsidRPr="001576D7" w:rsidRDefault="007F7F7F">
            <w:pPr>
              <w:pStyle w:val="1"/>
              <w:spacing w:before="0"/>
              <w:jc w:val="both"/>
              <w:rPr>
                <w:rFonts w:ascii="Times New Roman" w:hAnsi="Times New Roman" w:cs="Times New Roman"/>
                <w:b w:val="0"/>
                <w:color w:val="auto"/>
              </w:rPr>
            </w:pPr>
            <w:r w:rsidRPr="001576D7">
              <w:rPr>
                <w:rFonts w:ascii="Times New Roman" w:hAnsi="Times New Roman" w:cs="Times New Roman"/>
                <w:b w:val="0"/>
                <w:color w:val="auto"/>
              </w:rPr>
              <w:t>Муниципальная программа «Развитие образования в Большеберезниковском</w:t>
            </w:r>
            <w:r w:rsidR="00CF158C" w:rsidRPr="001576D7">
              <w:rPr>
                <w:rFonts w:ascii="Times New Roman" w:hAnsi="Times New Roman" w:cs="Times New Roman"/>
                <w:b w:val="0"/>
                <w:color w:val="auto"/>
              </w:rPr>
              <w:t xml:space="preserve"> муниципальном районе» на 2019 - 2025</w:t>
            </w:r>
            <w:r w:rsidRPr="001576D7">
              <w:rPr>
                <w:rFonts w:ascii="Times New Roman" w:hAnsi="Times New Roman" w:cs="Times New Roman"/>
                <w:b w:val="0"/>
                <w:color w:val="auto"/>
              </w:rPr>
              <w:t> годы (далее - Программа)</w:t>
            </w:r>
          </w:p>
          <w:p w:rsidR="007F7F7F" w:rsidRPr="001576D7" w:rsidRDefault="007F7F7F">
            <w:pPr>
              <w:rPr>
                <w:rFonts w:ascii="Times New Roman" w:hAnsi="Times New Roman" w:cs="Times New Roman"/>
                <w:sz w:val="28"/>
                <w:szCs w:val="28"/>
              </w:rPr>
            </w:pPr>
          </w:p>
        </w:tc>
      </w:tr>
      <w:tr w:rsidR="003F5B9D" w:rsidRPr="001576D7" w:rsidTr="007F7F7F">
        <w:trPr>
          <w:trHeight w:val="804"/>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ConsPlusNonformat"/>
              <w:widowControl/>
              <w:spacing w:line="276" w:lineRule="auto"/>
              <w:rPr>
                <w:rFonts w:ascii="Times New Roman" w:hAnsi="Times New Roman" w:cs="Times New Roman"/>
                <w:b/>
                <w:spacing w:val="-10"/>
                <w:sz w:val="28"/>
                <w:szCs w:val="28"/>
                <w:lang w:eastAsia="en-US"/>
              </w:rPr>
            </w:pPr>
            <w:r w:rsidRPr="001576D7">
              <w:rPr>
                <w:rFonts w:ascii="Times New Roman" w:hAnsi="Times New Roman" w:cs="Times New Roman"/>
                <w:b/>
                <w:spacing w:val="-10"/>
                <w:sz w:val="28"/>
                <w:szCs w:val="28"/>
                <w:lang w:eastAsia="en-US"/>
              </w:rPr>
              <w:t>Заказчик</w:t>
            </w:r>
          </w:p>
          <w:p w:rsidR="007F7F7F" w:rsidRPr="001576D7" w:rsidRDefault="007F7F7F">
            <w:pPr>
              <w:rPr>
                <w:rFonts w:ascii="Times New Roman" w:hAnsi="Times New Roman" w:cs="Times New Roman"/>
                <w:b/>
                <w:spacing w:val="-10"/>
                <w:sz w:val="28"/>
                <w:szCs w:val="28"/>
              </w:rPr>
            </w:pPr>
            <w:r w:rsidRPr="001576D7">
              <w:rPr>
                <w:rFonts w:ascii="Times New Roman" w:hAnsi="Times New Roman" w:cs="Times New Roman"/>
                <w:b/>
                <w:spacing w:val="-10"/>
                <w:sz w:val="28"/>
                <w:szCs w:val="28"/>
              </w:rPr>
              <w:t>программы:</w:t>
            </w:r>
          </w:p>
        </w:tc>
        <w:tc>
          <w:tcPr>
            <w:tcW w:w="8398" w:type="dxa"/>
            <w:tcBorders>
              <w:top w:val="single" w:sz="4" w:space="0" w:color="auto"/>
              <w:left w:val="single" w:sz="4" w:space="0" w:color="auto"/>
              <w:bottom w:val="single" w:sz="4" w:space="0" w:color="auto"/>
              <w:right w:val="single" w:sz="4" w:space="0" w:color="auto"/>
            </w:tcBorders>
            <w:hideMark/>
          </w:tcPr>
          <w:p w:rsidR="007F7F7F" w:rsidRPr="001576D7" w:rsidRDefault="007F7F7F">
            <w:pPr>
              <w:rPr>
                <w:rFonts w:ascii="Times New Roman" w:hAnsi="Times New Roman" w:cs="Times New Roman"/>
                <w:sz w:val="28"/>
                <w:szCs w:val="28"/>
              </w:rPr>
            </w:pPr>
            <w:r w:rsidRPr="001576D7">
              <w:rPr>
                <w:rFonts w:ascii="Times New Roman" w:hAnsi="Times New Roman" w:cs="Times New Roman"/>
                <w:sz w:val="28"/>
                <w:szCs w:val="28"/>
              </w:rPr>
              <w:t>Администрация Большеберезниковского муниципального района</w:t>
            </w:r>
          </w:p>
        </w:tc>
      </w:tr>
      <w:bookmarkEnd w:id="0"/>
      <w:tr w:rsidR="003F5B9D" w:rsidRPr="001576D7" w:rsidTr="007F7F7F">
        <w:trPr>
          <w:trHeight w:val="804"/>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u"/>
              <w:spacing w:after="120" w:line="276" w:lineRule="auto"/>
              <w:ind w:firstLine="0"/>
              <w:jc w:val="left"/>
              <w:rPr>
                <w:b/>
                <w:bCs/>
                <w:sz w:val="28"/>
                <w:szCs w:val="28"/>
                <w:lang w:eastAsia="en-US"/>
              </w:rPr>
            </w:pPr>
            <w:r w:rsidRPr="001576D7">
              <w:rPr>
                <w:b/>
                <w:sz w:val="28"/>
                <w:szCs w:val="28"/>
                <w:lang w:eastAsia="en-US"/>
              </w:rPr>
              <w:t xml:space="preserve">Основной исполнитель Программы </w:t>
            </w:r>
          </w:p>
        </w:tc>
        <w:tc>
          <w:tcPr>
            <w:tcW w:w="8398" w:type="dxa"/>
            <w:tcBorders>
              <w:top w:val="single" w:sz="4" w:space="0" w:color="auto"/>
              <w:left w:val="single" w:sz="4" w:space="0" w:color="auto"/>
              <w:bottom w:val="single" w:sz="4" w:space="0" w:color="auto"/>
              <w:right w:val="single" w:sz="4" w:space="0" w:color="auto"/>
            </w:tcBorders>
            <w:vAlign w:val="center"/>
            <w:hideMark/>
          </w:tcPr>
          <w:p w:rsidR="007F7F7F" w:rsidRPr="001576D7" w:rsidRDefault="007F7F7F">
            <w:pPr>
              <w:rPr>
                <w:rFonts w:ascii="Times New Roman" w:hAnsi="Times New Roman" w:cs="Times New Roman"/>
                <w:sz w:val="28"/>
                <w:szCs w:val="28"/>
              </w:rPr>
            </w:pPr>
            <w:r w:rsidRPr="001576D7">
              <w:rPr>
                <w:rFonts w:ascii="Times New Roman" w:hAnsi="Times New Roman" w:cs="Times New Roman"/>
                <w:sz w:val="28"/>
                <w:szCs w:val="28"/>
              </w:rPr>
              <w:t xml:space="preserve">Отдел по работе с учреждениями образования администрации Большеберезниковского  муниципальногорайона. </w:t>
            </w:r>
          </w:p>
        </w:tc>
      </w:tr>
      <w:tr w:rsidR="003F5B9D" w:rsidRPr="001576D7" w:rsidTr="007F7F7F">
        <w:trPr>
          <w:trHeight w:val="20"/>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u"/>
              <w:spacing w:after="120" w:line="276" w:lineRule="auto"/>
              <w:ind w:firstLine="0"/>
              <w:jc w:val="left"/>
              <w:rPr>
                <w:b/>
                <w:sz w:val="28"/>
                <w:szCs w:val="28"/>
                <w:lang w:eastAsia="en-US"/>
              </w:rPr>
            </w:pPr>
            <w:r w:rsidRPr="001576D7">
              <w:rPr>
                <w:b/>
                <w:sz w:val="28"/>
                <w:szCs w:val="28"/>
                <w:lang w:eastAsia="en-US"/>
              </w:rPr>
              <w:t>Соисполнители Программы</w:t>
            </w:r>
          </w:p>
        </w:tc>
        <w:tc>
          <w:tcPr>
            <w:tcW w:w="8398"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Управление по социальной работе администрации Большеберезниковского муниципального района</w:t>
            </w:r>
          </w:p>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МКУ «Центр информационно-методического обеспечения образовательных учреждений» Большеберезниковского муниципального района (МКУ «ЦИМО МОУ»)</w:t>
            </w:r>
          </w:p>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МКУ «Центр обслуживания муниципальных учреждений» Большеберезниковского муниципального района (МКУ «ЦОМУ»)</w:t>
            </w:r>
          </w:p>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Образовательные учреждения</w:t>
            </w:r>
          </w:p>
        </w:tc>
      </w:tr>
      <w:tr w:rsidR="003F5B9D" w:rsidRPr="001576D7" w:rsidTr="007F7F7F">
        <w:trPr>
          <w:trHeight w:val="20"/>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u"/>
              <w:spacing w:after="120" w:line="276" w:lineRule="auto"/>
              <w:ind w:firstLine="0"/>
              <w:jc w:val="left"/>
              <w:rPr>
                <w:sz w:val="28"/>
                <w:szCs w:val="28"/>
                <w:lang w:eastAsia="en-US"/>
              </w:rPr>
            </w:pPr>
            <w:r w:rsidRPr="001576D7">
              <w:rPr>
                <w:rStyle w:val="afff7"/>
                <w:color w:val="auto"/>
                <w:sz w:val="28"/>
                <w:szCs w:val="28"/>
                <w:lang w:eastAsia="en-US"/>
              </w:rPr>
              <w:t>Подпрограммы Программы</w:t>
            </w:r>
          </w:p>
        </w:tc>
        <w:tc>
          <w:tcPr>
            <w:tcW w:w="8398" w:type="dxa"/>
            <w:tcBorders>
              <w:top w:val="single" w:sz="4" w:space="0" w:color="auto"/>
              <w:left w:val="single" w:sz="4" w:space="0" w:color="auto"/>
              <w:bottom w:val="single" w:sz="4" w:space="0" w:color="auto"/>
              <w:right w:val="single" w:sz="4" w:space="0" w:color="auto"/>
            </w:tcBorders>
            <w:hideMark/>
          </w:tcPr>
          <w:p w:rsidR="007F7F7F" w:rsidRPr="001576D7" w:rsidRDefault="00E738B6">
            <w:pPr>
              <w:pStyle w:val="ab"/>
              <w:spacing w:line="276" w:lineRule="auto"/>
              <w:rPr>
                <w:rFonts w:ascii="Times New Roman" w:hAnsi="Times New Roman" w:cs="Times New Roman"/>
                <w:b/>
                <w:sz w:val="28"/>
                <w:szCs w:val="28"/>
                <w:lang w:eastAsia="en-US"/>
              </w:rPr>
            </w:pPr>
            <w:hyperlink r:id="rId9" w:anchor="sub_20000" w:history="1">
              <w:r w:rsidR="007F7F7F" w:rsidRPr="001576D7">
                <w:rPr>
                  <w:rStyle w:val="afff8"/>
                  <w:rFonts w:ascii="Times New Roman" w:hAnsi="Times New Roman" w:cs="Times New Roman"/>
                  <w:b w:val="0"/>
                  <w:color w:val="auto"/>
                  <w:sz w:val="28"/>
                  <w:szCs w:val="28"/>
                  <w:lang w:eastAsia="en-US"/>
                </w:rPr>
                <w:t xml:space="preserve">раздел  1 </w:t>
              </w:r>
            </w:hyperlink>
            <w:r w:rsidR="007F7F7F" w:rsidRPr="001576D7">
              <w:rPr>
                <w:rFonts w:ascii="Times New Roman" w:hAnsi="Times New Roman" w:cs="Times New Roman"/>
                <w:b/>
                <w:sz w:val="28"/>
                <w:szCs w:val="28"/>
                <w:lang w:eastAsia="en-US"/>
              </w:rPr>
              <w:t xml:space="preserve"> «</w:t>
            </w:r>
            <w:r w:rsidR="007F7F7F" w:rsidRPr="001576D7">
              <w:rPr>
                <w:rStyle w:val="afff7"/>
                <w:rFonts w:ascii="Times New Roman" w:hAnsi="Times New Roman" w:cs="Times New Roman"/>
                <w:b w:val="0"/>
                <w:color w:val="auto"/>
                <w:sz w:val="28"/>
                <w:szCs w:val="28"/>
                <w:lang w:eastAsia="en-US"/>
              </w:rPr>
              <w:t>Развитие системы дошкольного образования в Большеберезниковско</w:t>
            </w:r>
            <w:r w:rsidR="00B54C71" w:rsidRPr="001576D7">
              <w:rPr>
                <w:rStyle w:val="afff7"/>
                <w:rFonts w:ascii="Times New Roman" w:hAnsi="Times New Roman" w:cs="Times New Roman"/>
                <w:b w:val="0"/>
                <w:color w:val="auto"/>
                <w:sz w:val="28"/>
                <w:szCs w:val="28"/>
                <w:lang w:eastAsia="en-US"/>
              </w:rPr>
              <w:t>м  муниципальном районе» на 2019</w:t>
            </w:r>
            <w:r w:rsidR="007F7F7F" w:rsidRPr="001576D7">
              <w:rPr>
                <w:rStyle w:val="afff7"/>
                <w:rFonts w:ascii="Times New Roman" w:hAnsi="Times New Roman" w:cs="Times New Roman"/>
                <w:b w:val="0"/>
                <w:color w:val="auto"/>
                <w:sz w:val="28"/>
                <w:szCs w:val="28"/>
                <w:lang w:eastAsia="en-US"/>
              </w:rPr>
              <w:t xml:space="preserve"> - 202</w:t>
            </w:r>
            <w:r w:rsidR="00B54C71" w:rsidRPr="001576D7">
              <w:rPr>
                <w:rStyle w:val="afff7"/>
                <w:rFonts w:ascii="Times New Roman" w:hAnsi="Times New Roman" w:cs="Times New Roman"/>
                <w:b w:val="0"/>
                <w:color w:val="auto"/>
                <w:sz w:val="28"/>
                <w:szCs w:val="28"/>
                <w:lang w:eastAsia="en-US"/>
              </w:rPr>
              <w:t>5</w:t>
            </w:r>
            <w:r w:rsidR="007F7F7F" w:rsidRPr="001576D7">
              <w:rPr>
                <w:rStyle w:val="afff7"/>
                <w:rFonts w:ascii="Times New Roman" w:hAnsi="Times New Roman" w:cs="Times New Roman"/>
                <w:b w:val="0"/>
                <w:color w:val="auto"/>
                <w:sz w:val="28"/>
                <w:szCs w:val="28"/>
                <w:lang w:eastAsia="en-US"/>
              </w:rPr>
              <w:t xml:space="preserve"> годы</w:t>
            </w:r>
            <w:r w:rsidR="007F7F7F" w:rsidRPr="001576D7">
              <w:rPr>
                <w:rFonts w:ascii="Times New Roman" w:hAnsi="Times New Roman" w:cs="Times New Roman"/>
                <w:b/>
                <w:sz w:val="28"/>
                <w:szCs w:val="28"/>
                <w:lang w:eastAsia="en-US"/>
              </w:rPr>
              <w:t>;</w:t>
            </w:r>
          </w:p>
          <w:p w:rsidR="007F7F7F" w:rsidRPr="001576D7" w:rsidRDefault="00E738B6">
            <w:pPr>
              <w:pStyle w:val="ab"/>
              <w:spacing w:line="276" w:lineRule="auto"/>
              <w:rPr>
                <w:rFonts w:ascii="Times New Roman" w:hAnsi="Times New Roman" w:cs="Times New Roman"/>
                <w:b/>
                <w:sz w:val="28"/>
                <w:szCs w:val="28"/>
                <w:lang w:eastAsia="en-US"/>
              </w:rPr>
            </w:pPr>
            <w:hyperlink r:id="rId10" w:anchor="sub_30000" w:history="1">
              <w:r w:rsidR="007F7F7F" w:rsidRPr="001576D7">
                <w:rPr>
                  <w:rStyle w:val="afff8"/>
                  <w:rFonts w:ascii="Times New Roman" w:hAnsi="Times New Roman" w:cs="Times New Roman"/>
                  <w:b w:val="0"/>
                  <w:color w:val="auto"/>
                  <w:sz w:val="28"/>
                  <w:szCs w:val="28"/>
                  <w:lang w:eastAsia="en-US"/>
                </w:rPr>
                <w:t>раздел</w:t>
              </w:r>
            </w:hyperlink>
            <w:r w:rsidR="007F7F7F" w:rsidRPr="001576D7">
              <w:rPr>
                <w:rFonts w:ascii="Times New Roman" w:hAnsi="Times New Roman" w:cs="Times New Roman"/>
                <w:b/>
                <w:sz w:val="28"/>
                <w:szCs w:val="28"/>
                <w:lang w:eastAsia="en-US"/>
              </w:rPr>
              <w:t xml:space="preserve"> 2 «</w:t>
            </w:r>
            <w:r w:rsidR="007F7F7F" w:rsidRPr="001576D7">
              <w:rPr>
                <w:rStyle w:val="afff7"/>
                <w:rFonts w:ascii="Times New Roman" w:hAnsi="Times New Roman" w:cs="Times New Roman"/>
                <w:b w:val="0"/>
                <w:color w:val="auto"/>
                <w:sz w:val="28"/>
                <w:szCs w:val="28"/>
                <w:lang w:eastAsia="en-US"/>
              </w:rPr>
              <w:t>Развитие общего, дополнительного  образования в Большеберезниковск</w:t>
            </w:r>
            <w:r w:rsidR="00B54C71" w:rsidRPr="001576D7">
              <w:rPr>
                <w:rStyle w:val="afff7"/>
                <w:rFonts w:ascii="Times New Roman" w:hAnsi="Times New Roman" w:cs="Times New Roman"/>
                <w:b w:val="0"/>
                <w:color w:val="auto"/>
                <w:sz w:val="28"/>
                <w:szCs w:val="28"/>
                <w:lang w:eastAsia="en-US"/>
              </w:rPr>
              <w:t>ом муниципальном районе» на 2019 - 2025</w:t>
            </w:r>
            <w:r w:rsidR="007F7F7F" w:rsidRPr="001576D7">
              <w:rPr>
                <w:rStyle w:val="afff7"/>
                <w:rFonts w:ascii="Times New Roman" w:hAnsi="Times New Roman" w:cs="Times New Roman"/>
                <w:b w:val="0"/>
                <w:color w:val="auto"/>
                <w:sz w:val="28"/>
                <w:szCs w:val="28"/>
                <w:lang w:eastAsia="en-US"/>
              </w:rPr>
              <w:t xml:space="preserve"> годы</w:t>
            </w:r>
            <w:r w:rsidR="007F7F7F" w:rsidRPr="001576D7">
              <w:rPr>
                <w:rFonts w:ascii="Times New Roman" w:hAnsi="Times New Roman" w:cs="Times New Roman"/>
                <w:b/>
                <w:sz w:val="28"/>
                <w:szCs w:val="28"/>
                <w:lang w:eastAsia="en-US"/>
              </w:rPr>
              <w:t>;</w:t>
            </w:r>
          </w:p>
          <w:p w:rsidR="007F7F7F" w:rsidRPr="001576D7" w:rsidRDefault="00E738B6">
            <w:pPr>
              <w:pStyle w:val="ab"/>
              <w:spacing w:line="276" w:lineRule="auto"/>
              <w:rPr>
                <w:rFonts w:ascii="Times New Roman" w:hAnsi="Times New Roman" w:cs="Times New Roman"/>
                <w:b/>
                <w:sz w:val="28"/>
                <w:szCs w:val="28"/>
                <w:lang w:eastAsia="en-US"/>
              </w:rPr>
            </w:pPr>
            <w:hyperlink r:id="rId11" w:anchor="sub_400" w:history="1">
              <w:r w:rsidR="007F7F7F" w:rsidRPr="001576D7">
                <w:rPr>
                  <w:rStyle w:val="afff8"/>
                  <w:rFonts w:ascii="Times New Roman" w:hAnsi="Times New Roman" w:cs="Times New Roman"/>
                  <w:b w:val="0"/>
                  <w:color w:val="auto"/>
                  <w:sz w:val="28"/>
                  <w:szCs w:val="28"/>
                  <w:lang w:eastAsia="en-US"/>
                </w:rPr>
                <w:t>раздел</w:t>
              </w:r>
            </w:hyperlink>
            <w:r w:rsidR="007F7F7F" w:rsidRPr="001576D7">
              <w:rPr>
                <w:rFonts w:ascii="Times New Roman" w:hAnsi="Times New Roman" w:cs="Times New Roman"/>
                <w:b/>
                <w:sz w:val="28"/>
                <w:szCs w:val="28"/>
                <w:lang w:eastAsia="en-US"/>
              </w:rPr>
              <w:t xml:space="preserve"> 3 «</w:t>
            </w:r>
            <w:r w:rsidR="007F7F7F" w:rsidRPr="001576D7">
              <w:rPr>
                <w:rStyle w:val="afff7"/>
                <w:rFonts w:ascii="Times New Roman" w:hAnsi="Times New Roman" w:cs="Times New Roman"/>
                <w:b w:val="0"/>
                <w:color w:val="auto"/>
                <w:sz w:val="28"/>
                <w:szCs w:val="28"/>
                <w:lang w:eastAsia="en-US"/>
              </w:rPr>
              <w:t>Создание современных условий для обучения и воспитания вобразовательных учреждений Большеберезниковског</w:t>
            </w:r>
            <w:r w:rsidR="00B54C71" w:rsidRPr="001576D7">
              <w:rPr>
                <w:rStyle w:val="afff7"/>
                <w:rFonts w:ascii="Times New Roman" w:hAnsi="Times New Roman" w:cs="Times New Roman"/>
                <w:b w:val="0"/>
                <w:color w:val="auto"/>
                <w:sz w:val="28"/>
                <w:szCs w:val="28"/>
                <w:lang w:eastAsia="en-US"/>
              </w:rPr>
              <w:t>о муниципального района» на 2019 - 2025</w:t>
            </w:r>
            <w:r w:rsidR="007F7F7F" w:rsidRPr="001576D7">
              <w:rPr>
                <w:rStyle w:val="afff7"/>
                <w:rFonts w:ascii="Times New Roman" w:hAnsi="Times New Roman" w:cs="Times New Roman"/>
                <w:b w:val="0"/>
                <w:color w:val="auto"/>
                <w:sz w:val="28"/>
                <w:szCs w:val="28"/>
                <w:lang w:eastAsia="en-US"/>
              </w:rPr>
              <w:t xml:space="preserve"> годы</w:t>
            </w:r>
            <w:r w:rsidR="007F7F7F" w:rsidRPr="001576D7">
              <w:rPr>
                <w:rFonts w:ascii="Times New Roman" w:hAnsi="Times New Roman" w:cs="Times New Roman"/>
                <w:b/>
                <w:sz w:val="28"/>
                <w:szCs w:val="28"/>
                <w:lang w:eastAsia="en-US"/>
              </w:rPr>
              <w:t>;</w:t>
            </w:r>
          </w:p>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раздел 4 «Духовно-нравственное воспитание обучающихся, воспитанников в Большеберезниковск</w:t>
            </w:r>
            <w:r w:rsidR="00B54C71" w:rsidRPr="001576D7">
              <w:rPr>
                <w:rFonts w:ascii="Times New Roman" w:hAnsi="Times New Roman" w:cs="Times New Roman"/>
                <w:sz w:val="28"/>
                <w:szCs w:val="28"/>
                <w:lang w:eastAsia="en-US"/>
              </w:rPr>
              <w:t>ом муниципальном районе» на 2019 - 2025</w:t>
            </w:r>
            <w:r w:rsidRPr="001576D7">
              <w:rPr>
                <w:rFonts w:ascii="Times New Roman" w:hAnsi="Times New Roman" w:cs="Times New Roman"/>
                <w:sz w:val="28"/>
                <w:szCs w:val="28"/>
                <w:lang w:eastAsia="en-US"/>
              </w:rPr>
              <w:t> годы.</w:t>
            </w:r>
          </w:p>
        </w:tc>
      </w:tr>
      <w:tr w:rsidR="003F5B9D" w:rsidRPr="001576D7" w:rsidTr="007F7F7F">
        <w:trPr>
          <w:trHeight w:val="20"/>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Fonts w:ascii="Times New Roman" w:hAnsi="Times New Roman" w:cs="Times New Roman"/>
                <w:sz w:val="28"/>
                <w:szCs w:val="28"/>
                <w:lang w:eastAsia="en-US"/>
              </w:rPr>
            </w:pPr>
            <w:r w:rsidRPr="001576D7">
              <w:rPr>
                <w:rStyle w:val="afff7"/>
                <w:rFonts w:ascii="Times New Roman" w:hAnsi="Times New Roman" w:cs="Times New Roman"/>
                <w:color w:val="auto"/>
                <w:sz w:val="28"/>
                <w:szCs w:val="28"/>
                <w:lang w:eastAsia="en-US"/>
              </w:rPr>
              <w:lastRenderedPageBreak/>
              <w:t>Цель Программы</w:t>
            </w:r>
          </w:p>
        </w:tc>
        <w:tc>
          <w:tcPr>
            <w:tcW w:w="8398"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обеспечение доступности качественного образования в Большеберезниковском муниципальном районе в соответствии с меняющимися запросами населения и перспективными задачами развития российского общества и экономики</w:t>
            </w:r>
          </w:p>
        </w:tc>
      </w:tr>
      <w:tr w:rsidR="003F5B9D" w:rsidRPr="001576D7" w:rsidTr="007F7F7F">
        <w:trPr>
          <w:trHeight w:val="4214"/>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Fonts w:ascii="Times New Roman" w:hAnsi="Times New Roman" w:cs="Times New Roman"/>
                <w:sz w:val="28"/>
                <w:szCs w:val="28"/>
                <w:lang w:eastAsia="en-US"/>
              </w:rPr>
            </w:pPr>
            <w:r w:rsidRPr="001576D7">
              <w:rPr>
                <w:rStyle w:val="afff7"/>
                <w:rFonts w:ascii="Times New Roman" w:hAnsi="Times New Roman" w:cs="Times New Roman"/>
                <w:color w:val="auto"/>
                <w:sz w:val="28"/>
                <w:szCs w:val="28"/>
                <w:lang w:eastAsia="en-US"/>
              </w:rPr>
              <w:t>Задачи Программы</w:t>
            </w:r>
          </w:p>
        </w:tc>
        <w:tc>
          <w:tcPr>
            <w:tcW w:w="8398"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 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социально-экономического развития района и Республики Мордовия;</w:t>
            </w:r>
          </w:p>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 развитие инфраструктуры и организационно-экономических механизмов, обеспечивающих максимально равную доступность услуг дошкольного, начального общего, основного общего, среднего (полного) общего образования, дополнительного образования;</w:t>
            </w:r>
          </w:p>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 модернизация образовательных программ в системах дошкольного, общего и дополнительного образования детей, направленная на достижение современного качества учебных результатов и результатов социализации;</w:t>
            </w:r>
          </w:p>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 обновление муниципальной системы оценки качества образования на основе принципов открытости, объективности, прозрачности, общественно-профессионального участия;</w:t>
            </w:r>
          </w:p>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 консолидация и координация деятельности школы, семьи, общественности в воспитании детей и молодежи.</w:t>
            </w:r>
          </w:p>
        </w:tc>
      </w:tr>
      <w:tr w:rsidR="003F5B9D" w:rsidRPr="001576D7" w:rsidTr="007F7F7F">
        <w:trPr>
          <w:trHeight w:val="4214"/>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Style w:val="afff7"/>
                <w:rFonts w:ascii="Times New Roman" w:hAnsi="Times New Roman" w:cs="Times New Roman"/>
                <w:color w:val="auto"/>
                <w:sz w:val="28"/>
                <w:szCs w:val="28"/>
                <w:lang w:eastAsia="en-US"/>
              </w:rPr>
            </w:pPr>
            <w:r w:rsidRPr="001576D7">
              <w:rPr>
                <w:rStyle w:val="afff7"/>
                <w:rFonts w:ascii="Times New Roman" w:hAnsi="Times New Roman" w:cs="Times New Roman"/>
                <w:color w:val="auto"/>
                <w:sz w:val="28"/>
                <w:szCs w:val="28"/>
                <w:lang w:eastAsia="en-US"/>
              </w:rPr>
              <w:t>Механизм реализации Программы</w:t>
            </w:r>
          </w:p>
        </w:tc>
        <w:tc>
          <w:tcPr>
            <w:tcW w:w="8398"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Программа реализуется в соответствии с прилагаемыми мероприятиями (приложение 2)</w:t>
            </w:r>
          </w:p>
        </w:tc>
      </w:tr>
      <w:tr w:rsidR="003F5B9D" w:rsidRPr="001576D7" w:rsidTr="007F7F7F">
        <w:trPr>
          <w:trHeight w:val="20"/>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Fonts w:ascii="Times New Roman" w:hAnsi="Times New Roman" w:cs="Times New Roman"/>
                <w:sz w:val="28"/>
                <w:szCs w:val="28"/>
                <w:lang w:eastAsia="en-US"/>
              </w:rPr>
            </w:pPr>
            <w:r w:rsidRPr="001576D7">
              <w:rPr>
                <w:rStyle w:val="afff7"/>
                <w:rFonts w:ascii="Times New Roman" w:hAnsi="Times New Roman" w:cs="Times New Roman"/>
                <w:color w:val="auto"/>
                <w:sz w:val="28"/>
                <w:szCs w:val="28"/>
                <w:lang w:eastAsia="en-US"/>
              </w:rPr>
              <w:t>Этапы и сроки реализации Программы</w:t>
            </w:r>
          </w:p>
        </w:tc>
        <w:tc>
          <w:tcPr>
            <w:tcW w:w="8398"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Реализация Программы буд</w:t>
            </w:r>
            <w:r w:rsidR="00F70D0C" w:rsidRPr="001576D7">
              <w:rPr>
                <w:rFonts w:ascii="Times New Roman" w:hAnsi="Times New Roman" w:cs="Times New Roman"/>
                <w:sz w:val="28"/>
                <w:szCs w:val="28"/>
                <w:lang w:eastAsia="en-US"/>
              </w:rPr>
              <w:t>ет осуществляться в течение 2019 - 2025</w:t>
            </w:r>
            <w:r w:rsidRPr="001576D7">
              <w:rPr>
                <w:rFonts w:ascii="Times New Roman" w:hAnsi="Times New Roman" w:cs="Times New Roman"/>
                <w:sz w:val="28"/>
                <w:szCs w:val="28"/>
                <w:lang w:eastAsia="en-US"/>
              </w:rPr>
              <w:t> годов в 3 этапа:</w:t>
            </w:r>
          </w:p>
          <w:p w:rsidR="007F7F7F" w:rsidRPr="001576D7" w:rsidRDefault="00F70D0C">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первый этап - 2019</w:t>
            </w:r>
            <w:r w:rsidR="007F7F7F" w:rsidRPr="001576D7">
              <w:rPr>
                <w:rFonts w:ascii="Times New Roman" w:hAnsi="Times New Roman" w:cs="Times New Roman"/>
                <w:sz w:val="28"/>
                <w:szCs w:val="28"/>
                <w:lang w:eastAsia="en-US"/>
              </w:rPr>
              <w:t> год;</w:t>
            </w:r>
          </w:p>
          <w:p w:rsidR="007F7F7F" w:rsidRPr="001576D7" w:rsidRDefault="00F70D0C">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второй этап - 2020 - 2022</w:t>
            </w:r>
            <w:r w:rsidR="007F7F7F" w:rsidRPr="001576D7">
              <w:rPr>
                <w:rFonts w:ascii="Times New Roman" w:hAnsi="Times New Roman" w:cs="Times New Roman"/>
                <w:sz w:val="28"/>
                <w:szCs w:val="28"/>
                <w:lang w:eastAsia="en-US"/>
              </w:rPr>
              <w:t>годы;</w:t>
            </w:r>
          </w:p>
          <w:p w:rsidR="007F7F7F" w:rsidRPr="001576D7" w:rsidRDefault="00F70D0C">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третий этап – 2023-2025</w:t>
            </w:r>
            <w:r w:rsidR="007F7F7F" w:rsidRPr="001576D7">
              <w:rPr>
                <w:rFonts w:ascii="Times New Roman" w:hAnsi="Times New Roman" w:cs="Times New Roman"/>
                <w:sz w:val="28"/>
                <w:szCs w:val="28"/>
                <w:lang w:eastAsia="en-US"/>
              </w:rPr>
              <w:t> годы</w:t>
            </w:r>
          </w:p>
        </w:tc>
      </w:tr>
      <w:tr w:rsidR="003F5B9D" w:rsidRPr="001576D7" w:rsidTr="007F7F7F">
        <w:trPr>
          <w:trHeight w:val="20"/>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11"/>
              <w:spacing w:line="276" w:lineRule="auto"/>
              <w:rPr>
                <w:rFonts w:ascii="Times New Roman" w:hAnsi="Times New Roman"/>
                <w:kern w:val="2"/>
                <w:sz w:val="28"/>
                <w:szCs w:val="28"/>
                <w:lang w:eastAsia="en-US"/>
              </w:rPr>
            </w:pPr>
            <w:bookmarkStart w:id="2" w:name="sub_1001009"/>
            <w:r w:rsidRPr="001576D7">
              <w:rPr>
                <w:rStyle w:val="afff7"/>
                <w:rFonts w:ascii="Times New Roman" w:hAnsi="Times New Roman"/>
                <w:color w:val="auto"/>
                <w:sz w:val="28"/>
                <w:szCs w:val="28"/>
                <w:lang w:eastAsia="en-US"/>
              </w:rPr>
              <w:t>Объемы бюджетных ассигнований Программы</w:t>
            </w:r>
            <w:bookmarkEnd w:id="2"/>
          </w:p>
        </w:tc>
        <w:tc>
          <w:tcPr>
            <w:tcW w:w="8398"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 xml:space="preserve">прогнозируемый объем финансирования мероприятий Программы в ценах соответствующих лет составит      </w:t>
            </w:r>
            <w:r w:rsidR="00056D8D" w:rsidRPr="001576D7">
              <w:rPr>
                <w:rFonts w:ascii="Times New Roman" w:hAnsi="Times New Roman" w:cs="Times New Roman"/>
                <w:sz w:val="28"/>
                <w:szCs w:val="28"/>
                <w:lang w:eastAsia="en-US"/>
              </w:rPr>
              <w:t>293 550,17</w:t>
            </w:r>
            <w:r w:rsidRPr="001576D7">
              <w:rPr>
                <w:rFonts w:ascii="Times New Roman" w:hAnsi="Times New Roman" w:cs="Times New Roman"/>
                <w:sz w:val="28"/>
                <w:szCs w:val="28"/>
                <w:lang w:eastAsia="en-US"/>
              </w:rPr>
              <w:t xml:space="preserve">  тыс. рублей, в том числе по годам:</w:t>
            </w:r>
          </w:p>
          <w:p w:rsidR="007F7F7F" w:rsidRPr="001576D7" w:rsidRDefault="00536B47">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2019</w:t>
            </w:r>
            <w:r w:rsidR="007F7F7F" w:rsidRPr="001576D7">
              <w:rPr>
                <w:rFonts w:ascii="Times New Roman" w:hAnsi="Times New Roman" w:cs="Times New Roman"/>
                <w:sz w:val="28"/>
                <w:szCs w:val="28"/>
                <w:lang w:eastAsia="en-US"/>
              </w:rPr>
              <w:t xml:space="preserve"> год – </w:t>
            </w:r>
            <w:r w:rsidR="00056D8D" w:rsidRPr="001576D7">
              <w:rPr>
                <w:rFonts w:ascii="Times New Roman" w:hAnsi="Times New Roman" w:cs="Times New Roman"/>
                <w:sz w:val="28"/>
                <w:szCs w:val="28"/>
                <w:lang w:eastAsia="en-US"/>
              </w:rPr>
              <w:t>71 219,62</w:t>
            </w:r>
            <w:r w:rsidR="007F7F7F" w:rsidRPr="001576D7">
              <w:rPr>
                <w:rFonts w:ascii="Times New Roman" w:hAnsi="Times New Roman" w:cs="Times New Roman"/>
                <w:sz w:val="28"/>
                <w:szCs w:val="28"/>
                <w:lang w:eastAsia="en-US"/>
              </w:rPr>
              <w:t xml:space="preserve"> тыс. рублей;</w:t>
            </w:r>
          </w:p>
          <w:p w:rsidR="007F7F7F" w:rsidRPr="001576D7" w:rsidRDefault="00536B47">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lastRenderedPageBreak/>
              <w:t>2020</w:t>
            </w:r>
            <w:r w:rsidR="007F7F7F" w:rsidRPr="001576D7">
              <w:rPr>
                <w:rFonts w:ascii="Times New Roman" w:hAnsi="Times New Roman" w:cs="Times New Roman"/>
                <w:sz w:val="28"/>
                <w:szCs w:val="28"/>
                <w:lang w:eastAsia="en-US"/>
              </w:rPr>
              <w:t xml:space="preserve"> год – </w:t>
            </w:r>
            <w:r w:rsidR="00056D8D" w:rsidRPr="001576D7">
              <w:rPr>
                <w:rFonts w:ascii="Times New Roman" w:hAnsi="Times New Roman" w:cs="Times New Roman"/>
                <w:sz w:val="28"/>
                <w:szCs w:val="28"/>
                <w:lang w:eastAsia="en-US"/>
              </w:rPr>
              <w:t>43 279,95</w:t>
            </w:r>
            <w:r w:rsidR="007F7F7F" w:rsidRPr="001576D7">
              <w:rPr>
                <w:rFonts w:ascii="Times New Roman" w:hAnsi="Times New Roman" w:cs="Times New Roman"/>
                <w:sz w:val="28"/>
                <w:szCs w:val="28"/>
                <w:lang w:eastAsia="en-US"/>
              </w:rPr>
              <w:t xml:space="preserve"> тыс. рублей;</w:t>
            </w:r>
          </w:p>
          <w:p w:rsidR="007F7F7F" w:rsidRPr="001576D7" w:rsidRDefault="00536B47" w:rsidP="00536B47">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2021</w:t>
            </w:r>
            <w:r w:rsidR="007F7F7F" w:rsidRPr="001576D7">
              <w:rPr>
                <w:rFonts w:ascii="Times New Roman" w:hAnsi="Times New Roman" w:cs="Times New Roman"/>
                <w:sz w:val="28"/>
                <w:szCs w:val="28"/>
                <w:lang w:eastAsia="en-US"/>
              </w:rPr>
              <w:t xml:space="preserve"> год – </w:t>
            </w:r>
            <w:r w:rsidR="00056D8D" w:rsidRPr="001576D7">
              <w:rPr>
                <w:rFonts w:ascii="Times New Roman" w:hAnsi="Times New Roman" w:cs="Times New Roman"/>
                <w:sz w:val="28"/>
                <w:szCs w:val="28"/>
                <w:lang w:eastAsia="en-US"/>
              </w:rPr>
              <w:t>40 436,2</w:t>
            </w:r>
            <w:r w:rsidR="007F7F7F" w:rsidRPr="001576D7">
              <w:rPr>
                <w:rFonts w:ascii="Times New Roman" w:hAnsi="Times New Roman" w:cs="Times New Roman"/>
                <w:sz w:val="28"/>
                <w:szCs w:val="28"/>
                <w:lang w:eastAsia="en-US"/>
              </w:rPr>
              <w:t xml:space="preserve"> тыс. рублей;</w:t>
            </w:r>
          </w:p>
          <w:p w:rsidR="007F7F7F" w:rsidRPr="001576D7" w:rsidRDefault="00536B47" w:rsidP="00536B47">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2022</w:t>
            </w:r>
            <w:r w:rsidR="007F7F7F" w:rsidRPr="001576D7">
              <w:rPr>
                <w:rFonts w:ascii="Times New Roman" w:hAnsi="Times New Roman" w:cs="Times New Roman"/>
                <w:sz w:val="28"/>
                <w:szCs w:val="28"/>
                <w:lang w:eastAsia="en-US"/>
              </w:rPr>
              <w:t xml:space="preserve"> год – </w:t>
            </w:r>
            <w:r w:rsidR="00056D8D" w:rsidRPr="001576D7">
              <w:rPr>
                <w:rFonts w:ascii="Times New Roman" w:hAnsi="Times New Roman" w:cs="Times New Roman"/>
                <w:sz w:val="28"/>
                <w:szCs w:val="28"/>
                <w:lang w:eastAsia="en-US"/>
              </w:rPr>
              <w:t>34 709,0</w:t>
            </w:r>
            <w:r w:rsidR="007F7F7F" w:rsidRPr="001576D7">
              <w:rPr>
                <w:rFonts w:ascii="Times New Roman" w:hAnsi="Times New Roman" w:cs="Times New Roman"/>
                <w:sz w:val="28"/>
                <w:szCs w:val="28"/>
                <w:lang w:eastAsia="en-US"/>
              </w:rPr>
              <w:t xml:space="preserve"> тыс. рублей;</w:t>
            </w:r>
          </w:p>
          <w:p w:rsidR="00536B47" w:rsidRPr="001576D7" w:rsidRDefault="00536B47" w:rsidP="00536B47">
            <w:pPr>
              <w:spacing w:after="0"/>
              <w:rPr>
                <w:rFonts w:ascii="Times New Roman" w:hAnsi="Times New Roman" w:cs="Times New Roman"/>
                <w:sz w:val="28"/>
                <w:szCs w:val="28"/>
                <w:lang w:eastAsia="ru-RU"/>
              </w:rPr>
            </w:pPr>
            <w:r w:rsidRPr="001576D7">
              <w:rPr>
                <w:rFonts w:ascii="Times New Roman" w:hAnsi="Times New Roman" w:cs="Times New Roman"/>
                <w:sz w:val="28"/>
                <w:szCs w:val="28"/>
                <w:lang w:eastAsia="ru-RU"/>
              </w:rPr>
              <w:t>2023</w:t>
            </w:r>
            <w:r w:rsidR="007F7F7F" w:rsidRPr="001576D7">
              <w:rPr>
                <w:rFonts w:ascii="Times New Roman" w:hAnsi="Times New Roman" w:cs="Times New Roman"/>
                <w:sz w:val="28"/>
                <w:szCs w:val="28"/>
                <w:lang w:eastAsia="ru-RU"/>
              </w:rPr>
              <w:t xml:space="preserve"> год -  </w:t>
            </w:r>
            <w:r w:rsidR="00056D8D" w:rsidRPr="001576D7">
              <w:rPr>
                <w:rFonts w:ascii="Times New Roman" w:hAnsi="Times New Roman" w:cs="Times New Roman"/>
                <w:sz w:val="28"/>
                <w:szCs w:val="28"/>
                <w:lang w:eastAsia="ru-RU"/>
              </w:rPr>
              <w:t>34 615,7</w:t>
            </w:r>
            <w:r w:rsidR="00DA68FA" w:rsidRPr="001576D7">
              <w:rPr>
                <w:rFonts w:ascii="Times New Roman" w:hAnsi="Times New Roman" w:cs="Times New Roman"/>
                <w:sz w:val="28"/>
                <w:szCs w:val="28"/>
                <w:lang w:eastAsia="ru-RU"/>
              </w:rPr>
              <w:t xml:space="preserve"> тыс. рублей;</w:t>
            </w:r>
          </w:p>
          <w:p w:rsidR="00DA68FA" w:rsidRPr="001576D7" w:rsidRDefault="00536B47" w:rsidP="00536B47">
            <w:pPr>
              <w:spacing w:after="0"/>
              <w:rPr>
                <w:rFonts w:ascii="Times New Roman" w:hAnsi="Times New Roman" w:cs="Times New Roman"/>
                <w:sz w:val="28"/>
                <w:szCs w:val="28"/>
                <w:lang w:eastAsia="ru-RU"/>
              </w:rPr>
            </w:pPr>
            <w:r w:rsidRPr="001576D7">
              <w:rPr>
                <w:rFonts w:ascii="Times New Roman" w:hAnsi="Times New Roman" w:cs="Times New Roman"/>
                <w:sz w:val="28"/>
                <w:szCs w:val="28"/>
                <w:lang w:eastAsia="ru-RU"/>
              </w:rPr>
              <w:t>2024</w:t>
            </w:r>
            <w:r w:rsidR="00DA68FA" w:rsidRPr="001576D7">
              <w:rPr>
                <w:rFonts w:ascii="Times New Roman" w:hAnsi="Times New Roman" w:cs="Times New Roman"/>
                <w:sz w:val="28"/>
                <w:szCs w:val="28"/>
                <w:lang w:eastAsia="ru-RU"/>
              </w:rPr>
              <w:t xml:space="preserve"> год – </w:t>
            </w:r>
            <w:r w:rsidR="00056D8D" w:rsidRPr="001576D7">
              <w:rPr>
                <w:rFonts w:ascii="Times New Roman" w:hAnsi="Times New Roman" w:cs="Times New Roman"/>
                <w:sz w:val="28"/>
                <w:szCs w:val="28"/>
                <w:lang w:eastAsia="ru-RU"/>
              </w:rPr>
              <w:t>35 023,1</w:t>
            </w:r>
            <w:r w:rsidRPr="001576D7">
              <w:rPr>
                <w:rFonts w:ascii="Times New Roman" w:hAnsi="Times New Roman" w:cs="Times New Roman"/>
                <w:sz w:val="28"/>
                <w:szCs w:val="28"/>
                <w:lang w:eastAsia="ru-RU"/>
              </w:rPr>
              <w:t xml:space="preserve"> тыс. рублей;</w:t>
            </w:r>
          </w:p>
          <w:p w:rsidR="00536B47" w:rsidRPr="001576D7" w:rsidRDefault="00536B47" w:rsidP="00536B47">
            <w:pPr>
              <w:spacing w:after="0"/>
              <w:rPr>
                <w:rFonts w:ascii="Times New Roman" w:hAnsi="Times New Roman" w:cs="Times New Roman"/>
                <w:sz w:val="28"/>
                <w:szCs w:val="28"/>
                <w:lang w:eastAsia="ru-RU"/>
              </w:rPr>
            </w:pPr>
            <w:r w:rsidRPr="001576D7">
              <w:rPr>
                <w:rFonts w:ascii="Times New Roman" w:hAnsi="Times New Roman" w:cs="Times New Roman"/>
                <w:sz w:val="28"/>
                <w:szCs w:val="28"/>
                <w:lang w:eastAsia="ru-RU"/>
              </w:rPr>
              <w:t xml:space="preserve">2025 год – </w:t>
            </w:r>
            <w:r w:rsidR="00056D8D" w:rsidRPr="001576D7">
              <w:rPr>
                <w:rFonts w:ascii="Times New Roman" w:hAnsi="Times New Roman" w:cs="Times New Roman"/>
                <w:sz w:val="28"/>
                <w:szCs w:val="28"/>
                <w:lang w:eastAsia="ru-RU"/>
              </w:rPr>
              <w:t>34 266,6</w:t>
            </w:r>
            <w:r w:rsidRPr="001576D7">
              <w:rPr>
                <w:rFonts w:ascii="Times New Roman" w:hAnsi="Times New Roman" w:cs="Times New Roman"/>
                <w:sz w:val="28"/>
                <w:szCs w:val="28"/>
                <w:lang w:eastAsia="ru-RU"/>
              </w:rPr>
              <w:t xml:space="preserve"> тыс. рублей.</w:t>
            </w:r>
          </w:p>
          <w:p w:rsidR="007F7F7F" w:rsidRPr="001576D7" w:rsidRDefault="007F7F7F">
            <w:pPr>
              <w:tabs>
                <w:tab w:val="num" w:pos="900"/>
                <w:tab w:val="left" w:pos="1080"/>
              </w:tabs>
              <w:ind w:firstLine="354"/>
              <w:rPr>
                <w:rFonts w:ascii="Times New Roman" w:hAnsi="Times New Roman" w:cs="Times New Roman"/>
                <w:sz w:val="28"/>
                <w:szCs w:val="28"/>
              </w:rPr>
            </w:pPr>
            <w:r w:rsidRPr="001576D7">
              <w:rPr>
                <w:rFonts w:ascii="Times New Roman" w:hAnsi="Times New Roman" w:cs="Times New Roman"/>
                <w:sz w:val="28"/>
                <w:szCs w:val="28"/>
              </w:rPr>
              <w:t>Указанный объем носит прогнозный характер и подлежит уточнению в установленном порядке при формировании бюджетов всех уровней.</w:t>
            </w:r>
          </w:p>
          <w:p w:rsidR="007F7F7F" w:rsidRPr="001576D7" w:rsidRDefault="007F7F7F">
            <w:pPr>
              <w:tabs>
                <w:tab w:val="num" w:pos="900"/>
                <w:tab w:val="left" w:pos="1080"/>
              </w:tabs>
              <w:ind w:firstLine="354"/>
              <w:rPr>
                <w:rFonts w:ascii="Times New Roman" w:hAnsi="Times New Roman" w:cs="Times New Roman"/>
                <w:sz w:val="28"/>
                <w:szCs w:val="28"/>
              </w:rPr>
            </w:pPr>
            <w:r w:rsidRPr="001576D7">
              <w:rPr>
                <w:rFonts w:ascii="Times New Roman" w:hAnsi="Times New Roman" w:cs="Times New Roman"/>
                <w:sz w:val="28"/>
                <w:szCs w:val="28"/>
              </w:rPr>
              <w:t>- денежные средства являются прогнозными.</w:t>
            </w:r>
          </w:p>
        </w:tc>
      </w:tr>
      <w:tr w:rsidR="003F5B9D" w:rsidRPr="001576D7" w:rsidTr="007F7F7F">
        <w:trPr>
          <w:trHeight w:val="20"/>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Fonts w:ascii="Times New Roman" w:hAnsi="Times New Roman" w:cs="Times New Roman"/>
                <w:sz w:val="28"/>
                <w:szCs w:val="28"/>
                <w:lang w:eastAsia="en-US"/>
              </w:rPr>
            </w:pPr>
            <w:r w:rsidRPr="001576D7">
              <w:rPr>
                <w:rStyle w:val="afff7"/>
                <w:rFonts w:ascii="Times New Roman" w:hAnsi="Times New Roman" w:cs="Times New Roman"/>
                <w:color w:val="auto"/>
                <w:sz w:val="28"/>
                <w:szCs w:val="28"/>
                <w:lang w:eastAsia="en-US"/>
              </w:rPr>
              <w:lastRenderedPageBreak/>
              <w:t>Ожидаемые результаты реализации Программы</w:t>
            </w:r>
          </w:p>
        </w:tc>
        <w:tc>
          <w:tcPr>
            <w:tcW w:w="8398" w:type="dxa"/>
            <w:tcBorders>
              <w:top w:val="single" w:sz="4" w:space="0" w:color="auto"/>
              <w:left w:val="single" w:sz="4" w:space="0" w:color="auto"/>
              <w:bottom w:val="single" w:sz="4" w:space="0" w:color="auto"/>
              <w:right w:val="single" w:sz="4" w:space="0" w:color="auto"/>
            </w:tcBorders>
          </w:tcPr>
          <w:p w:rsidR="007F7F7F" w:rsidRPr="001576D7" w:rsidRDefault="007F7F7F">
            <w:pPr>
              <w:rPr>
                <w:rFonts w:ascii="Times New Roman" w:hAnsi="Times New Roman" w:cs="Times New Roman"/>
                <w:sz w:val="28"/>
                <w:szCs w:val="28"/>
              </w:rPr>
            </w:pPr>
            <w:r w:rsidRPr="001576D7">
              <w:rPr>
                <w:rFonts w:ascii="Times New Roman" w:hAnsi="Times New Roman" w:cs="Times New Roman"/>
                <w:sz w:val="28"/>
                <w:szCs w:val="28"/>
              </w:rPr>
              <w:t>Представлены в таблице «Целевые показатели оценки эффективности Программы» (приложение 1)</w:t>
            </w:r>
          </w:p>
          <w:p w:rsidR="007F7F7F" w:rsidRPr="001576D7" w:rsidRDefault="007F7F7F">
            <w:pPr>
              <w:pStyle w:val="ab"/>
              <w:spacing w:line="276" w:lineRule="auto"/>
              <w:ind w:left="360"/>
              <w:rPr>
                <w:rFonts w:ascii="Times New Roman" w:hAnsi="Times New Roman" w:cs="Times New Roman"/>
                <w:sz w:val="28"/>
                <w:szCs w:val="28"/>
                <w:lang w:eastAsia="en-US"/>
              </w:rPr>
            </w:pPr>
          </w:p>
        </w:tc>
      </w:tr>
      <w:tr w:rsidR="003F5B9D" w:rsidRPr="001576D7" w:rsidTr="007F7F7F">
        <w:trPr>
          <w:trHeight w:val="20"/>
        </w:trPr>
        <w:tc>
          <w:tcPr>
            <w:tcW w:w="2330" w:type="dxa"/>
            <w:tcBorders>
              <w:top w:val="single" w:sz="4" w:space="0" w:color="auto"/>
              <w:left w:val="single" w:sz="4" w:space="0" w:color="auto"/>
              <w:bottom w:val="single" w:sz="4" w:space="0" w:color="auto"/>
              <w:right w:val="single" w:sz="4" w:space="0" w:color="auto"/>
            </w:tcBorders>
            <w:hideMark/>
          </w:tcPr>
          <w:p w:rsidR="007F7F7F" w:rsidRPr="001576D7" w:rsidRDefault="007F7F7F">
            <w:pPr>
              <w:pStyle w:val="ab"/>
              <w:spacing w:line="276" w:lineRule="auto"/>
              <w:rPr>
                <w:rStyle w:val="afff7"/>
                <w:rFonts w:ascii="Times New Roman" w:hAnsi="Times New Roman" w:cs="Times New Roman"/>
                <w:color w:val="auto"/>
                <w:sz w:val="28"/>
                <w:szCs w:val="28"/>
                <w:lang w:eastAsia="en-US"/>
              </w:rPr>
            </w:pPr>
            <w:r w:rsidRPr="001576D7">
              <w:rPr>
                <w:rStyle w:val="afff7"/>
                <w:rFonts w:ascii="Times New Roman" w:hAnsi="Times New Roman" w:cs="Times New Roman"/>
                <w:color w:val="auto"/>
                <w:sz w:val="28"/>
                <w:szCs w:val="28"/>
                <w:lang w:eastAsia="en-US"/>
              </w:rPr>
              <w:t>Контроль за исполнением Программы</w:t>
            </w:r>
          </w:p>
        </w:tc>
        <w:tc>
          <w:tcPr>
            <w:tcW w:w="8398" w:type="dxa"/>
            <w:tcBorders>
              <w:top w:val="single" w:sz="4" w:space="0" w:color="auto"/>
              <w:left w:val="single" w:sz="4" w:space="0" w:color="auto"/>
              <w:bottom w:val="single" w:sz="4" w:space="0" w:color="auto"/>
              <w:right w:val="single" w:sz="4" w:space="0" w:color="auto"/>
            </w:tcBorders>
            <w:hideMark/>
          </w:tcPr>
          <w:p w:rsidR="007F7F7F" w:rsidRPr="001576D7" w:rsidRDefault="007F7F7F">
            <w:pPr>
              <w:rPr>
                <w:rFonts w:ascii="Times New Roman" w:hAnsi="Times New Roman" w:cs="Times New Roman"/>
                <w:sz w:val="28"/>
                <w:szCs w:val="28"/>
              </w:rPr>
            </w:pPr>
            <w:r w:rsidRPr="001576D7">
              <w:rPr>
                <w:rFonts w:ascii="Times New Roman" w:hAnsi="Times New Roman" w:cs="Times New Roman"/>
                <w:sz w:val="28"/>
                <w:szCs w:val="28"/>
              </w:rPr>
              <w:t>Администрация Большеберезниковского муниципального района</w:t>
            </w:r>
          </w:p>
        </w:tc>
      </w:tr>
    </w:tbl>
    <w:p w:rsidR="007F7F7F" w:rsidRPr="001576D7" w:rsidRDefault="007F7F7F" w:rsidP="007F7F7F">
      <w:pPr>
        <w:pStyle w:val="1"/>
        <w:spacing w:before="0"/>
        <w:jc w:val="both"/>
        <w:rPr>
          <w:rFonts w:ascii="Times New Roman" w:hAnsi="Times New Roman" w:cs="Times New Roman"/>
          <w:color w:val="auto"/>
          <w:lang w:eastAsia="ru-RU"/>
        </w:rPr>
      </w:pPr>
    </w:p>
    <w:p w:rsidR="007F7F7F" w:rsidRPr="001576D7" w:rsidRDefault="007F7F7F" w:rsidP="007F7F7F">
      <w:pPr>
        <w:pStyle w:val="1"/>
        <w:spacing w:before="0"/>
        <w:jc w:val="both"/>
        <w:rPr>
          <w:rFonts w:ascii="Times New Roman" w:hAnsi="Times New Roman" w:cs="Times New Roman"/>
          <w:color w:val="auto"/>
        </w:rPr>
      </w:pPr>
      <w:r w:rsidRPr="001576D7">
        <w:rPr>
          <w:rFonts w:ascii="Times New Roman" w:hAnsi="Times New Roman" w:cs="Times New Roman"/>
          <w:color w:val="auto"/>
        </w:rPr>
        <w:t xml:space="preserve">Раздел 1. Общая характеристика системы образования: </w:t>
      </w:r>
    </w:p>
    <w:p w:rsidR="007F7F7F" w:rsidRPr="001576D7" w:rsidRDefault="007F7F7F" w:rsidP="007F7F7F">
      <w:pPr>
        <w:pStyle w:val="1"/>
        <w:spacing w:before="0"/>
        <w:jc w:val="both"/>
        <w:rPr>
          <w:rFonts w:ascii="Times New Roman" w:hAnsi="Times New Roman" w:cs="Times New Roman"/>
          <w:color w:val="auto"/>
        </w:rPr>
      </w:pPr>
      <w:r w:rsidRPr="001576D7">
        <w:rPr>
          <w:rFonts w:ascii="Times New Roman" w:hAnsi="Times New Roman" w:cs="Times New Roman"/>
          <w:color w:val="auto"/>
        </w:rPr>
        <w:t>основные проблемы и прогноз ее развития</w:t>
      </w:r>
    </w:p>
    <w:p w:rsidR="007F7F7F" w:rsidRPr="001576D7" w:rsidRDefault="007F7F7F" w:rsidP="007F7F7F">
      <w:pPr>
        <w:jc w:val="both"/>
        <w:rPr>
          <w:rFonts w:ascii="Times New Roman" w:hAnsi="Times New Roman" w:cs="Times New Roman"/>
          <w:sz w:val="28"/>
          <w:szCs w:val="28"/>
        </w:rPr>
      </w:pP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Муниципальная программа «Развитие образования в Большеберезниковском му</w:t>
      </w:r>
      <w:r w:rsidR="006E3046" w:rsidRPr="001576D7">
        <w:rPr>
          <w:rFonts w:ascii="Times New Roman" w:hAnsi="Times New Roman" w:cs="Times New Roman"/>
          <w:sz w:val="28"/>
          <w:szCs w:val="28"/>
        </w:rPr>
        <w:t>ниципальном районе» на 2019-2025</w:t>
      </w:r>
      <w:r w:rsidRPr="001576D7">
        <w:rPr>
          <w:rFonts w:ascii="Times New Roman" w:hAnsi="Times New Roman" w:cs="Times New Roman"/>
          <w:sz w:val="28"/>
          <w:szCs w:val="28"/>
        </w:rPr>
        <w:t xml:space="preserve">гг разработана в соответствии со </w:t>
      </w:r>
      <w:hyperlink r:id="rId12" w:history="1">
        <w:r w:rsidRPr="001576D7">
          <w:rPr>
            <w:rStyle w:val="afff8"/>
            <w:rFonts w:ascii="Times New Roman" w:hAnsi="Times New Roman" w:cs="Times New Roman"/>
            <w:color w:val="auto"/>
            <w:sz w:val="28"/>
            <w:szCs w:val="28"/>
          </w:rPr>
          <w:t>Стратегией</w:t>
        </w:r>
      </w:hyperlink>
      <w:r w:rsidRPr="001576D7">
        <w:rPr>
          <w:rFonts w:ascii="Times New Roman" w:hAnsi="Times New Roman" w:cs="Times New Roman"/>
          <w:sz w:val="28"/>
          <w:szCs w:val="28"/>
        </w:rPr>
        <w:t xml:space="preserve"> социально-экономического развития Республики Мордовия до 2025 года (утверждена </w:t>
      </w:r>
      <w:hyperlink r:id="rId13" w:history="1">
        <w:r w:rsidRPr="001576D7">
          <w:rPr>
            <w:rStyle w:val="afff8"/>
            <w:rFonts w:ascii="Times New Roman" w:hAnsi="Times New Roman" w:cs="Times New Roman"/>
            <w:color w:val="auto"/>
            <w:sz w:val="28"/>
            <w:szCs w:val="28"/>
          </w:rPr>
          <w:t>Законом</w:t>
        </w:r>
      </w:hyperlink>
      <w:r w:rsidRPr="001576D7">
        <w:rPr>
          <w:rFonts w:ascii="Times New Roman" w:hAnsi="Times New Roman" w:cs="Times New Roman"/>
          <w:sz w:val="28"/>
          <w:szCs w:val="28"/>
        </w:rPr>
        <w:t>Республики Мордовия от 1 октября 2008 г. N 94-З "О Стратегии социально-экономического развития Респ</w:t>
      </w:r>
      <w:r w:rsidR="00C37BAF" w:rsidRPr="001576D7">
        <w:rPr>
          <w:rFonts w:ascii="Times New Roman" w:hAnsi="Times New Roman" w:cs="Times New Roman"/>
          <w:sz w:val="28"/>
          <w:szCs w:val="28"/>
        </w:rPr>
        <w:t>ублики Мордовия до 2025 года").</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Основной целью развития Большеберезниковского муниципального района является повышение конкурентоспособности территории за счет повышения качества жизни населения. </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Отрасль образования выступает в качестве одной из основных отраслей, призванных обеспечить высокое качество жизни населения. </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В системе образования Большеберезниковского муниципального района </w:t>
      </w:r>
      <w:r w:rsidR="00A87C61" w:rsidRPr="001576D7">
        <w:rPr>
          <w:rFonts w:ascii="Times New Roman" w:hAnsi="Times New Roman" w:cs="Times New Roman"/>
          <w:sz w:val="28"/>
          <w:szCs w:val="28"/>
        </w:rPr>
        <w:t>6</w:t>
      </w:r>
      <w:r w:rsidRPr="001576D7">
        <w:rPr>
          <w:rFonts w:ascii="Times New Roman" w:hAnsi="Times New Roman" w:cs="Times New Roman"/>
          <w:sz w:val="28"/>
          <w:szCs w:val="28"/>
        </w:rPr>
        <w:t xml:space="preserve"> муниципальных образ</w:t>
      </w:r>
      <w:r w:rsidR="00FE2B1E" w:rsidRPr="001576D7">
        <w:rPr>
          <w:rFonts w:ascii="Times New Roman" w:hAnsi="Times New Roman" w:cs="Times New Roman"/>
          <w:sz w:val="28"/>
          <w:szCs w:val="28"/>
        </w:rPr>
        <w:t>овательных учреждений (</w:t>
      </w:r>
      <w:r w:rsidR="00A87C61" w:rsidRPr="001576D7">
        <w:rPr>
          <w:rFonts w:ascii="Times New Roman" w:hAnsi="Times New Roman" w:cs="Times New Roman"/>
          <w:sz w:val="28"/>
          <w:szCs w:val="28"/>
        </w:rPr>
        <w:t>3 общеобразовательных учреждения с 6 обособленными структурными подразделениями</w:t>
      </w:r>
      <w:r w:rsidRPr="001576D7">
        <w:rPr>
          <w:rFonts w:ascii="Times New Roman" w:hAnsi="Times New Roman" w:cs="Times New Roman"/>
          <w:sz w:val="28"/>
          <w:szCs w:val="28"/>
        </w:rPr>
        <w:t xml:space="preserve">, </w:t>
      </w:r>
      <w:r w:rsidR="00A87C61" w:rsidRPr="001576D7">
        <w:rPr>
          <w:rFonts w:ascii="Times New Roman" w:hAnsi="Times New Roman" w:cs="Times New Roman"/>
          <w:sz w:val="28"/>
          <w:szCs w:val="28"/>
        </w:rPr>
        <w:t>1 дошкольное образовательное учреждение с двумя обособленными структурными подразделениями</w:t>
      </w:r>
      <w:r w:rsidRPr="001576D7">
        <w:rPr>
          <w:rFonts w:ascii="Times New Roman" w:hAnsi="Times New Roman" w:cs="Times New Roman"/>
          <w:sz w:val="28"/>
          <w:szCs w:val="28"/>
        </w:rPr>
        <w:t>, 2 учреждения дополнительного образования).</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lastRenderedPageBreak/>
        <w:t>В целях повышения эффективности функционирования образовательных учреждений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организаций.</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За последние годы сеть общеобразовательных школ значительно оптимизирована.</w:t>
      </w:r>
      <w:r w:rsidR="00087F1B" w:rsidRPr="001576D7">
        <w:rPr>
          <w:rFonts w:ascii="Times New Roman" w:hAnsi="Times New Roman" w:cs="Times New Roman"/>
          <w:sz w:val="28"/>
          <w:szCs w:val="28"/>
        </w:rPr>
        <w:t xml:space="preserve"> Достигнута наполняемость классов в общеобразовательных организациях до 11,4 человека (в 2011 году средняя наполняемость классов составляла 10,2).</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В целях обеспечения равного доступа к качественному образова</w:t>
      </w:r>
      <w:r w:rsidR="00137A09" w:rsidRPr="001576D7">
        <w:rPr>
          <w:rFonts w:ascii="Times New Roman" w:hAnsi="Times New Roman" w:cs="Times New Roman"/>
          <w:sz w:val="28"/>
          <w:szCs w:val="28"/>
        </w:rPr>
        <w:t>нию всеми обучающимися создано 3 средних базовых</w:t>
      </w:r>
      <w:r w:rsidRPr="001576D7">
        <w:rPr>
          <w:rFonts w:ascii="Times New Roman" w:hAnsi="Times New Roman" w:cs="Times New Roman"/>
          <w:sz w:val="28"/>
          <w:szCs w:val="28"/>
        </w:rPr>
        <w:t xml:space="preserve"> школ</w:t>
      </w:r>
      <w:r w:rsidR="00137A09" w:rsidRPr="001576D7">
        <w:rPr>
          <w:rFonts w:ascii="Times New Roman" w:hAnsi="Times New Roman" w:cs="Times New Roman"/>
          <w:sz w:val="28"/>
          <w:szCs w:val="28"/>
        </w:rPr>
        <w:t>ы</w:t>
      </w:r>
      <w:r w:rsidRPr="001576D7">
        <w:rPr>
          <w:rFonts w:ascii="Times New Roman" w:hAnsi="Times New Roman" w:cs="Times New Roman"/>
          <w:sz w:val="28"/>
          <w:szCs w:val="28"/>
        </w:rPr>
        <w:t>,  где сконцентрированы лучшие кадровые и материальные ресурсы, ведется целенаправленная работа, позволяющая обеспечить предоставление качественных образовательных услуг.</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В результате социально-экономического развития района и реализации мероприятий Программы будет выполнен прогноз развития системы образования Большеберезниковского муниципального района, представленный в подпрограммах Программы.</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Реализация Программы позволит расширить возможности для получения качественного образования на всех уровнях, независимо от места жительства, с учетом потребностей разных групп населения, рынка труда, индивидуальных запросов.</w:t>
      </w:r>
    </w:p>
    <w:p w:rsidR="007F7F7F" w:rsidRPr="001576D7" w:rsidRDefault="007F7F7F" w:rsidP="007F7F7F">
      <w:pPr>
        <w:jc w:val="both"/>
        <w:rPr>
          <w:rFonts w:ascii="Times New Roman" w:hAnsi="Times New Roman" w:cs="Times New Roman"/>
          <w:sz w:val="28"/>
          <w:szCs w:val="28"/>
        </w:rPr>
      </w:pPr>
    </w:p>
    <w:p w:rsidR="007F7F7F" w:rsidRPr="001576D7" w:rsidRDefault="00C0071A" w:rsidP="007F7F7F">
      <w:pPr>
        <w:jc w:val="both"/>
        <w:rPr>
          <w:rFonts w:ascii="Times New Roman" w:hAnsi="Times New Roman" w:cs="Times New Roman"/>
          <w:sz w:val="28"/>
          <w:szCs w:val="28"/>
        </w:rPr>
      </w:pPr>
      <w:r w:rsidRPr="001576D7">
        <w:rPr>
          <w:rFonts w:ascii="Times New Roman" w:hAnsi="Times New Roman" w:cs="Times New Roman"/>
          <w:sz w:val="28"/>
          <w:szCs w:val="28"/>
        </w:rPr>
        <w:t>По состоянию на 1 января 2019 года</w:t>
      </w:r>
      <w:r w:rsidR="007F7F7F" w:rsidRPr="001576D7">
        <w:rPr>
          <w:rFonts w:ascii="Times New Roman" w:hAnsi="Times New Roman" w:cs="Times New Roman"/>
          <w:sz w:val="28"/>
          <w:szCs w:val="28"/>
        </w:rPr>
        <w:t xml:space="preserve"> в районе </w:t>
      </w:r>
      <w:r w:rsidR="003D29CA" w:rsidRPr="001576D7">
        <w:rPr>
          <w:rFonts w:ascii="Times New Roman" w:hAnsi="Times New Roman" w:cs="Times New Roman"/>
          <w:sz w:val="28"/>
          <w:szCs w:val="28"/>
        </w:rPr>
        <w:t xml:space="preserve">охват дошкольным образованием </w:t>
      </w:r>
      <w:r w:rsidR="00E13F6A" w:rsidRPr="001576D7">
        <w:rPr>
          <w:rFonts w:ascii="Times New Roman" w:hAnsi="Times New Roman" w:cs="Times New Roman"/>
          <w:sz w:val="28"/>
          <w:szCs w:val="28"/>
        </w:rPr>
        <w:t xml:space="preserve">в детских садах </w:t>
      </w:r>
      <w:r w:rsidR="003D29CA" w:rsidRPr="001576D7">
        <w:rPr>
          <w:rFonts w:ascii="Times New Roman" w:hAnsi="Times New Roman" w:cs="Times New Roman"/>
          <w:sz w:val="28"/>
          <w:szCs w:val="28"/>
        </w:rPr>
        <w:t xml:space="preserve">составил 236 </w:t>
      </w:r>
      <w:r w:rsidR="007F7F7F" w:rsidRPr="001576D7">
        <w:rPr>
          <w:rFonts w:ascii="Times New Roman" w:hAnsi="Times New Roman" w:cs="Times New Roman"/>
          <w:sz w:val="28"/>
          <w:szCs w:val="28"/>
        </w:rPr>
        <w:t xml:space="preserve">человек </w:t>
      </w:r>
      <w:r w:rsidR="003D29CA" w:rsidRPr="001576D7">
        <w:rPr>
          <w:rFonts w:ascii="Times New Roman" w:hAnsi="Times New Roman" w:cs="Times New Roman"/>
          <w:sz w:val="28"/>
          <w:szCs w:val="28"/>
        </w:rPr>
        <w:t xml:space="preserve"> и </w:t>
      </w:r>
      <w:r w:rsidR="00E13F6A" w:rsidRPr="001576D7">
        <w:rPr>
          <w:rFonts w:ascii="Times New Roman" w:hAnsi="Times New Roman" w:cs="Times New Roman"/>
          <w:sz w:val="28"/>
          <w:szCs w:val="28"/>
        </w:rPr>
        <w:t xml:space="preserve">в </w:t>
      </w:r>
      <w:r w:rsidR="003D29CA" w:rsidRPr="001576D7">
        <w:rPr>
          <w:rFonts w:ascii="Times New Roman" w:hAnsi="Times New Roman" w:cs="Times New Roman"/>
          <w:sz w:val="28"/>
          <w:szCs w:val="28"/>
        </w:rPr>
        <w:t>5</w:t>
      </w:r>
      <w:r w:rsidR="007F7F7F" w:rsidRPr="001576D7">
        <w:rPr>
          <w:rFonts w:ascii="Times New Roman" w:hAnsi="Times New Roman" w:cs="Times New Roman"/>
          <w:sz w:val="28"/>
          <w:szCs w:val="28"/>
        </w:rPr>
        <w:t xml:space="preserve"> групп кратковременного пребывания </w:t>
      </w:r>
      <w:r w:rsidR="00E13F6A" w:rsidRPr="001576D7">
        <w:rPr>
          <w:rFonts w:ascii="Times New Roman" w:hAnsi="Times New Roman" w:cs="Times New Roman"/>
          <w:sz w:val="28"/>
          <w:szCs w:val="28"/>
        </w:rPr>
        <w:t xml:space="preserve">- </w:t>
      </w:r>
      <w:r w:rsidR="003D29CA" w:rsidRPr="001576D7">
        <w:rPr>
          <w:rFonts w:ascii="Times New Roman" w:hAnsi="Times New Roman" w:cs="Times New Roman"/>
          <w:sz w:val="28"/>
          <w:szCs w:val="28"/>
        </w:rPr>
        <w:t>30</w:t>
      </w:r>
      <w:r w:rsidR="00E13F6A" w:rsidRPr="001576D7">
        <w:rPr>
          <w:rFonts w:ascii="Times New Roman" w:hAnsi="Times New Roman" w:cs="Times New Roman"/>
          <w:sz w:val="28"/>
          <w:szCs w:val="28"/>
        </w:rPr>
        <w:t xml:space="preserve"> человек</w:t>
      </w:r>
      <w:r w:rsidR="007F7F7F" w:rsidRPr="001576D7">
        <w:rPr>
          <w:rFonts w:ascii="Times New Roman" w:hAnsi="Times New Roman" w:cs="Times New Roman"/>
          <w:sz w:val="28"/>
          <w:szCs w:val="28"/>
        </w:rPr>
        <w:t>. О</w:t>
      </w:r>
      <w:r w:rsidR="00461B56" w:rsidRPr="001576D7">
        <w:rPr>
          <w:rFonts w:ascii="Times New Roman" w:hAnsi="Times New Roman" w:cs="Times New Roman"/>
          <w:sz w:val="28"/>
          <w:szCs w:val="28"/>
        </w:rPr>
        <w:t>бщий о</w:t>
      </w:r>
      <w:r w:rsidR="007F7F7F" w:rsidRPr="001576D7">
        <w:rPr>
          <w:rFonts w:ascii="Times New Roman" w:hAnsi="Times New Roman" w:cs="Times New Roman"/>
          <w:sz w:val="28"/>
          <w:szCs w:val="28"/>
        </w:rPr>
        <w:t xml:space="preserve">хват детей дошкольным образованием составляет </w:t>
      </w:r>
      <w:r w:rsidR="003D29CA" w:rsidRPr="001576D7">
        <w:rPr>
          <w:rFonts w:ascii="Times New Roman" w:hAnsi="Times New Roman" w:cs="Times New Roman"/>
          <w:sz w:val="28"/>
          <w:szCs w:val="28"/>
        </w:rPr>
        <w:t>64,8</w:t>
      </w:r>
      <w:r w:rsidR="007F7F7F" w:rsidRPr="001576D7">
        <w:rPr>
          <w:rFonts w:ascii="Times New Roman" w:hAnsi="Times New Roman" w:cs="Times New Roman"/>
          <w:sz w:val="28"/>
          <w:szCs w:val="28"/>
        </w:rPr>
        <w:t xml:space="preserve"> %.</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На 1 </w:t>
      </w:r>
      <w:r w:rsidR="00EA7716" w:rsidRPr="001576D7">
        <w:rPr>
          <w:rFonts w:ascii="Times New Roman" w:hAnsi="Times New Roman" w:cs="Times New Roman"/>
          <w:sz w:val="28"/>
          <w:szCs w:val="28"/>
        </w:rPr>
        <w:t>января 2019</w:t>
      </w:r>
      <w:r w:rsidRPr="001576D7">
        <w:rPr>
          <w:rFonts w:ascii="Times New Roman" w:hAnsi="Times New Roman" w:cs="Times New Roman"/>
          <w:sz w:val="28"/>
          <w:szCs w:val="28"/>
        </w:rPr>
        <w:t xml:space="preserve"> года в АИС «Электронная очередь» зафиксировано </w:t>
      </w:r>
      <w:r w:rsidR="00EA7716" w:rsidRPr="001576D7">
        <w:rPr>
          <w:rFonts w:ascii="Times New Roman" w:hAnsi="Times New Roman" w:cs="Times New Roman"/>
          <w:sz w:val="28"/>
          <w:szCs w:val="28"/>
        </w:rPr>
        <w:t>70 детей от 2 месяцев до 3 лет</w:t>
      </w:r>
      <w:r w:rsidRPr="001576D7">
        <w:rPr>
          <w:rFonts w:ascii="Times New Roman" w:hAnsi="Times New Roman" w:cs="Times New Roman"/>
          <w:sz w:val="28"/>
          <w:szCs w:val="28"/>
        </w:rPr>
        <w:t xml:space="preserve">. </w:t>
      </w:r>
    </w:p>
    <w:p w:rsidR="004E2FFC"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      На сегодняшний день  главная задача, которая стоит перед дошкольными учреждениями – это активное внедрение вариативных форм дошкольного образования</w:t>
      </w:r>
      <w:r w:rsidR="004E2FFC" w:rsidRPr="001576D7">
        <w:rPr>
          <w:rFonts w:ascii="Times New Roman" w:hAnsi="Times New Roman" w:cs="Times New Roman"/>
          <w:sz w:val="28"/>
          <w:szCs w:val="28"/>
        </w:rPr>
        <w:t xml:space="preserve"> в селах, где нет дошкольных учре</w:t>
      </w:r>
      <w:r w:rsidR="008466E3" w:rsidRPr="001576D7">
        <w:rPr>
          <w:rFonts w:ascii="Times New Roman" w:hAnsi="Times New Roman" w:cs="Times New Roman"/>
          <w:sz w:val="28"/>
          <w:szCs w:val="28"/>
        </w:rPr>
        <w:t>ждений</w:t>
      </w:r>
      <w:r w:rsidRPr="001576D7">
        <w:rPr>
          <w:rFonts w:ascii="Times New Roman" w:hAnsi="Times New Roman" w:cs="Times New Roman"/>
          <w:sz w:val="28"/>
          <w:szCs w:val="28"/>
        </w:rPr>
        <w:t xml:space="preserve">. </w:t>
      </w:r>
      <w:r w:rsidR="008466E3" w:rsidRPr="001576D7">
        <w:rPr>
          <w:rFonts w:ascii="Times New Roman" w:hAnsi="Times New Roman" w:cs="Times New Roman"/>
          <w:sz w:val="28"/>
          <w:szCs w:val="28"/>
        </w:rPr>
        <w:t>Необходимо в 2019 году создать новые места в селе Большие Березники. Для этого запланировано строительст</w:t>
      </w:r>
      <w:r w:rsidR="00CB56D6" w:rsidRPr="001576D7">
        <w:rPr>
          <w:rFonts w:ascii="Times New Roman" w:hAnsi="Times New Roman" w:cs="Times New Roman"/>
          <w:sz w:val="28"/>
          <w:szCs w:val="28"/>
        </w:rPr>
        <w:t>в</w:t>
      </w:r>
      <w:r w:rsidR="008466E3" w:rsidRPr="001576D7">
        <w:rPr>
          <w:rFonts w:ascii="Times New Roman" w:hAnsi="Times New Roman" w:cs="Times New Roman"/>
          <w:sz w:val="28"/>
          <w:szCs w:val="28"/>
        </w:rPr>
        <w:t>о дополнительного корпуса к МБДОУ «Большеберезниковский детский сад «Теремок»</w:t>
      </w:r>
      <w:r w:rsidR="00CB56D6" w:rsidRPr="001576D7">
        <w:rPr>
          <w:rFonts w:ascii="Times New Roman" w:hAnsi="Times New Roman" w:cs="Times New Roman"/>
          <w:sz w:val="28"/>
          <w:szCs w:val="28"/>
        </w:rPr>
        <w:t>.</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Большеберезниковский муниципальный район постоянно принимает участие в реализации  различных проектов («Модернизация системы общего образования», «Создание условий для занятий физической культурой и </w:t>
      </w:r>
      <w:r w:rsidRPr="001576D7">
        <w:rPr>
          <w:rFonts w:ascii="Times New Roman" w:hAnsi="Times New Roman" w:cs="Times New Roman"/>
          <w:sz w:val="28"/>
          <w:szCs w:val="28"/>
        </w:rPr>
        <w:lastRenderedPageBreak/>
        <w:t>спортом в общеобразовательных учреждениях, расположенных в сельской местности» и т.д..) В ходе реализации  проектов значительно повышена готовность общеобразовательных организаций к введению и реализации федерального государственного образовательного стандарта основного общего и среднего общего образования (включая нормативное и финансовое обеспечение введения в основную образовательную программу  занятий по внеурочной деятельности).</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С 2009 года 100% муниципальных общеобразовательных организаций переведены на принципы нормативного подушевого финансирования и новую систему оплаты труда, ориентированную на результат, направленную на повышение доходов учителей.</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Соблюдается принцип государственно-общественного управления в деятельности образовательных организаций. 100% общеобразовательных учреждений имеют органы государственно-общественного управления (управляющие советы, попечительские советы и т. д.).</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В ходе модернизации общего образования значительно улучшены инфраструктура, материально-техническое оснащение общеобразовательных учреждений в соответствии с требованиями федерального государственного образовательного стандарта.</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Участие в проектах позволило обеспечить все общеобразовательные учреждения интерактивным оборудованием, учебным оборудованием для проведения практических работ в соответствии с федеральными государственными образовательными стандартами, обновлен компьютерный парк, значительно улучшилась спортивная база учреждений. 80 % школьников обучаются в современных условиях.</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Решена проблема обеспечения 100% учащихся школ бесплатными учебниками.</w:t>
      </w:r>
    </w:p>
    <w:p w:rsidR="002E7462"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Повышена транспортная доступность образовательных услуг современного качества для учащихся школ, расположенных в сельской местности. </w:t>
      </w:r>
      <w:r w:rsidR="002E7462" w:rsidRPr="001576D7">
        <w:rPr>
          <w:rFonts w:ascii="Times New Roman" w:hAnsi="Times New Roman" w:cs="Times New Roman"/>
          <w:sz w:val="28"/>
          <w:szCs w:val="28"/>
        </w:rPr>
        <w:t>В базовых школах для подвоза учащихся имеется 8 транспортных единиц, 4 из которых поступили</w:t>
      </w:r>
      <w:r w:rsidR="00DC19C5" w:rsidRPr="001576D7">
        <w:rPr>
          <w:rFonts w:ascii="Times New Roman" w:hAnsi="Times New Roman" w:cs="Times New Roman"/>
          <w:sz w:val="28"/>
          <w:szCs w:val="28"/>
        </w:rPr>
        <w:t xml:space="preserve"> в 2017-2018 годах</w:t>
      </w:r>
      <w:r w:rsidR="002E7462" w:rsidRPr="001576D7">
        <w:rPr>
          <w:rFonts w:ascii="Times New Roman" w:hAnsi="Times New Roman" w:cs="Times New Roman"/>
          <w:sz w:val="28"/>
          <w:szCs w:val="28"/>
        </w:rPr>
        <w:t xml:space="preserve">. </w:t>
      </w:r>
    </w:p>
    <w:p w:rsidR="007F7F7F" w:rsidRPr="001576D7" w:rsidRDefault="00B4573A" w:rsidP="007F7F7F">
      <w:pPr>
        <w:jc w:val="both"/>
        <w:rPr>
          <w:rFonts w:ascii="Times New Roman" w:hAnsi="Times New Roman" w:cs="Times New Roman"/>
          <w:sz w:val="28"/>
          <w:szCs w:val="28"/>
        </w:rPr>
      </w:pPr>
      <w:r w:rsidRPr="001576D7">
        <w:rPr>
          <w:rFonts w:ascii="Times New Roman" w:hAnsi="Times New Roman" w:cs="Times New Roman"/>
          <w:sz w:val="28"/>
          <w:szCs w:val="28"/>
        </w:rPr>
        <w:t>С 2016</w:t>
      </w:r>
      <w:r w:rsidR="007F7F7F" w:rsidRPr="001576D7">
        <w:rPr>
          <w:rFonts w:ascii="Times New Roman" w:hAnsi="Times New Roman" w:cs="Times New Roman"/>
          <w:sz w:val="28"/>
          <w:szCs w:val="28"/>
        </w:rPr>
        <w:t xml:space="preserve"> года на текущий ремонт общеобразовательных учреждений направлено более 10 млн. рублей. </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Общеобразовательные учреждения Большеберезниковского муниципального района для ведения образовательного процесса широко используют дистанционные технологии. Проведение вебинаров, онлайн-совещаний, электронный учет индивидуальных достижений через электронные дневники и журналы  - далеко  не полный перечень возможностей, используемых в школах. </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lastRenderedPageBreak/>
        <w:t>Продолжается работа по обеспечению безопасности образовательных организаций за счет оснащения современными средствами пожаротушения и совершенствования школьных коммуникаций, ввода механизмов энергосбережения.</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Возможность получения дополнительного образования детьми обеспечивается двумя учреждениями дополнительного</w:t>
      </w:r>
      <w:r w:rsidR="00575668" w:rsidRPr="001576D7">
        <w:rPr>
          <w:rFonts w:ascii="Times New Roman" w:hAnsi="Times New Roman" w:cs="Times New Roman"/>
          <w:sz w:val="28"/>
          <w:szCs w:val="28"/>
        </w:rPr>
        <w:t xml:space="preserve"> образования с общим охватом 830</w:t>
      </w:r>
      <w:r w:rsidRPr="001576D7">
        <w:rPr>
          <w:rFonts w:ascii="Times New Roman" w:hAnsi="Times New Roman" w:cs="Times New Roman"/>
          <w:sz w:val="28"/>
          <w:szCs w:val="28"/>
        </w:rPr>
        <w:t xml:space="preserve"> человека (</w:t>
      </w:r>
      <w:r w:rsidR="00575668" w:rsidRPr="001576D7">
        <w:rPr>
          <w:rFonts w:ascii="Times New Roman" w:hAnsi="Times New Roman" w:cs="Times New Roman"/>
          <w:sz w:val="28"/>
          <w:szCs w:val="28"/>
        </w:rPr>
        <w:t>97,6</w:t>
      </w:r>
      <w:r w:rsidRPr="001576D7">
        <w:rPr>
          <w:rFonts w:ascii="Times New Roman" w:hAnsi="Times New Roman" w:cs="Times New Roman"/>
          <w:sz w:val="28"/>
          <w:szCs w:val="28"/>
        </w:rPr>
        <w:t xml:space="preserve"> %). В утвержденных федеральных государственных образовательных стандартах общего образования дополнительное образование присутствует как обязательный компонент обучения.</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Таким образом, в целом в масштабах района обеспечен высокий уровень доступности образования на всех уровнях: раннее развитие, дошкольное образование, непрерывное образование. Растет внимание к возможностям этих сфер в социализации подрастающего поколения, для удовлетворения потребностей граждан и развития человеческого потенциала.</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Важным фактором, определяющим качество системы образования, является состояние кадрового потенциала на всех его уровнях.</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С целью усиления объективности оценки деятельности руководящих работников в Большеберезниковском муниципальном районе постановлением администрации утверждены примерные критерии оценки деятельности руководящих работников образовательных организаций в зависимости от результатов и качества труда. С учетом данных критериев во всех общеобразовательных организациях приняты новые положения о стимулирующих выплатах, распределение которых осуществляется с участием управляющих советов.</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В системе образования  района остается высокой доля учителей пенсионного возраста. Это требует разработки и реализации дополнительных мер, направленных на привлечение в отрасль молодых специалистов.</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С целью привлечения молодых учителей со стажем до 5 лет в школы установлены ежемесячные надбавки от 2000 до 4500 тыс. рублей в зависимости от стажа работы.</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Осуществляется финансовая поддержка педагогов, подготовивших победителей и призеров республиканского этапа Всероссийской предметной олимпиады школьников. </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Реализуется системный подход к модернизации системы непрерывного профессионального педагогического образования и включает комплекс мероприятий по подготовке, переподготовке и повышению квалификации учителей и руководителей общеобразовательных организаций в соответствии с современными требованиями: нормативное правовое регулирование, </w:t>
      </w:r>
      <w:r w:rsidRPr="001576D7">
        <w:rPr>
          <w:rFonts w:ascii="Times New Roman" w:hAnsi="Times New Roman" w:cs="Times New Roman"/>
          <w:sz w:val="28"/>
          <w:szCs w:val="28"/>
        </w:rPr>
        <w:lastRenderedPageBreak/>
        <w:t>развитие кадрового потенциала, обновление финансово-экономических механизмов и материально-техническое обеспечение системы педагогического образования и дополнительного профессионального педагогического образования.</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Приоритетами системы повышения квалификации являются готовность педагогов и управленцев к реализации федерального государственного образовательного стандарта; подготовка педагогов к использованию информационно-коммуникационных технологий и современного учебного оборудования; обучение работников системы общего образования, включенных в кадровый резерв.</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Развиваются дистанционные формы переподготовки и повышения квалификации педагогических и руководящих работников образовательных организаций.</w:t>
      </w:r>
    </w:p>
    <w:p w:rsidR="007F7F7F" w:rsidRPr="001576D7" w:rsidRDefault="007F7F7F" w:rsidP="007F7F7F">
      <w:pPr>
        <w:pStyle w:val="1"/>
        <w:jc w:val="both"/>
        <w:rPr>
          <w:rFonts w:ascii="Times New Roman" w:hAnsi="Times New Roman" w:cs="Times New Roman"/>
          <w:color w:val="auto"/>
        </w:rPr>
      </w:pPr>
      <w:bookmarkStart w:id="3" w:name="sub_2000"/>
    </w:p>
    <w:p w:rsidR="007F7F7F" w:rsidRPr="001576D7" w:rsidRDefault="007F7F7F" w:rsidP="007F7F7F">
      <w:pPr>
        <w:pStyle w:val="1"/>
        <w:jc w:val="both"/>
        <w:rPr>
          <w:rFonts w:ascii="Times New Roman" w:hAnsi="Times New Roman" w:cs="Times New Roman"/>
          <w:color w:val="auto"/>
        </w:rPr>
      </w:pPr>
      <w:r w:rsidRPr="001576D7">
        <w:rPr>
          <w:rFonts w:ascii="Times New Roman" w:hAnsi="Times New Roman" w:cs="Times New Roman"/>
          <w:color w:val="auto"/>
        </w:rPr>
        <w:t>Раздел 2.Цели и задачи Программы.</w:t>
      </w:r>
    </w:p>
    <w:bookmarkEnd w:id="3"/>
    <w:p w:rsidR="007F7F7F" w:rsidRPr="001576D7" w:rsidRDefault="007F7F7F" w:rsidP="007F7F7F">
      <w:pPr>
        <w:jc w:val="both"/>
        <w:rPr>
          <w:rFonts w:ascii="Times New Roman" w:hAnsi="Times New Roman" w:cs="Times New Roman"/>
          <w:sz w:val="28"/>
          <w:szCs w:val="28"/>
        </w:rPr>
      </w:pP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Приоритеты политики в сфере образования Большеберезниковского муницип</w:t>
      </w:r>
      <w:r w:rsidR="00A35982" w:rsidRPr="001576D7">
        <w:rPr>
          <w:rFonts w:ascii="Times New Roman" w:hAnsi="Times New Roman" w:cs="Times New Roman"/>
          <w:sz w:val="28"/>
          <w:szCs w:val="28"/>
        </w:rPr>
        <w:t>ального района на период до 2025</w:t>
      </w:r>
      <w:r w:rsidRPr="001576D7">
        <w:rPr>
          <w:rFonts w:ascii="Times New Roman" w:hAnsi="Times New Roman" w:cs="Times New Roman"/>
          <w:sz w:val="28"/>
          <w:szCs w:val="28"/>
        </w:rPr>
        <w:t xml:space="preserve"> года сформированы с учетом целей и задач, представленных в следующих стратегических документах:</w:t>
      </w:r>
    </w:p>
    <w:p w:rsidR="007F7F7F" w:rsidRPr="001576D7" w:rsidRDefault="00E738B6" w:rsidP="007F7F7F">
      <w:pPr>
        <w:jc w:val="both"/>
        <w:rPr>
          <w:rFonts w:ascii="Times New Roman" w:hAnsi="Times New Roman" w:cs="Times New Roman"/>
          <w:sz w:val="28"/>
          <w:szCs w:val="28"/>
        </w:rPr>
      </w:pPr>
      <w:hyperlink r:id="rId14" w:history="1">
        <w:r w:rsidR="007F7F7F" w:rsidRPr="001576D7">
          <w:rPr>
            <w:rStyle w:val="afff8"/>
            <w:rFonts w:ascii="Times New Roman" w:hAnsi="Times New Roman" w:cs="Times New Roman"/>
            <w:color w:val="auto"/>
            <w:sz w:val="28"/>
            <w:szCs w:val="28"/>
          </w:rPr>
          <w:t>концепция</w:t>
        </w:r>
      </w:hyperlink>
      <w:r w:rsidR="007F7F7F" w:rsidRPr="001576D7">
        <w:rPr>
          <w:rFonts w:ascii="Times New Roman" w:hAnsi="Times New Roman" w:cs="Times New Roman"/>
          <w:sz w:val="28"/>
          <w:szCs w:val="28"/>
        </w:rPr>
        <w:t xml:space="preserve"> долгосрочного социально-экономического развития Российской Федерации на период до 2020 года (утверждена </w:t>
      </w:r>
      <w:hyperlink r:id="rId15" w:history="1">
        <w:r w:rsidR="007F7F7F" w:rsidRPr="001576D7">
          <w:rPr>
            <w:rStyle w:val="afff8"/>
            <w:rFonts w:ascii="Times New Roman" w:hAnsi="Times New Roman" w:cs="Times New Roman"/>
            <w:color w:val="auto"/>
            <w:sz w:val="28"/>
            <w:szCs w:val="28"/>
          </w:rPr>
          <w:t>распоряжением</w:t>
        </w:r>
      </w:hyperlink>
      <w:r w:rsidR="007F7F7F" w:rsidRPr="001576D7">
        <w:rPr>
          <w:rFonts w:ascii="Times New Roman" w:hAnsi="Times New Roman" w:cs="Times New Roman"/>
          <w:sz w:val="28"/>
          <w:szCs w:val="28"/>
        </w:rPr>
        <w:t xml:space="preserve"> Правительства Российской Федерации от 17 ноября 2008 г. N 1662-р);</w:t>
      </w:r>
    </w:p>
    <w:p w:rsidR="007F7F7F" w:rsidRPr="001576D7" w:rsidRDefault="00E738B6" w:rsidP="007F7F7F">
      <w:pPr>
        <w:jc w:val="both"/>
        <w:rPr>
          <w:rFonts w:ascii="Times New Roman" w:hAnsi="Times New Roman" w:cs="Times New Roman"/>
          <w:sz w:val="28"/>
          <w:szCs w:val="28"/>
        </w:rPr>
      </w:pPr>
      <w:hyperlink r:id="rId16" w:history="1">
        <w:r w:rsidR="007F7F7F" w:rsidRPr="001576D7">
          <w:rPr>
            <w:rStyle w:val="afff8"/>
            <w:rFonts w:ascii="Times New Roman" w:hAnsi="Times New Roman" w:cs="Times New Roman"/>
            <w:color w:val="auto"/>
            <w:sz w:val="28"/>
            <w:szCs w:val="28"/>
          </w:rPr>
          <w:t>Указ</w:t>
        </w:r>
      </w:hyperlink>
      <w:r w:rsidR="007F7F7F" w:rsidRPr="001576D7">
        <w:rPr>
          <w:rFonts w:ascii="Times New Roman" w:hAnsi="Times New Roman" w:cs="Times New Roman"/>
          <w:sz w:val="28"/>
          <w:szCs w:val="28"/>
        </w:rPr>
        <w:t xml:space="preserve"> Президента Российской Федерации от 7 мая 2012 г. N 597 "О мероприятиях по реализации государственной социальной политики";</w:t>
      </w:r>
    </w:p>
    <w:p w:rsidR="007F7F7F" w:rsidRPr="001576D7" w:rsidRDefault="00E738B6" w:rsidP="007F7F7F">
      <w:pPr>
        <w:jc w:val="both"/>
        <w:rPr>
          <w:rFonts w:ascii="Times New Roman" w:hAnsi="Times New Roman" w:cs="Times New Roman"/>
          <w:sz w:val="28"/>
          <w:szCs w:val="28"/>
        </w:rPr>
      </w:pPr>
      <w:hyperlink r:id="rId17" w:history="1">
        <w:r w:rsidR="007F7F7F" w:rsidRPr="001576D7">
          <w:rPr>
            <w:rStyle w:val="afff8"/>
            <w:rFonts w:ascii="Times New Roman" w:hAnsi="Times New Roman" w:cs="Times New Roman"/>
            <w:color w:val="auto"/>
            <w:sz w:val="28"/>
            <w:szCs w:val="28"/>
          </w:rPr>
          <w:t>Указ</w:t>
        </w:r>
      </w:hyperlink>
      <w:r w:rsidR="007F7F7F" w:rsidRPr="001576D7">
        <w:rPr>
          <w:rFonts w:ascii="Times New Roman" w:hAnsi="Times New Roman" w:cs="Times New Roman"/>
          <w:sz w:val="28"/>
          <w:szCs w:val="28"/>
        </w:rPr>
        <w:t xml:space="preserve"> Президента Российской Федерации от 7 мая 2012 г. N 599 "О мерах по реализации государственной политики в области образования и науки";</w:t>
      </w:r>
    </w:p>
    <w:p w:rsidR="007F7F7F" w:rsidRPr="001576D7" w:rsidRDefault="00E738B6" w:rsidP="007F7F7F">
      <w:pPr>
        <w:jc w:val="both"/>
        <w:rPr>
          <w:rFonts w:ascii="Times New Roman" w:hAnsi="Times New Roman" w:cs="Times New Roman"/>
          <w:sz w:val="28"/>
          <w:szCs w:val="28"/>
        </w:rPr>
      </w:pPr>
      <w:hyperlink r:id="rId18" w:history="1">
        <w:r w:rsidR="007F7F7F" w:rsidRPr="001576D7">
          <w:rPr>
            <w:rStyle w:val="afff8"/>
            <w:rFonts w:ascii="Times New Roman" w:hAnsi="Times New Roman" w:cs="Times New Roman"/>
            <w:color w:val="auto"/>
            <w:sz w:val="28"/>
            <w:szCs w:val="28"/>
          </w:rPr>
          <w:t>Указ</w:t>
        </w:r>
      </w:hyperlink>
      <w:r w:rsidR="007F7F7F" w:rsidRPr="001576D7">
        <w:rPr>
          <w:rFonts w:ascii="Times New Roman" w:hAnsi="Times New Roman" w:cs="Times New Roman"/>
          <w:sz w:val="28"/>
          <w:szCs w:val="28"/>
        </w:rPr>
        <w:t xml:space="preserve"> Президента Российской Федерации от 7 мая 2012 г. N 602 "Об обеспечении межнационального согласия";</w:t>
      </w:r>
    </w:p>
    <w:p w:rsidR="007F7F7F" w:rsidRPr="001576D7" w:rsidRDefault="00E738B6" w:rsidP="007F7F7F">
      <w:pPr>
        <w:jc w:val="both"/>
        <w:rPr>
          <w:rFonts w:ascii="Times New Roman" w:hAnsi="Times New Roman" w:cs="Times New Roman"/>
          <w:sz w:val="28"/>
          <w:szCs w:val="28"/>
        </w:rPr>
      </w:pPr>
      <w:hyperlink r:id="rId19" w:history="1">
        <w:r w:rsidR="007F7F7F" w:rsidRPr="001576D7">
          <w:rPr>
            <w:rStyle w:val="afff8"/>
            <w:rFonts w:ascii="Times New Roman" w:hAnsi="Times New Roman" w:cs="Times New Roman"/>
            <w:color w:val="auto"/>
            <w:sz w:val="28"/>
            <w:szCs w:val="28"/>
          </w:rPr>
          <w:t>Указ</w:t>
        </w:r>
      </w:hyperlink>
      <w:r w:rsidR="007F7F7F" w:rsidRPr="001576D7">
        <w:rPr>
          <w:rFonts w:ascii="Times New Roman" w:hAnsi="Times New Roman" w:cs="Times New Roman"/>
          <w:sz w:val="28"/>
          <w:szCs w:val="28"/>
        </w:rPr>
        <w:t xml:space="preserve"> Президента Российской Федерации от 28 декабря 2012 г. N 1688 "О некоторых мерах по реализации государственной политики в сфере защиты детей-сирот и детей, оставшихся без попечения родителей";</w:t>
      </w:r>
    </w:p>
    <w:p w:rsidR="00AF36E2" w:rsidRPr="001576D7" w:rsidRDefault="00E738B6" w:rsidP="00AF36E2">
      <w:pPr>
        <w:rPr>
          <w:rFonts w:ascii="Times New Roman" w:eastAsia="Times New Roman" w:hAnsi="Times New Roman" w:cs="Times New Roman"/>
          <w:sz w:val="28"/>
          <w:szCs w:val="28"/>
          <w:shd w:val="clear" w:color="auto" w:fill="FEFEFE"/>
          <w:lang w:eastAsia="ru-RU"/>
        </w:rPr>
      </w:pPr>
      <w:hyperlink r:id="rId20" w:history="1">
        <w:r w:rsidR="00AF36E2" w:rsidRPr="001576D7">
          <w:rPr>
            <w:rStyle w:val="afff8"/>
            <w:rFonts w:ascii="Times New Roman" w:hAnsi="Times New Roman" w:cs="Times New Roman"/>
            <w:color w:val="auto"/>
            <w:sz w:val="28"/>
            <w:szCs w:val="28"/>
          </w:rPr>
          <w:t>Указ</w:t>
        </w:r>
      </w:hyperlink>
      <w:r w:rsidR="00AF36E2" w:rsidRPr="001576D7">
        <w:rPr>
          <w:rFonts w:ascii="Times New Roman" w:hAnsi="Times New Roman" w:cs="Times New Roman"/>
          <w:sz w:val="28"/>
          <w:szCs w:val="28"/>
        </w:rPr>
        <w:t xml:space="preserve"> Президента Российской Федерации от 7 мая 2018 г. N 204 "</w:t>
      </w:r>
      <w:r w:rsidR="00AF36E2" w:rsidRPr="001576D7">
        <w:rPr>
          <w:rFonts w:ascii="Times New Roman" w:eastAsia="Times New Roman" w:hAnsi="Times New Roman" w:cs="Times New Roman"/>
          <w:sz w:val="28"/>
          <w:szCs w:val="28"/>
          <w:shd w:val="clear" w:color="auto" w:fill="FEFEFE"/>
          <w:lang w:eastAsia="ru-RU"/>
        </w:rPr>
        <w:t>О национальных целях и стратегических задачах развития Российской Федерации на период до 2024 года</w:t>
      </w:r>
      <w:r w:rsidR="00AF36E2" w:rsidRPr="001576D7">
        <w:rPr>
          <w:rFonts w:ascii="Times New Roman" w:hAnsi="Times New Roman" w:cs="Times New Roman"/>
          <w:sz w:val="28"/>
          <w:szCs w:val="28"/>
        </w:rPr>
        <w:t>";</w:t>
      </w:r>
    </w:p>
    <w:p w:rsidR="007F7F7F" w:rsidRPr="001576D7" w:rsidRDefault="00E738B6" w:rsidP="007F7F7F">
      <w:pPr>
        <w:jc w:val="both"/>
        <w:rPr>
          <w:rFonts w:ascii="Times New Roman" w:hAnsi="Times New Roman" w:cs="Times New Roman"/>
          <w:sz w:val="28"/>
          <w:szCs w:val="28"/>
        </w:rPr>
      </w:pPr>
      <w:hyperlink r:id="rId21" w:history="1">
        <w:r w:rsidR="007F7F7F" w:rsidRPr="001576D7">
          <w:rPr>
            <w:rStyle w:val="afff8"/>
            <w:rFonts w:ascii="Times New Roman" w:hAnsi="Times New Roman" w:cs="Times New Roman"/>
            <w:color w:val="auto"/>
            <w:sz w:val="28"/>
            <w:szCs w:val="28"/>
          </w:rPr>
          <w:t>Федеральный закон</w:t>
        </w:r>
      </w:hyperlink>
      <w:r w:rsidR="007F7F7F" w:rsidRPr="001576D7">
        <w:rPr>
          <w:rFonts w:ascii="Times New Roman" w:hAnsi="Times New Roman" w:cs="Times New Roman"/>
          <w:sz w:val="28"/>
          <w:szCs w:val="28"/>
        </w:rPr>
        <w:t xml:space="preserve"> от 29 декабря 2012 г. N 273-ФЗ "Об образовании в Российской Федерации";</w:t>
      </w:r>
    </w:p>
    <w:p w:rsidR="007F7F7F" w:rsidRPr="001576D7" w:rsidRDefault="00E738B6" w:rsidP="007F7F7F">
      <w:pPr>
        <w:ind w:firstLine="709"/>
        <w:jc w:val="both"/>
        <w:rPr>
          <w:rFonts w:ascii="Times New Roman" w:hAnsi="Times New Roman" w:cs="Times New Roman"/>
          <w:sz w:val="28"/>
          <w:szCs w:val="28"/>
        </w:rPr>
      </w:pPr>
      <w:hyperlink r:id="rId22" w:history="1">
        <w:r w:rsidR="007F7F7F" w:rsidRPr="001576D7">
          <w:rPr>
            <w:rStyle w:val="afff8"/>
            <w:rFonts w:ascii="Times New Roman" w:hAnsi="Times New Roman" w:cs="Times New Roman"/>
            <w:color w:val="auto"/>
            <w:sz w:val="28"/>
            <w:szCs w:val="28"/>
          </w:rPr>
          <w:t>Закон</w:t>
        </w:r>
      </w:hyperlink>
      <w:r w:rsidR="007F7F7F" w:rsidRPr="001576D7">
        <w:rPr>
          <w:rFonts w:ascii="Times New Roman" w:hAnsi="Times New Roman" w:cs="Times New Roman"/>
          <w:sz w:val="28"/>
          <w:szCs w:val="28"/>
        </w:rPr>
        <w:t xml:space="preserve"> Республики Мордовия от 8 августа 2013 г. N 53-З "Об образовании в Республике Мордовия";</w:t>
      </w:r>
      <w:hyperlink r:id="rId23" w:history="1">
        <w:r w:rsidR="007F7F7F" w:rsidRPr="001576D7">
          <w:rPr>
            <w:rStyle w:val="afff8"/>
            <w:rFonts w:ascii="Times New Roman" w:hAnsi="Times New Roman" w:cs="Times New Roman"/>
            <w:b w:val="0"/>
            <w:color w:val="auto"/>
            <w:sz w:val="28"/>
            <w:szCs w:val="28"/>
          </w:rPr>
          <w:br/>
        </w:r>
        <w:r w:rsidR="007F7F7F" w:rsidRPr="001576D7">
          <w:rPr>
            <w:rStyle w:val="afff8"/>
            <w:rFonts w:ascii="Times New Roman" w:hAnsi="Times New Roman" w:cs="Times New Roman"/>
            <w:color w:val="auto"/>
            <w:sz w:val="28"/>
            <w:szCs w:val="28"/>
          </w:rPr>
          <w:t xml:space="preserve"> Государственная программа</w:t>
        </w:r>
        <w:r w:rsidR="007F7F7F" w:rsidRPr="001576D7">
          <w:rPr>
            <w:rStyle w:val="afff8"/>
            <w:rFonts w:ascii="Times New Roman" w:hAnsi="Times New Roman" w:cs="Times New Roman"/>
            <w:b w:val="0"/>
            <w:color w:val="auto"/>
            <w:sz w:val="28"/>
            <w:szCs w:val="28"/>
          </w:rPr>
          <w:t xml:space="preserve"> Республики Мордовия "Развитие образования в Республике Мо</w:t>
        </w:r>
        <w:r w:rsidR="00C37BAF" w:rsidRPr="001576D7">
          <w:rPr>
            <w:rStyle w:val="afff8"/>
            <w:rFonts w:ascii="Times New Roman" w:hAnsi="Times New Roman" w:cs="Times New Roman"/>
            <w:b w:val="0"/>
            <w:color w:val="auto"/>
            <w:sz w:val="28"/>
            <w:szCs w:val="28"/>
          </w:rPr>
          <w:t>рдовия" на 2014 - 2025</w:t>
        </w:r>
        <w:r w:rsidR="007F7F7F" w:rsidRPr="001576D7">
          <w:rPr>
            <w:rStyle w:val="afff8"/>
            <w:rFonts w:ascii="Times New Roman" w:hAnsi="Times New Roman" w:cs="Times New Roman"/>
            <w:b w:val="0"/>
            <w:color w:val="auto"/>
            <w:sz w:val="28"/>
            <w:szCs w:val="28"/>
          </w:rPr>
          <w:t> годы</w:t>
        </w:r>
      </w:hyperlink>
      <w:r w:rsidR="007F7F7F" w:rsidRPr="001576D7">
        <w:rPr>
          <w:rFonts w:ascii="Times New Roman" w:hAnsi="Times New Roman" w:cs="Times New Roman"/>
          <w:sz w:val="28"/>
          <w:szCs w:val="28"/>
        </w:rPr>
        <w:t>(утверждена</w:t>
      </w:r>
      <w:hyperlink r:id="rId24" w:history="1">
        <w:r w:rsidR="007F7F7F" w:rsidRPr="001576D7">
          <w:rPr>
            <w:rStyle w:val="afff8"/>
            <w:rFonts w:ascii="Times New Roman" w:hAnsi="Times New Roman" w:cs="Times New Roman"/>
            <w:b w:val="0"/>
            <w:color w:val="auto"/>
            <w:sz w:val="28"/>
            <w:szCs w:val="28"/>
          </w:rPr>
          <w:t>постановлением</w:t>
        </w:r>
      </w:hyperlink>
      <w:r w:rsidR="007F7F7F" w:rsidRPr="001576D7">
        <w:rPr>
          <w:rFonts w:ascii="Times New Roman" w:hAnsi="Times New Roman" w:cs="Times New Roman"/>
          <w:sz w:val="28"/>
          <w:szCs w:val="28"/>
        </w:rPr>
        <w:t xml:space="preserve"> Правительства Республики Мордовия от 4 октября 2013 г. N 451).</w:t>
      </w:r>
    </w:p>
    <w:p w:rsidR="007F7F7F" w:rsidRPr="001576D7" w:rsidRDefault="007F7F7F" w:rsidP="007F7F7F">
      <w:pPr>
        <w:ind w:firstLine="709"/>
        <w:jc w:val="both"/>
        <w:rPr>
          <w:rFonts w:ascii="Times New Roman" w:hAnsi="Times New Roman" w:cs="Times New Roman"/>
          <w:sz w:val="28"/>
          <w:szCs w:val="28"/>
        </w:rPr>
      </w:pPr>
    </w:p>
    <w:p w:rsidR="007F7F7F" w:rsidRPr="001576D7" w:rsidRDefault="007F7F7F" w:rsidP="007F7F7F">
      <w:pPr>
        <w:jc w:val="both"/>
        <w:rPr>
          <w:rFonts w:ascii="Times New Roman" w:hAnsi="Times New Roman" w:cs="Times New Roman"/>
          <w:sz w:val="28"/>
          <w:szCs w:val="28"/>
        </w:rPr>
      </w:pPr>
    </w:p>
    <w:p w:rsidR="00AA1046" w:rsidRPr="001576D7" w:rsidRDefault="007F7F7F" w:rsidP="007F7F7F">
      <w:pPr>
        <w:pStyle w:val="ab"/>
        <w:rPr>
          <w:rFonts w:ascii="Times New Roman" w:hAnsi="Times New Roman" w:cs="Times New Roman"/>
          <w:sz w:val="28"/>
          <w:szCs w:val="28"/>
        </w:rPr>
      </w:pPr>
      <w:r w:rsidRPr="001576D7">
        <w:rPr>
          <w:rFonts w:ascii="Times New Roman" w:hAnsi="Times New Roman" w:cs="Times New Roman"/>
          <w:sz w:val="28"/>
          <w:szCs w:val="28"/>
        </w:rPr>
        <w:t xml:space="preserve">     Целью муниципальной программы «Развитие образования в Большеберезниковск</w:t>
      </w:r>
      <w:r w:rsidR="003C67A3" w:rsidRPr="001576D7">
        <w:rPr>
          <w:rFonts w:ascii="Times New Roman" w:hAnsi="Times New Roman" w:cs="Times New Roman"/>
          <w:sz w:val="28"/>
          <w:szCs w:val="28"/>
        </w:rPr>
        <w:t>ом муниципальном районе» на 2019</w:t>
      </w:r>
      <w:r w:rsidRPr="001576D7">
        <w:rPr>
          <w:rFonts w:ascii="Times New Roman" w:hAnsi="Times New Roman" w:cs="Times New Roman"/>
          <w:sz w:val="28"/>
          <w:szCs w:val="28"/>
        </w:rPr>
        <w:t>-202</w:t>
      </w:r>
      <w:r w:rsidR="003C67A3" w:rsidRPr="001576D7">
        <w:rPr>
          <w:rFonts w:ascii="Times New Roman" w:hAnsi="Times New Roman" w:cs="Times New Roman"/>
          <w:sz w:val="28"/>
          <w:szCs w:val="28"/>
        </w:rPr>
        <w:t>5</w:t>
      </w:r>
      <w:r w:rsidRPr="001576D7">
        <w:rPr>
          <w:rFonts w:ascii="Times New Roman" w:hAnsi="Times New Roman" w:cs="Times New Roman"/>
          <w:sz w:val="28"/>
          <w:szCs w:val="28"/>
        </w:rPr>
        <w:t xml:space="preserve"> годы является </w:t>
      </w:r>
      <w:r w:rsidR="00F94768" w:rsidRPr="001576D7">
        <w:rPr>
          <w:rFonts w:ascii="Times New Roman" w:hAnsi="Times New Roman" w:cs="Times New Roman"/>
          <w:sz w:val="28"/>
          <w:szCs w:val="28"/>
        </w:rPr>
        <w:t xml:space="preserve">качество образования, которое характеризуется улучшением позиций в республиканском рейтинге </w:t>
      </w:r>
      <w:r w:rsidR="00AA1046" w:rsidRPr="001576D7">
        <w:rPr>
          <w:rFonts w:ascii="Times New Roman" w:hAnsi="Times New Roman" w:cs="Times New Roman"/>
          <w:sz w:val="28"/>
          <w:szCs w:val="28"/>
        </w:rPr>
        <w:t>качества образования.</w:t>
      </w:r>
      <w:r w:rsidR="000175DE" w:rsidRPr="001576D7">
        <w:rPr>
          <w:rFonts w:ascii="Times New Roman" w:hAnsi="Times New Roman" w:cs="Times New Roman"/>
          <w:sz w:val="28"/>
          <w:szCs w:val="28"/>
        </w:rPr>
        <w:t xml:space="preserve"> В том числе по читательской, математической, естественно-биологической грамотности, увеличению количества выпускников, получивших образование в вузах Республики Мордовия и трудоустроенных в предприятия и организации, расположенные на территории Республики Мордовия. </w:t>
      </w:r>
    </w:p>
    <w:p w:rsidR="002267E2" w:rsidRPr="001576D7" w:rsidRDefault="002267E2" w:rsidP="002267E2">
      <w:pPr>
        <w:rPr>
          <w:rFonts w:ascii="Times New Roman" w:hAnsi="Times New Roman" w:cs="Times New Roman"/>
          <w:sz w:val="28"/>
          <w:szCs w:val="28"/>
          <w:lang w:eastAsia="ru-RU"/>
        </w:rPr>
      </w:pPr>
    </w:p>
    <w:p w:rsidR="00AA1046" w:rsidRPr="001576D7" w:rsidRDefault="002267E2" w:rsidP="007F7F7F">
      <w:pPr>
        <w:pStyle w:val="ab"/>
        <w:rPr>
          <w:rFonts w:ascii="Times New Roman" w:hAnsi="Times New Roman" w:cs="Times New Roman"/>
          <w:sz w:val="28"/>
          <w:szCs w:val="28"/>
        </w:rPr>
      </w:pPr>
      <w:r w:rsidRPr="001576D7">
        <w:rPr>
          <w:rFonts w:ascii="Times New Roman" w:hAnsi="Times New Roman" w:cs="Times New Roman"/>
          <w:sz w:val="28"/>
          <w:szCs w:val="28"/>
        </w:rPr>
        <w:t>Задачи Программы:</w:t>
      </w:r>
    </w:p>
    <w:p w:rsidR="00664220" w:rsidRPr="001576D7" w:rsidRDefault="00664220" w:rsidP="00664220">
      <w:pPr>
        <w:rPr>
          <w:rFonts w:ascii="Times New Roman" w:hAnsi="Times New Roman" w:cs="Times New Roman"/>
          <w:sz w:val="28"/>
          <w:szCs w:val="28"/>
          <w:lang w:eastAsia="ru-RU"/>
        </w:rPr>
      </w:pPr>
    </w:p>
    <w:p w:rsidR="007F7F7F" w:rsidRPr="001576D7" w:rsidRDefault="002267E2" w:rsidP="002267E2">
      <w:pPr>
        <w:pStyle w:val="ab"/>
        <w:rPr>
          <w:rFonts w:ascii="Times New Roman" w:eastAsiaTheme="minorHAnsi" w:hAnsi="Times New Roman" w:cs="Times New Roman"/>
          <w:sz w:val="28"/>
          <w:szCs w:val="28"/>
          <w:lang w:eastAsia="en-US"/>
        </w:rPr>
      </w:pPr>
      <w:r w:rsidRPr="001576D7">
        <w:rPr>
          <w:rFonts w:ascii="Times New Roman" w:hAnsi="Times New Roman" w:cs="Times New Roman"/>
          <w:sz w:val="28"/>
          <w:szCs w:val="28"/>
        </w:rPr>
        <w:t xml:space="preserve">первая задача - </w:t>
      </w:r>
      <w:r w:rsidR="007F7F7F" w:rsidRPr="001576D7">
        <w:rPr>
          <w:rFonts w:ascii="Times New Roman" w:hAnsi="Times New Roman" w:cs="Times New Roman"/>
          <w:sz w:val="28"/>
          <w:szCs w:val="28"/>
        </w:rPr>
        <w:t xml:space="preserve">обеспечение доступности </w:t>
      </w:r>
      <w:r w:rsidRPr="001576D7">
        <w:rPr>
          <w:rFonts w:ascii="Times New Roman" w:hAnsi="Times New Roman" w:cs="Times New Roman"/>
          <w:sz w:val="28"/>
          <w:szCs w:val="28"/>
        </w:rPr>
        <w:t>дошкольного образования для детей в возрасте от 2 месяцев до 3 лет</w:t>
      </w:r>
      <w:r w:rsidR="00664220" w:rsidRPr="001576D7">
        <w:rPr>
          <w:rFonts w:ascii="Times New Roman" w:hAnsi="Times New Roman" w:cs="Times New Roman"/>
          <w:sz w:val="28"/>
          <w:szCs w:val="28"/>
        </w:rPr>
        <w:t>;</w:t>
      </w:r>
    </w:p>
    <w:p w:rsidR="00664220" w:rsidRPr="001576D7" w:rsidRDefault="00664220" w:rsidP="00664220">
      <w:pPr>
        <w:rPr>
          <w:rFonts w:ascii="Times New Roman" w:hAnsi="Times New Roman" w:cs="Times New Roman"/>
          <w:sz w:val="28"/>
          <w:szCs w:val="28"/>
        </w:rPr>
      </w:pPr>
    </w:p>
    <w:p w:rsidR="00664220" w:rsidRPr="001576D7" w:rsidRDefault="00664220" w:rsidP="007F7F7F">
      <w:pPr>
        <w:jc w:val="both"/>
        <w:rPr>
          <w:rFonts w:ascii="Times New Roman" w:hAnsi="Times New Roman" w:cs="Times New Roman"/>
          <w:sz w:val="28"/>
          <w:szCs w:val="28"/>
        </w:rPr>
      </w:pPr>
      <w:r w:rsidRPr="001576D7">
        <w:rPr>
          <w:rFonts w:ascii="Times New Roman" w:hAnsi="Times New Roman" w:cs="Times New Roman"/>
          <w:sz w:val="28"/>
          <w:szCs w:val="28"/>
        </w:rPr>
        <w:t>вторая</w:t>
      </w:r>
      <w:r w:rsidR="007F7F7F" w:rsidRPr="001576D7">
        <w:rPr>
          <w:rFonts w:ascii="Times New Roman" w:hAnsi="Times New Roman" w:cs="Times New Roman"/>
          <w:sz w:val="28"/>
          <w:szCs w:val="28"/>
        </w:rPr>
        <w:t xml:space="preserve"> задача - </w:t>
      </w:r>
      <w:r w:rsidRPr="001576D7">
        <w:rPr>
          <w:rFonts w:ascii="Times New Roman" w:hAnsi="Times New Roman" w:cs="Times New Roman"/>
          <w:sz w:val="28"/>
          <w:szCs w:val="28"/>
        </w:rPr>
        <w:t>обеспечение условий, соответствующих основным современным требованиям (в соответствии с федеральными государственными образовательными стандартами), обучающимся в муниципальных общеобразовательных организациях.</w:t>
      </w:r>
    </w:p>
    <w:p w:rsidR="007F7F7F" w:rsidRPr="001576D7" w:rsidRDefault="006E6BEF" w:rsidP="007F7F7F">
      <w:pPr>
        <w:jc w:val="both"/>
        <w:rPr>
          <w:rFonts w:ascii="Times New Roman" w:hAnsi="Times New Roman" w:cs="Times New Roman"/>
          <w:sz w:val="28"/>
          <w:szCs w:val="28"/>
        </w:rPr>
      </w:pPr>
      <w:r w:rsidRPr="001576D7">
        <w:rPr>
          <w:rFonts w:ascii="Times New Roman" w:hAnsi="Times New Roman" w:cs="Times New Roman"/>
          <w:sz w:val="28"/>
          <w:szCs w:val="28"/>
        </w:rPr>
        <w:t>третья</w:t>
      </w:r>
      <w:r w:rsidR="007F7F7F" w:rsidRPr="001576D7">
        <w:rPr>
          <w:rFonts w:ascii="Times New Roman" w:hAnsi="Times New Roman" w:cs="Times New Roman"/>
          <w:sz w:val="28"/>
          <w:szCs w:val="28"/>
        </w:rPr>
        <w:t xml:space="preserve"> задача - </w:t>
      </w:r>
      <w:r w:rsidR="004C78F0" w:rsidRPr="001576D7">
        <w:rPr>
          <w:rFonts w:ascii="Times New Roman" w:hAnsi="Times New Roman" w:cs="Times New Roman"/>
          <w:sz w:val="28"/>
          <w:szCs w:val="28"/>
        </w:rPr>
        <w:t>увеличением охвата детей в возрасте от 5 до 18 лет программами дополнительного образования.</w:t>
      </w:r>
    </w:p>
    <w:p w:rsidR="007F7F7F" w:rsidRPr="001576D7" w:rsidRDefault="008D1FB8" w:rsidP="007F7F7F">
      <w:pPr>
        <w:jc w:val="both"/>
        <w:rPr>
          <w:rFonts w:ascii="Times New Roman" w:hAnsi="Times New Roman" w:cs="Times New Roman"/>
          <w:sz w:val="28"/>
          <w:szCs w:val="28"/>
        </w:rPr>
      </w:pPr>
      <w:r w:rsidRPr="001576D7">
        <w:rPr>
          <w:rFonts w:ascii="Times New Roman" w:hAnsi="Times New Roman" w:cs="Times New Roman"/>
          <w:sz w:val="28"/>
          <w:szCs w:val="28"/>
        </w:rPr>
        <w:t>четвертая</w:t>
      </w:r>
      <w:r w:rsidR="007F7F7F" w:rsidRPr="001576D7">
        <w:rPr>
          <w:rFonts w:ascii="Times New Roman" w:hAnsi="Times New Roman" w:cs="Times New Roman"/>
          <w:sz w:val="28"/>
          <w:szCs w:val="28"/>
        </w:rPr>
        <w:t xml:space="preserve"> задача - модернизация образовательных программ в системах дошкольного, общего и дополнительного образования, направленная на всестороннее развитие детей и достижение современного качества учебных результатов и результатов социализации. Она предусматривает стимулирование качественного труда педагогических работников, внедрение современных стандартов общего образования, обновление содержания, технологий и материальной среды образования, в том числе развитие информационных технологий;</w:t>
      </w:r>
    </w:p>
    <w:p w:rsidR="007F7F7F" w:rsidRPr="001576D7" w:rsidRDefault="008D1FB8" w:rsidP="007F7F7F">
      <w:pPr>
        <w:jc w:val="both"/>
        <w:rPr>
          <w:rFonts w:ascii="Times New Roman" w:hAnsi="Times New Roman" w:cs="Times New Roman"/>
          <w:sz w:val="28"/>
          <w:szCs w:val="28"/>
        </w:rPr>
      </w:pPr>
      <w:r w:rsidRPr="001576D7">
        <w:rPr>
          <w:rFonts w:ascii="Times New Roman" w:hAnsi="Times New Roman" w:cs="Times New Roman"/>
          <w:sz w:val="28"/>
          <w:szCs w:val="28"/>
        </w:rPr>
        <w:t>пятая</w:t>
      </w:r>
      <w:r w:rsidR="007F7F7F" w:rsidRPr="001576D7">
        <w:rPr>
          <w:rFonts w:ascii="Times New Roman" w:hAnsi="Times New Roman" w:cs="Times New Roman"/>
          <w:sz w:val="28"/>
          <w:szCs w:val="28"/>
        </w:rPr>
        <w:t xml:space="preserve"> задача - обновление муниципальной  системы оценки качества образования на основе принципов открытости, объективности, прозрачности, </w:t>
      </w:r>
      <w:r w:rsidR="007F7F7F" w:rsidRPr="001576D7">
        <w:rPr>
          <w:rFonts w:ascii="Times New Roman" w:hAnsi="Times New Roman" w:cs="Times New Roman"/>
          <w:sz w:val="28"/>
          <w:szCs w:val="28"/>
        </w:rPr>
        <w:lastRenderedPageBreak/>
        <w:t>общественно-профессионального участия. Реализация задачи предусматривает разработку и внедрение мониторинговых исследований в образовании, развитие участия в международных сопоставительных исследованиях качества образования и создание инфраструктуры по выработке решений по повышению качества образования на основе результатов участия, расширение участия работодателей и общественности в оценке качества образования;</w:t>
      </w:r>
    </w:p>
    <w:p w:rsidR="007F7F7F" w:rsidRPr="001576D7" w:rsidRDefault="008D1FB8" w:rsidP="007F7F7F">
      <w:pPr>
        <w:jc w:val="both"/>
        <w:rPr>
          <w:rFonts w:ascii="Times New Roman" w:hAnsi="Times New Roman" w:cs="Times New Roman"/>
          <w:sz w:val="28"/>
          <w:szCs w:val="28"/>
        </w:rPr>
      </w:pPr>
      <w:r w:rsidRPr="001576D7">
        <w:rPr>
          <w:rFonts w:ascii="Times New Roman" w:hAnsi="Times New Roman" w:cs="Times New Roman"/>
          <w:sz w:val="28"/>
          <w:szCs w:val="28"/>
        </w:rPr>
        <w:t>шестая</w:t>
      </w:r>
      <w:r w:rsidR="007F7F7F" w:rsidRPr="001576D7">
        <w:rPr>
          <w:rFonts w:ascii="Times New Roman" w:hAnsi="Times New Roman" w:cs="Times New Roman"/>
          <w:sz w:val="28"/>
          <w:szCs w:val="28"/>
        </w:rPr>
        <w:t xml:space="preserve"> задача - консолидация и координация деятельности школы, семьи, общественности в воспитании обучающихся и воспитанников посредством </w:t>
      </w:r>
      <w:r w:rsidR="007F7F7F" w:rsidRPr="001576D7">
        <w:rPr>
          <w:rFonts w:ascii="Times New Roman" w:hAnsi="Times New Roman" w:cs="Times New Roman"/>
          <w:sz w:val="28"/>
          <w:szCs w:val="28"/>
          <w:shd w:val="clear" w:color="auto" w:fill="FFFFFF"/>
        </w:rPr>
        <w:t>формирования основ культуры</w:t>
      </w:r>
      <w:r w:rsidR="007F7F7F" w:rsidRPr="001576D7">
        <w:rPr>
          <w:rStyle w:val="apple-converted-space"/>
          <w:rFonts w:ascii="Times New Roman" w:hAnsi="Times New Roman" w:cs="Times New Roman"/>
          <w:sz w:val="28"/>
          <w:szCs w:val="28"/>
          <w:shd w:val="clear" w:color="auto" w:fill="FFFFFF"/>
        </w:rPr>
        <w:t> </w:t>
      </w:r>
      <w:r w:rsidR="007F7F7F" w:rsidRPr="001576D7">
        <w:rPr>
          <w:rFonts w:ascii="Times New Roman" w:hAnsi="Times New Roman" w:cs="Times New Roman"/>
          <w:sz w:val="28"/>
          <w:szCs w:val="28"/>
          <w:shd w:val="clear" w:color="auto" w:fill="FFFFFF"/>
        </w:rPr>
        <w:t>общения и построения межличностных отношений, создание системы патриотического и духовно-нравственного воспитания обучающихся и воспитанников и условий для её успешной реализации</w:t>
      </w:r>
      <w:r w:rsidR="007F7F7F" w:rsidRPr="001576D7">
        <w:rPr>
          <w:rFonts w:ascii="Times New Roman" w:hAnsi="Times New Roman" w:cs="Times New Roman"/>
          <w:sz w:val="28"/>
          <w:szCs w:val="28"/>
        </w:rPr>
        <w:t>.</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Основными инструментами реализации Программы являются:</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дифференцированное финансовое обеспечение муниципальных заданий образовательных учреждений;</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поддержка учреждений образования в обмен на обязательства по модернизации;</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поддержка программ и инициативных проектов образовательных учреждений;</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поддержка лучших практик и проектов их распространения.</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Степень достижения цели и задач Программы будет определяться на основе целевых показателей, перечень которых приведен в </w:t>
      </w:r>
      <w:hyperlink r:id="rId25" w:anchor="sub_11000" w:history="1">
        <w:r w:rsidRPr="001576D7">
          <w:rPr>
            <w:rStyle w:val="afff8"/>
            <w:rFonts w:ascii="Times New Roman" w:hAnsi="Times New Roman" w:cs="Times New Roman"/>
            <w:color w:val="auto"/>
            <w:sz w:val="28"/>
            <w:szCs w:val="28"/>
          </w:rPr>
          <w:t>приложении 1</w:t>
        </w:r>
      </w:hyperlink>
      <w:r w:rsidRPr="001576D7">
        <w:rPr>
          <w:rFonts w:ascii="Times New Roman" w:hAnsi="Times New Roman" w:cs="Times New Roman"/>
          <w:sz w:val="28"/>
          <w:szCs w:val="28"/>
        </w:rPr>
        <w:t xml:space="preserve"> к Программе.</w:t>
      </w:r>
    </w:p>
    <w:p w:rsidR="007F7F7F" w:rsidRPr="001576D7" w:rsidRDefault="007F7F7F" w:rsidP="007F7F7F">
      <w:pPr>
        <w:jc w:val="both"/>
        <w:rPr>
          <w:rFonts w:ascii="Times New Roman" w:hAnsi="Times New Roman" w:cs="Times New Roman"/>
          <w:sz w:val="28"/>
          <w:szCs w:val="28"/>
        </w:rPr>
      </w:pPr>
    </w:p>
    <w:p w:rsidR="007F7F7F" w:rsidRPr="001576D7" w:rsidRDefault="007F7F7F" w:rsidP="007F7F7F">
      <w:pPr>
        <w:pStyle w:val="1"/>
        <w:jc w:val="both"/>
        <w:rPr>
          <w:rFonts w:ascii="Times New Roman" w:hAnsi="Times New Roman" w:cs="Times New Roman"/>
          <w:color w:val="auto"/>
        </w:rPr>
      </w:pPr>
      <w:bookmarkStart w:id="4" w:name="sub_1006"/>
    </w:p>
    <w:p w:rsidR="007F7F7F" w:rsidRPr="001576D7" w:rsidRDefault="007F7F7F" w:rsidP="007F7F7F">
      <w:pPr>
        <w:pStyle w:val="1"/>
        <w:jc w:val="both"/>
        <w:rPr>
          <w:rFonts w:ascii="Times New Roman" w:hAnsi="Times New Roman" w:cs="Times New Roman"/>
          <w:color w:val="auto"/>
        </w:rPr>
      </w:pPr>
      <w:bookmarkStart w:id="5" w:name="sub_1007"/>
      <w:bookmarkEnd w:id="4"/>
      <w:r w:rsidRPr="001576D7">
        <w:rPr>
          <w:rFonts w:ascii="Times New Roman" w:hAnsi="Times New Roman" w:cs="Times New Roman"/>
          <w:color w:val="auto"/>
        </w:rPr>
        <w:t>Раздел 3. Сроки и этапы реализации Программы</w:t>
      </w:r>
    </w:p>
    <w:bookmarkEnd w:id="5"/>
    <w:p w:rsidR="007F7F7F" w:rsidRPr="001576D7" w:rsidRDefault="007F7F7F" w:rsidP="007F7F7F">
      <w:pPr>
        <w:jc w:val="both"/>
        <w:rPr>
          <w:rFonts w:ascii="Times New Roman" w:hAnsi="Times New Roman" w:cs="Times New Roman"/>
          <w:sz w:val="28"/>
          <w:szCs w:val="28"/>
        </w:rPr>
      </w:pP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Реализация Программы будет осуществляться в 3 этапа:</w:t>
      </w:r>
    </w:p>
    <w:p w:rsidR="000B0D98" w:rsidRPr="001576D7" w:rsidRDefault="000B0D98" w:rsidP="000B0D98">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первый этап - 2019 год;</w:t>
      </w:r>
    </w:p>
    <w:p w:rsidR="000B0D98" w:rsidRPr="001576D7" w:rsidRDefault="000B0D98" w:rsidP="000B0D98">
      <w:pPr>
        <w:pStyle w:val="ab"/>
        <w:spacing w:line="276" w:lineRule="auto"/>
        <w:rPr>
          <w:rFonts w:ascii="Times New Roman" w:hAnsi="Times New Roman" w:cs="Times New Roman"/>
          <w:sz w:val="28"/>
          <w:szCs w:val="28"/>
          <w:lang w:eastAsia="en-US"/>
        </w:rPr>
      </w:pPr>
      <w:r w:rsidRPr="001576D7">
        <w:rPr>
          <w:rFonts w:ascii="Times New Roman" w:hAnsi="Times New Roman" w:cs="Times New Roman"/>
          <w:sz w:val="28"/>
          <w:szCs w:val="28"/>
          <w:lang w:eastAsia="en-US"/>
        </w:rPr>
        <w:t>второй этап - 2020 - 2022годы;</w:t>
      </w:r>
    </w:p>
    <w:p w:rsidR="000B0D98" w:rsidRPr="001576D7" w:rsidRDefault="000B0D98" w:rsidP="000B0D98">
      <w:pPr>
        <w:jc w:val="both"/>
        <w:rPr>
          <w:rFonts w:ascii="Times New Roman" w:hAnsi="Times New Roman" w:cs="Times New Roman"/>
          <w:sz w:val="28"/>
          <w:szCs w:val="28"/>
        </w:rPr>
      </w:pPr>
      <w:r w:rsidRPr="001576D7">
        <w:rPr>
          <w:rFonts w:ascii="Times New Roman" w:hAnsi="Times New Roman" w:cs="Times New Roman"/>
          <w:sz w:val="28"/>
          <w:szCs w:val="28"/>
        </w:rPr>
        <w:t>третий этап – 2023-2025 годы.</w:t>
      </w:r>
    </w:p>
    <w:p w:rsidR="007F7F7F" w:rsidRPr="001576D7" w:rsidRDefault="007F7F7F" w:rsidP="000B0D98">
      <w:pPr>
        <w:jc w:val="both"/>
        <w:rPr>
          <w:rFonts w:ascii="Times New Roman" w:hAnsi="Times New Roman" w:cs="Times New Roman"/>
          <w:sz w:val="28"/>
          <w:szCs w:val="28"/>
        </w:rPr>
      </w:pPr>
      <w:r w:rsidRPr="001576D7">
        <w:rPr>
          <w:rFonts w:ascii="Times New Roman" w:hAnsi="Times New Roman" w:cs="Times New Roman"/>
          <w:sz w:val="28"/>
          <w:szCs w:val="28"/>
        </w:rPr>
        <w:t xml:space="preserve">На первом этапе особое внимание будет уделено вопросам повышения качества управления образовательными учреждениями. Именно уровень управления учреждением становится самым критичным для успехов, </w:t>
      </w:r>
      <w:r w:rsidRPr="001576D7">
        <w:rPr>
          <w:rFonts w:ascii="Times New Roman" w:hAnsi="Times New Roman" w:cs="Times New Roman"/>
          <w:sz w:val="28"/>
          <w:szCs w:val="28"/>
        </w:rPr>
        <w:lastRenderedPageBreak/>
        <w:t>планируемых на первом и последующих этапах преобразований. Поэтому должна быть практически выстроена система переподготовки и укрепления управленческих кадров учреждений образования.</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Будут внедрены федеральные государственные образовательные стандарты основного  и среднего (полного) общего  образования. </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Будет решена задача обеспечения информационной прозрачности системы образования для общества. Это позволит стабилизировать ситуацию в муниципальной системе образования и создать условия для ее устойчивого развития в соответствии с изменяющейся социальной, культурной и технологической средой.</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Второй этап Программы будет ориентирован на полноценное использование созданных условий для обеспечения нового качества и конкурентоспособности образования в Большеберезниковском муниципальном районе.</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Переход на эффективный контракт с педагогическими работниками, модернизация системы педагогического образования и повышения квалификации обеспечат на этом этапе качественное обновление педагогического корпуса. Будут сформированы механизмы опережающего обновления содержания образования, основные компоненты целостной муниципальной системы оценки качества образования,  независимая система оценки качества работы образовательных учреждений, включая введение публичных рейтингов их деятельности.</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На третьем этапе реализации Программы акцент будет сделан на развитии сферы непрерывного образования, развитии образовательной среды, дальнейшей индивидуализации образовательных программ.</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В центре внимания окажется система дополнительного образования, которая будет поддерживать их самореализацию. В результате сеть образовательных учреждений, федеральные государственные образовательные стандарты, система информационной открытости и оценки учебных достижений будут обеспечивать максимальные возможности для выбора и реализации индивидуальных образовательных траекторий.</w:t>
      </w:r>
    </w:p>
    <w:p w:rsidR="007F7F7F" w:rsidRPr="001576D7" w:rsidRDefault="007F7F7F" w:rsidP="007F7F7F">
      <w:pPr>
        <w:jc w:val="both"/>
        <w:rPr>
          <w:rFonts w:ascii="Times New Roman" w:hAnsi="Times New Roman" w:cs="Times New Roman"/>
          <w:sz w:val="28"/>
          <w:szCs w:val="28"/>
        </w:rPr>
      </w:pPr>
    </w:p>
    <w:p w:rsidR="007F7F7F" w:rsidRPr="001576D7" w:rsidRDefault="007F7F7F" w:rsidP="007F7F7F">
      <w:pPr>
        <w:pStyle w:val="1"/>
        <w:jc w:val="both"/>
        <w:rPr>
          <w:rFonts w:ascii="Times New Roman" w:hAnsi="Times New Roman" w:cs="Times New Roman"/>
          <w:color w:val="auto"/>
        </w:rPr>
      </w:pPr>
      <w:bookmarkStart w:id="6" w:name="sub_7000"/>
      <w:r w:rsidRPr="001576D7">
        <w:rPr>
          <w:rFonts w:ascii="Times New Roman" w:hAnsi="Times New Roman" w:cs="Times New Roman"/>
          <w:color w:val="auto"/>
        </w:rPr>
        <w:t>Раздел 4. Финансовое обеспечение мероприятий Программы</w:t>
      </w:r>
      <w:bookmarkEnd w:id="6"/>
    </w:p>
    <w:p w:rsidR="007F7F7F" w:rsidRPr="001576D7" w:rsidRDefault="007F7F7F" w:rsidP="007F7F7F">
      <w:pPr>
        <w:jc w:val="both"/>
        <w:rPr>
          <w:rFonts w:ascii="Times New Roman" w:hAnsi="Times New Roman" w:cs="Times New Roman"/>
          <w:sz w:val="28"/>
          <w:szCs w:val="28"/>
        </w:rPr>
      </w:pP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В рамках Программы наряду с финансовым обеспечением муниципального задания,  участников Программы планируется финансовое обеспечение мероприятий, направленных на стимулирование повышения качества </w:t>
      </w:r>
      <w:r w:rsidRPr="001576D7">
        <w:rPr>
          <w:rFonts w:ascii="Times New Roman" w:hAnsi="Times New Roman" w:cs="Times New Roman"/>
          <w:sz w:val="28"/>
          <w:szCs w:val="28"/>
        </w:rPr>
        <w:lastRenderedPageBreak/>
        <w:t>образовательных услуг, развитие перспективных направлений и образовательных организаций и так далее.</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Планиру</w:t>
      </w:r>
      <w:r w:rsidR="007A139B" w:rsidRPr="001576D7">
        <w:rPr>
          <w:rFonts w:ascii="Times New Roman" w:hAnsi="Times New Roman" w:cs="Times New Roman"/>
          <w:sz w:val="28"/>
          <w:szCs w:val="28"/>
        </w:rPr>
        <w:t>емые мероприятия, начиная с 2019</w:t>
      </w:r>
      <w:r w:rsidRPr="001576D7">
        <w:rPr>
          <w:rFonts w:ascii="Times New Roman" w:hAnsi="Times New Roman" w:cs="Times New Roman"/>
          <w:sz w:val="28"/>
          <w:szCs w:val="28"/>
        </w:rPr>
        <w:t xml:space="preserve"> года, в рамках бюджетного процесса будет уточняться финансовое обеспечение мероприятий, направленных на развитие системы образования и повышение качества образовательных услуг.</w:t>
      </w:r>
    </w:p>
    <w:p w:rsidR="007F7F7F" w:rsidRPr="001576D7" w:rsidRDefault="007F7F7F" w:rsidP="007F7F7F">
      <w:pPr>
        <w:jc w:val="both"/>
        <w:rPr>
          <w:rFonts w:ascii="Times New Roman" w:hAnsi="Times New Roman" w:cs="Times New Roman"/>
          <w:sz w:val="28"/>
          <w:szCs w:val="28"/>
        </w:rPr>
      </w:pPr>
      <w:r w:rsidRPr="001576D7">
        <w:rPr>
          <w:rFonts w:ascii="Times New Roman" w:hAnsi="Times New Roman" w:cs="Times New Roman"/>
          <w:sz w:val="28"/>
          <w:szCs w:val="28"/>
        </w:rPr>
        <w:t xml:space="preserve">Реализация мероприятий Программы, финансируемых из бюджетов всех уровней, предусматривает конкурсный отбор исполнителей в соответствии с </w:t>
      </w:r>
      <w:hyperlink r:id="rId26" w:history="1">
        <w:r w:rsidRPr="001576D7">
          <w:rPr>
            <w:rStyle w:val="afff8"/>
            <w:rFonts w:ascii="Times New Roman" w:hAnsi="Times New Roman" w:cs="Times New Roman"/>
            <w:color w:val="auto"/>
            <w:sz w:val="28"/>
            <w:szCs w:val="28"/>
          </w:rPr>
          <w:t>Федеральным законом</w:t>
        </w:r>
      </w:hyperlink>
      <w:r w:rsidRPr="001576D7">
        <w:rPr>
          <w:rFonts w:ascii="Times New Roman" w:hAnsi="Times New Roman" w:cs="Times New Roman"/>
          <w:sz w:val="28"/>
          <w:szCs w:val="28"/>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7F7F7F" w:rsidRPr="001576D7" w:rsidRDefault="007F7F7F" w:rsidP="007F7F7F">
      <w:pPr>
        <w:jc w:val="center"/>
        <w:rPr>
          <w:rFonts w:ascii="Times New Roman" w:eastAsia="Times New Roman" w:hAnsi="Times New Roman" w:cs="Times New Roman"/>
          <w:bCs/>
          <w:sz w:val="28"/>
          <w:szCs w:val="28"/>
          <w:lang w:eastAsia="ru-RU"/>
        </w:rPr>
      </w:pPr>
    </w:p>
    <w:p w:rsidR="007F7F7F" w:rsidRPr="001576D7" w:rsidRDefault="007F7F7F" w:rsidP="007F7F7F">
      <w:pPr>
        <w:jc w:val="center"/>
        <w:rPr>
          <w:rFonts w:ascii="Times New Roman" w:hAnsi="Times New Roman" w:cs="Times New Roman"/>
          <w:sz w:val="28"/>
          <w:szCs w:val="28"/>
        </w:rPr>
      </w:pPr>
      <w:r w:rsidRPr="001576D7">
        <w:rPr>
          <w:rFonts w:ascii="Times New Roman" w:eastAsia="Times New Roman" w:hAnsi="Times New Roman" w:cs="Times New Roman"/>
          <w:bCs/>
          <w:sz w:val="28"/>
          <w:szCs w:val="28"/>
          <w:lang w:eastAsia="ru-RU"/>
        </w:rPr>
        <w:t xml:space="preserve"> «</w:t>
      </w:r>
      <w:r w:rsidRPr="001576D7">
        <w:rPr>
          <w:rFonts w:ascii="Times New Roman" w:hAnsi="Times New Roman" w:cs="Times New Roman"/>
          <w:sz w:val="28"/>
          <w:szCs w:val="28"/>
        </w:rPr>
        <w:t xml:space="preserve">Общий объем финансирования Программы составляет    </w:t>
      </w:r>
    </w:p>
    <w:p w:rsidR="007F7F7F" w:rsidRPr="001576D7" w:rsidRDefault="00D35A15" w:rsidP="005340CA">
      <w:pPr>
        <w:jc w:val="center"/>
        <w:rPr>
          <w:rFonts w:ascii="Times New Roman" w:hAnsi="Times New Roman" w:cs="Times New Roman"/>
          <w:sz w:val="28"/>
          <w:szCs w:val="28"/>
        </w:rPr>
      </w:pPr>
      <w:r w:rsidRPr="001576D7">
        <w:rPr>
          <w:rFonts w:ascii="Times New Roman" w:hAnsi="Times New Roman" w:cs="Times New Roman"/>
          <w:b/>
          <w:sz w:val="28"/>
          <w:szCs w:val="28"/>
        </w:rPr>
        <w:t>293 550,17</w:t>
      </w:r>
      <w:r w:rsidR="007F7F7F" w:rsidRPr="001576D7">
        <w:rPr>
          <w:rFonts w:ascii="Times New Roman" w:hAnsi="Times New Roman" w:cs="Times New Roman"/>
          <w:sz w:val="28"/>
          <w:szCs w:val="28"/>
        </w:rPr>
        <w:t xml:space="preserve">  </w:t>
      </w:r>
      <w:r w:rsidR="007F7F7F" w:rsidRPr="001576D7">
        <w:rPr>
          <w:rFonts w:ascii="Times New Roman" w:hAnsi="Times New Roman" w:cs="Times New Roman"/>
          <w:b/>
          <w:sz w:val="28"/>
          <w:szCs w:val="28"/>
        </w:rPr>
        <w:t>тыс. руб</w:t>
      </w:r>
      <w:r w:rsidR="007F7F7F" w:rsidRPr="001576D7">
        <w:rPr>
          <w:rFonts w:ascii="Times New Roman" w:hAnsi="Times New Roman" w:cs="Times New Roman"/>
          <w:sz w:val="28"/>
          <w:szCs w:val="28"/>
        </w:rPr>
        <w:t xml:space="preserve">., </w:t>
      </w:r>
      <w:r w:rsidR="005340CA" w:rsidRPr="001576D7">
        <w:rPr>
          <w:rFonts w:ascii="Times New Roman" w:hAnsi="Times New Roman" w:cs="Times New Roman"/>
          <w:sz w:val="28"/>
          <w:szCs w:val="28"/>
        </w:rPr>
        <w:t>в том числе по разделам:</w:t>
      </w:r>
    </w:p>
    <w:p w:rsidR="007F7F7F" w:rsidRPr="001576D7" w:rsidRDefault="007F7F7F" w:rsidP="007F7F7F">
      <w:pPr>
        <w:jc w:val="center"/>
        <w:rPr>
          <w:rFonts w:ascii="Times New Roman" w:hAnsi="Times New Roman" w:cs="Times New Roman"/>
          <w:sz w:val="28"/>
          <w:szCs w:val="28"/>
        </w:rPr>
      </w:pPr>
    </w:p>
    <w:p w:rsidR="007F7F7F" w:rsidRPr="001576D7" w:rsidRDefault="007F7F7F" w:rsidP="007F7F7F">
      <w:pPr>
        <w:spacing w:after="0"/>
        <w:rPr>
          <w:rFonts w:ascii="Times New Roman" w:hAnsi="Times New Roman" w:cs="Times New Roman"/>
          <w:sz w:val="28"/>
          <w:szCs w:val="28"/>
        </w:rPr>
        <w:sectPr w:rsidR="007F7F7F" w:rsidRPr="001576D7" w:rsidSect="00A24CE6">
          <w:headerReference w:type="default" r:id="rId27"/>
          <w:pgSz w:w="11906" w:h="16838"/>
          <w:pgMar w:top="-426" w:right="850" w:bottom="284" w:left="1701" w:header="851" w:footer="708" w:gutter="0"/>
          <w:cols w:space="720"/>
        </w:sectPr>
      </w:pPr>
    </w:p>
    <w:tbl>
      <w:tblPr>
        <w:tblW w:w="14080" w:type="dxa"/>
        <w:tblInd w:w="93" w:type="dxa"/>
        <w:tblLook w:val="04A0"/>
      </w:tblPr>
      <w:tblGrid>
        <w:gridCol w:w="2871"/>
        <w:gridCol w:w="1170"/>
        <w:gridCol w:w="1248"/>
        <w:gridCol w:w="1505"/>
        <w:gridCol w:w="1347"/>
        <w:gridCol w:w="1106"/>
        <w:gridCol w:w="1106"/>
        <w:gridCol w:w="987"/>
        <w:gridCol w:w="987"/>
        <w:gridCol w:w="987"/>
        <w:gridCol w:w="987"/>
        <w:gridCol w:w="987"/>
      </w:tblGrid>
      <w:tr w:rsidR="003F5B9D" w:rsidRPr="00544894" w:rsidTr="00F558A4">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lastRenderedPageBreak/>
              <w:t>Финансирование по разделам</w:t>
            </w:r>
          </w:p>
        </w:tc>
        <w:tc>
          <w:tcPr>
            <w:tcW w:w="1180" w:type="dxa"/>
            <w:tcBorders>
              <w:top w:val="single" w:sz="4" w:space="0" w:color="auto"/>
              <w:left w:val="nil"/>
              <w:bottom w:val="single" w:sz="4" w:space="0" w:color="auto"/>
              <w:right w:val="nil"/>
            </w:tcBorders>
            <w:shd w:val="clear" w:color="auto" w:fill="auto"/>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single" w:sz="4" w:space="0" w:color="auto"/>
              <w:left w:val="single" w:sz="4" w:space="0" w:color="auto"/>
              <w:bottom w:val="single" w:sz="4" w:space="0" w:color="auto"/>
              <w:right w:val="single" w:sz="4" w:space="0" w:color="auto"/>
            </w:tcBorders>
            <w:shd w:val="clear" w:color="auto" w:fill="auto"/>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single" w:sz="4" w:space="0" w:color="auto"/>
              <w:left w:val="nil"/>
              <w:bottom w:val="single" w:sz="4" w:space="0" w:color="auto"/>
              <w:right w:val="single" w:sz="4" w:space="0" w:color="auto"/>
            </w:tcBorders>
            <w:shd w:val="clear" w:color="auto" w:fill="auto"/>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single" w:sz="4" w:space="0" w:color="auto"/>
              <w:left w:val="nil"/>
              <w:bottom w:val="single" w:sz="4" w:space="0" w:color="auto"/>
              <w:right w:val="single" w:sz="4" w:space="0" w:color="auto"/>
            </w:tcBorders>
            <w:shd w:val="clear" w:color="000000" w:fill="FFFFFF"/>
            <w:noWrap/>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всего</w:t>
            </w:r>
          </w:p>
        </w:tc>
        <w:tc>
          <w:tcPr>
            <w:tcW w:w="840" w:type="dxa"/>
            <w:tcBorders>
              <w:top w:val="single" w:sz="4" w:space="0" w:color="auto"/>
              <w:left w:val="nil"/>
              <w:bottom w:val="single" w:sz="4" w:space="0" w:color="auto"/>
              <w:right w:val="single" w:sz="4" w:space="0" w:color="auto"/>
            </w:tcBorders>
            <w:shd w:val="clear" w:color="auto" w:fill="auto"/>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2019</w:t>
            </w:r>
          </w:p>
        </w:tc>
        <w:tc>
          <w:tcPr>
            <w:tcW w:w="880" w:type="dxa"/>
            <w:tcBorders>
              <w:top w:val="single" w:sz="4" w:space="0" w:color="auto"/>
              <w:left w:val="nil"/>
              <w:bottom w:val="single" w:sz="4" w:space="0" w:color="auto"/>
              <w:right w:val="single" w:sz="4" w:space="0" w:color="auto"/>
            </w:tcBorders>
            <w:shd w:val="clear" w:color="auto" w:fill="auto"/>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2020</w:t>
            </w:r>
          </w:p>
        </w:tc>
        <w:tc>
          <w:tcPr>
            <w:tcW w:w="820" w:type="dxa"/>
            <w:tcBorders>
              <w:top w:val="single" w:sz="4" w:space="0" w:color="auto"/>
              <w:left w:val="nil"/>
              <w:bottom w:val="single" w:sz="4" w:space="0" w:color="auto"/>
              <w:right w:val="single" w:sz="4" w:space="0" w:color="auto"/>
            </w:tcBorders>
            <w:shd w:val="clear" w:color="auto" w:fill="auto"/>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2021</w:t>
            </w:r>
          </w:p>
        </w:tc>
        <w:tc>
          <w:tcPr>
            <w:tcW w:w="880" w:type="dxa"/>
            <w:tcBorders>
              <w:top w:val="single" w:sz="4" w:space="0" w:color="auto"/>
              <w:left w:val="nil"/>
              <w:bottom w:val="single" w:sz="4" w:space="0" w:color="auto"/>
              <w:right w:val="single" w:sz="4" w:space="0" w:color="auto"/>
            </w:tcBorders>
            <w:shd w:val="clear" w:color="auto" w:fill="auto"/>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2022</w:t>
            </w:r>
          </w:p>
        </w:tc>
        <w:tc>
          <w:tcPr>
            <w:tcW w:w="880" w:type="dxa"/>
            <w:tcBorders>
              <w:top w:val="single" w:sz="4" w:space="0" w:color="auto"/>
              <w:left w:val="nil"/>
              <w:bottom w:val="single" w:sz="4" w:space="0" w:color="auto"/>
              <w:right w:val="single" w:sz="4" w:space="0" w:color="auto"/>
            </w:tcBorders>
            <w:shd w:val="clear" w:color="auto" w:fill="auto"/>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2023</w:t>
            </w:r>
          </w:p>
        </w:tc>
        <w:tc>
          <w:tcPr>
            <w:tcW w:w="760" w:type="dxa"/>
            <w:tcBorders>
              <w:top w:val="single" w:sz="4" w:space="0" w:color="auto"/>
              <w:left w:val="nil"/>
              <w:bottom w:val="single" w:sz="4" w:space="0" w:color="auto"/>
              <w:right w:val="nil"/>
            </w:tcBorders>
            <w:shd w:val="clear" w:color="auto" w:fill="auto"/>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2024</w:t>
            </w:r>
          </w:p>
        </w:tc>
        <w:tc>
          <w:tcPr>
            <w:tcW w:w="800" w:type="dxa"/>
            <w:tcBorders>
              <w:top w:val="single" w:sz="4" w:space="0" w:color="auto"/>
              <w:left w:val="single" w:sz="4" w:space="0" w:color="auto"/>
              <w:bottom w:val="single" w:sz="4" w:space="0" w:color="auto"/>
              <w:right w:val="single" w:sz="4" w:space="0" w:color="auto"/>
            </w:tcBorders>
            <w:shd w:val="clear" w:color="auto" w:fill="auto"/>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2025</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5340CA"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Р</w:t>
            </w:r>
            <w:r w:rsidR="00F558A4" w:rsidRPr="00544894">
              <w:rPr>
                <w:rFonts w:ascii="Times New Roman" w:eastAsia="Times New Roman" w:hAnsi="Times New Roman" w:cs="Times New Roman"/>
                <w:b/>
                <w:bCs/>
                <w:sz w:val="24"/>
                <w:szCs w:val="24"/>
                <w:lang w:eastAsia="ru-RU"/>
              </w:rPr>
              <w:t>аздел1</w:t>
            </w:r>
          </w:p>
        </w:tc>
        <w:tc>
          <w:tcPr>
            <w:tcW w:w="1180" w:type="dxa"/>
            <w:tcBorders>
              <w:top w:val="nil"/>
              <w:left w:val="nil"/>
              <w:bottom w:val="single" w:sz="4" w:space="0" w:color="auto"/>
              <w:right w:val="nil"/>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 </w:t>
            </w:r>
          </w:p>
        </w:tc>
        <w:tc>
          <w:tcPr>
            <w:tcW w:w="152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 </w:t>
            </w:r>
          </w:p>
        </w:tc>
        <w:tc>
          <w:tcPr>
            <w:tcW w:w="136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109111,1</w:t>
            </w:r>
          </w:p>
        </w:tc>
        <w:tc>
          <w:tcPr>
            <w:tcW w:w="84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14073,7</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13697,9</w:t>
            </w:r>
          </w:p>
        </w:tc>
        <w:tc>
          <w:tcPr>
            <w:tcW w:w="82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16261</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16269,6</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16269,6</w:t>
            </w:r>
          </w:p>
        </w:tc>
        <w:tc>
          <w:tcPr>
            <w:tcW w:w="760" w:type="dxa"/>
            <w:tcBorders>
              <w:top w:val="nil"/>
              <w:left w:val="nil"/>
              <w:bottom w:val="single" w:sz="4" w:space="0" w:color="auto"/>
              <w:right w:val="nil"/>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16270</w:t>
            </w:r>
          </w:p>
        </w:tc>
        <w:tc>
          <w:tcPr>
            <w:tcW w:w="80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16269</w:t>
            </w:r>
          </w:p>
        </w:tc>
      </w:tr>
      <w:tr w:rsidR="003F5B9D" w:rsidRPr="00544894" w:rsidTr="00F558A4">
        <w:trPr>
          <w:trHeight w:val="51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в том числе: федеральный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0</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xml:space="preserve"> республиканский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93903,3</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11909,5</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11567,3</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14085,3</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14085,3</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14085,3</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14085,3</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14085,3</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местный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15157,8</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2114,2</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2130,6</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2175,7</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2184,3</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2184,3</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2184,6</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2184,1</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внебюджетные источники</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0</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5340CA"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Р</w:t>
            </w:r>
            <w:r w:rsidR="00F558A4" w:rsidRPr="00544894">
              <w:rPr>
                <w:rFonts w:ascii="Times New Roman" w:eastAsia="Times New Roman" w:hAnsi="Times New Roman" w:cs="Times New Roman"/>
                <w:b/>
                <w:bCs/>
                <w:sz w:val="24"/>
                <w:szCs w:val="24"/>
                <w:lang w:eastAsia="ru-RU"/>
              </w:rPr>
              <w:t>аздел 2</w:t>
            </w:r>
          </w:p>
        </w:tc>
        <w:tc>
          <w:tcPr>
            <w:tcW w:w="1180" w:type="dxa"/>
            <w:tcBorders>
              <w:top w:val="nil"/>
              <w:left w:val="nil"/>
              <w:bottom w:val="single" w:sz="4" w:space="0" w:color="auto"/>
              <w:right w:val="nil"/>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 </w:t>
            </w:r>
          </w:p>
        </w:tc>
        <w:tc>
          <w:tcPr>
            <w:tcW w:w="152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 </w:t>
            </w:r>
          </w:p>
        </w:tc>
        <w:tc>
          <w:tcPr>
            <w:tcW w:w="136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96101,6</w:t>
            </w:r>
          </w:p>
        </w:tc>
        <w:tc>
          <w:tcPr>
            <w:tcW w:w="84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12774,3</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13400,5</w:t>
            </w:r>
          </w:p>
        </w:tc>
        <w:tc>
          <w:tcPr>
            <w:tcW w:w="82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13825</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13969,9</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13989,9</w:t>
            </w:r>
          </w:p>
        </w:tc>
        <w:tc>
          <w:tcPr>
            <w:tcW w:w="760" w:type="dxa"/>
            <w:tcBorders>
              <w:top w:val="nil"/>
              <w:left w:val="nil"/>
              <w:bottom w:val="single" w:sz="4" w:space="0" w:color="auto"/>
              <w:right w:val="nil"/>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14099</w:t>
            </w:r>
          </w:p>
        </w:tc>
        <w:tc>
          <w:tcPr>
            <w:tcW w:w="80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14043</w:t>
            </w:r>
          </w:p>
        </w:tc>
      </w:tr>
      <w:tr w:rsidR="003F5B9D" w:rsidRPr="00544894" w:rsidTr="00F558A4">
        <w:trPr>
          <w:trHeight w:val="51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в том числе: федеральный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0</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xml:space="preserve"> республиканский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405642,6</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60612</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58803,6</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57245,4</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57245,4</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57245,4</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57245,4</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57245,4</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местный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198547,4</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25098,8</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28030,3</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28919,3</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29064,2</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29084,2</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29203,3</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29147,3</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внебюджетные источники</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468</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64</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64</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64</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64</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64</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74</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74</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5340CA" w:rsidP="00F558A4">
            <w:pPr>
              <w:spacing w:after="0" w:line="240" w:lineRule="auto"/>
              <w:rPr>
                <w:rFonts w:ascii="Times New Roman" w:eastAsia="Times New Roman" w:hAnsi="Times New Roman" w:cs="Times New Roman"/>
                <w:b/>
                <w:sz w:val="24"/>
                <w:szCs w:val="24"/>
                <w:lang w:eastAsia="ru-RU"/>
              </w:rPr>
            </w:pPr>
            <w:r w:rsidRPr="00544894">
              <w:rPr>
                <w:rFonts w:ascii="Times New Roman" w:eastAsia="Times New Roman" w:hAnsi="Times New Roman" w:cs="Times New Roman"/>
                <w:b/>
                <w:sz w:val="24"/>
                <w:szCs w:val="24"/>
                <w:lang w:eastAsia="ru-RU"/>
              </w:rPr>
              <w:t>Р</w:t>
            </w:r>
            <w:r w:rsidR="00F558A4" w:rsidRPr="00544894">
              <w:rPr>
                <w:rFonts w:ascii="Times New Roman" w:eastAsia="Times New Roman" w:hAnsi="Times New Roman" w:cs="Times New Roman"/>
                <w:b/>
                <w:sz w:val="24"/>
                <w:szCs w:val="24"/>
                <w:lang w:eastAsia="ru-RU"/>
              </w:rPr>
              <w:t>аздел 3</w:t>
            </w:r>
          </w:p>
        </w:tc>
        <w:tc>
          <w:tcPr>
            <w:tcW w:w="1180" w:type="dxa"/>
            <w:tcBorders>
              <w:top w:val="nil"/>
              <w:left w:val="nil"/>
              <w:bottom w:val="single" w:sz="4" w:space="0" w:color="auto"/>
              <w:right w:val="nil"/>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87419,97</w:t>
            </w:r>
          </w:p>
        </w:tc>
        <w:tc>
          <w:tcPr>
            <w:tcW w:w="84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44263,12</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16073,05</w:t>
            </w:r>
          </w:p>
        </w:tc>
        <w:tc>
          <w:tcPr>
            <w:tcW w:w="82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10241,7</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4328</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4214,7</w:t>
            </w:r>
          </w:p>
        </w:tc>
        <w:tc>
          <w:tcPr>
            <w:tcW w:w="760" w:type="dxa"/>
            <w:tcBorders>
              <w:top w:val="nil"/>
              <w:left w:val="nil"/>
              <w:bottom w:val="single" w:sz="4" w:space="0" w:color="auto"/>
              <w:right w:val="nil"/>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4499,7</w:t>
            </w:r>
          </w:p>
        </w:tc>
        <w:tc>
          <w:tcPr>
            <w:tcW w:w="80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3799,7</w:t>
            </w:r>
          </w:p>
        </w:tc>
      </w:tr>
      <w:tr w:rsidR="003F5B9D" w:rsidRPr="00544894" w:rsidTr="00F558A4">
        <w:trPr>
          <w:trHeight w:val="51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в том числе: федеральный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30918,395</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30685,9</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232,5</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xml:space="preserve"> республиканский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7451,1</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7392,975</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58,125</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местный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49050,475</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6184,25</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15782,43</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10241,7</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4328</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4214,7</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4499,7</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3799,7</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внебюджетные источники</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0</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5340CA" w:rsidP="00F558A4">
            <w:pPr>
              <w:spacing w:after="0" w:line="240" w:lineRule="auto"/>
              <w:rPr>
                <w:rFonts w:ascii="Times New Roman" w:eastAsia="Times New Roman" w:hAnsi="Times New Roman" w:cs="Times New Roman"/>
                <w:b/>
                <w:sz w:val="24"/>
                <w:szCs w:val="24"/>
                <w:lang w:eastAsia="ru-RU"/>
              </w:rPr>
            </w:pPr>
            <w:r w:rsidRPr="00544894">
              <w:rPr>
                <w:rFonts w:ascii="Times New Roman" w:eastAsia="Times New Roman" w:hAnsi="Times New Roman" w:cs="Times New Roman"/>
                <w:b/>
                <w:sz w:val="24"/>
                <w:szCs w:val="24"/>
                <w:lang w:eastAsia="ru-RU"/>
              </w:rPr>
              <w:t>Р</w:t>
            </w:r>
            <w:r w:rsidR="00F558A4" w:rsidRPr="00544894">
              <w:rPr>
                <w:rFonts w:ascii="Times New Roman" w:eastAsia="Times New Roman" w:hAnsi="Times New Roman" w:cs="Times New Roman"/>
                <w:b/>
                <w:sz w:val="24"/>
                <w:szCs w:val="24"/>
                <w:lang w:eastAsia="ru-RU"/>
              </w:rPr>
              <w:t>аздел 4</w:t>
            </w:r>
          </w:p>
        </w:tc>
        <w:tc>
          <w:tcPr>
            <w:tcW w:w="1180" w:type="dxa"/>
            <w:tcBorders>
              <w:top w:val="nil"/>
              <w:left w:val="nil"/>
              <w:bottom w:val="single" w:sz="4" w:space="0" w:color="auto"/>
              <w:right w:val="nil"/>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917,5</w:t>
            </w:r>
          </w:p>
        </w:tc>
        <w:tc>
          <w:tcPr>
            <w:tcW w:w="84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108,5</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108,5</w:t>
            </w:r>
          </w:p>
        </w:tc>
        <w:tc>
          <w:tcPr>
            <w:tcW w:w="82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108,5</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141,5</w:t>
            </w:r>
          </w:p>
        </w:tc>
        <w:tc>
          <w:tcPr>
            <w:tcW w:w="880" w:type="dxa"/>
            <w:tcBorders>
              <w:top w:val="nil"/>
              <w:left w:val="nil"/>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141,5</w:t>
            </w:r>
          </w:p>
        </w:tc>
        <w:tc>
          <w:tcPr>
            <w:tcW w:w="760" w:type="dxa"/>
            <w:tcBorders>
              <w:top w:val="nil"/>
              <w:left w:val="nil"/>
              <w:bottom w:val="single" w:sz="4" w:space="0" w:color="auto"/>
              <w:right w:val="nil"/>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154,5</w:t>
            </w:r>
          </w:p>
        </w:tc>
        <w:tc>
          <w:tcPr>
            <w:tcW w:w="800" w:type="dxa"/>
            <w:tcBorders>
              <w:top w:val="nil"/>
              <w:left w:val="single" w:sz="4" w:space="0" w:color="auto"/>
              <w:bottom w:val="single" w:sz="4" w:space="0" w:color="auto"/>
              <w:right w:val="single" w:sz="4" w:space="0" w:color="auto"/>
            </w:tcBorders>
            <w:shd w:val="clear" w:color="000000" w:fill="00B0F0"/>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154,5</w:t>
            </w:r>
          </w:p>
        </w:tc>
      </w:tr>
      <w:tr w:rsidR="003F5B9D" w:rsidRPr="00544894" w:rsidTr="00F558A4">
        <w:trPr>
          <w:trHeight w:val="51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lastRenderedPageBreak/>
              <w:t>в том числе: федеральный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0</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xml:space="preserve"> республиканский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0</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местный бюджет</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896,5</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105,5</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105,5</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105,5</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138,5</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138,5</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151,5</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151,5</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внебюджетные источники</w:t>
            </w:r>
          </w:p>
        </w:tc>
        <w:tc>
          <w:tcPr>
            <w:tcW w:w="118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21</w:t>
            </w:r>
          </w:p>
        </w:tc>
        <w:tc>
          <w:tcPr>
            <w:tcW w:w="84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w:t>
            </w:r>
          </w:p>
        </w:tc>
        <w:tc>
          <w:tcPr>
            <w:tcW w:w="82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w:t>
            </w:r>
          </w:p>
        </w:tc>
        <w:tc>
          <w:tcPr>
            <w:tcW w:w="880" w:type="dxa"/>
            <w:tcBorders>
              <w:top w:val="nil"/>
              <w:left w:val="nil"/>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w:t>
            </w:r>
          </w:p>
        </w:tc>
        <w:tc>
          <w:tcPr>
            <w:tcW w:w="760" w:type="dxa"/>
            <w:tcBorders>
              <w:top w:val="nil"/>
              <w:left w:val="nil"/>
              <w:bottom w:val="single" w:sz="4" w:space="0" w:color="auto"/>
              <w:right w:val="nil"/>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w:t>
            </w:r>
          </w:p>
        </w:tc>
        <w:tc>
          <w:tcPr>
            <w:tcW w:w="800" w:type="dxa"/>
            <w:tcBorders>
              <w:top w:val="nil"/>
              <w:left w:val="single" w:sz="4" w:space="0" w:color="auto"/>
              <w:bottom w:val="single" w:sz="4" w:space="0" w:color="auto"/>
              <w:right w:val="single" w:sz="4" w:space="0" w:color="auto"/>
            </w:tcBorders>
            <w:shd w:val="clear" w:color="000000" w:fill="DDEBF7"/>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0CECE"/>
            <w:noWrap/>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ВСЕГО</w:t>
            </w:r>
          </w:p>
        </w:tc>
        <w:tc>
          <w:tcPr>
            <w:tcW w:w="1180" w:type="dxa"/>
            <w:tcBorders>
              <w:top w:val="nil"/>
              <w:left w:val="nil"/>
              <w:bottom w:val="single" w:sz="4" w:space="0" w:color="auto"/>
              <w:right w:val="nil"/>
            </w:tcBorders>
            <w:shd w:val="clear" w:color="000000" w:fill="D0CECE"/>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0CECE"/>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0CECE"/>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0CECE"/>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293550,17</w:t>
            </w:r>
          </w:p>
        </w:tc>
        <w:tc>
          <w:tcPr>
            <w:tcW w:w="840" w:type="dxa"/>
            <w:tcBorders>
              <w:top w:val="nil"/>
              <w:left w:val="nil"/>
              <w:bottom w:val="single" w:sz="4" w:space="0" w:color="auto"/>
              <w:right w:val="single" w:sz="4" w:space="0" w:color="auto"/>
            </w:tcBorders>
            <w:shd w:val="clear" w:color="000000" w:fill="D0CECE"/>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71219,6</w:t>
            </w:r>
          </w:p>
        </w:tc>
        <w:tc>
          <w:tcPr>
            <w:tcW w:w="880" w:type="dxa"/>
            <w:tcBorders>
              <w:top w:val="nil"/>
              <w:left w:val="nil"/>
              <w:bottom w:val="single" w:sz="4" w:space="0" w:color="auto"/>
              <w:right w:val="single" w:sz="4" w:space="0" w:color="auto"/>
            </w:tcBorders>
            <w:shd w:val="clear" w:color="000000" w:fill="D0CECE"/>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43280</w:t>
            </w:r>
          </w:p>
        </w:tc>
        <w:tc>
          <w:tcPr>
            <w:tcW w:w="820" w:type="dxa"/>
            <w:tcBorders>
              <w:top w:val="nil"/>
              <w:left w:val="nil"/>
              <w:bottom w:val="single" w:sz="4" w:space="0" w:color="auto"/>
              <w:right w:val="single" w:sz="4" w:space="0" w:color="auto"/>
            </w:tcBorders>
            <w:shd w:val="clear" w:color="000000" w:fill="D0CECE"/>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40436,2</w:t>
            </w:r>
          </w:p>
        </w:tc>
        <w:tc>
          <w:tcPr>
            <w:tcW w:w="880" w:type="dxa"/>
            <w:tcBorders>
              <w:top w:val="nil"/>
              <w:left w:val="nil"/>
              <w:bottom w:val="single" w:sz="4" w:space="0" w:color="auto"/>
              <w:right w:val="single" w:sz="4" w:space="0" w:color="auto"/>
            </w:tcBorders>
            <w:shd w:val="clear" w:color="000000" w:fill="D0CECE"/>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34709</w:t>
            </w:r>
          </w:p>
        </w:tc>
        <w:tc>
          <w:tcPr>
            <w:tcW w:w="880" w:type="dxa"/>
            <w:tcBorders>
              <w:top w:val="nil"/>
              <w:left w:val="nil"/>
              <w:bottom w:val="single" w:sz="4" w:space="0" w:color="auto"/>
              <w:right w:val="single" w:sz="4" w:space="0" w:color="auto"/>
            </w:tcBorders>
            <w:shd w:val="clear" w:color="000000" w:fill="D0CECE"/>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34615,7</w:t>
            </w:r>
          </w:p>
        </w:tc>
        <w:tc>
          <w:tcPr>
            <w:tcW w:w="760" w:type="dxa"/>
            <w:tcBorders>
              <w:top w:val="nil"/>
              <w:left w:val="nil"/>
              <w:bottom w:val="single" w:sz="4" w:space="0" w:color="auto"/>
              <w:right w:val="nil"/>
            </w:tcBorders>
            <w:shd w:val="clear" w:color="000000" w:fill="D0CECE"/>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35023</w:t>
            </w:r>
          </w:p>
        </w:tc>
        <w:tc>
          <w:tcPr>
            <w:tcW w:w="800" w:type="dxa"/>
            <w:tcBorders>
              <w:top w:val="nil"/>
              <w:left w:val="single" w:sz="4" w:space="0" w:color="auto"/>
              <w:bottom w:val="single" w:sz="4" w:space="0" w:color="auto"/>
              <w:right w:val="single" w:sz="4" w:space="0" w:color="auto"/>
            </w:tcBorders>
            <w:shd w:val="clear" w:color="000000" w:fill="D0CECE"/>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34267</w:t>
            </w:r>
          </w:p>
        </w:tc>
      </w:tr>
      <w:tr w:rsidR="003F5B9D" w:rsidRPr="00544894" w:rsidTr="00F558A4">
        <w:trPr>
          <w:trHeight w:val="510"/>
        </w:trPr>
        <w:tc>
          <w:tcPr>
            <w:tcW w:w="2900" w:type="dxa"/>
            <w:tcBorders>
              <w:top w:val="nil"/>
              <w:left w:val="single" w:sz="4" w:space="0" w:color="auto"/>
              <w:bottom w:val="single" w:sz="4" w:space="0" w:color="auto"/>
              <w:right w:val="single" w:sz="4" w:space="0" w:color="auto"/>
            </w:tcBorders>
            <w:shd w:val="clear" w:color="000000" w:fill="D6DCE4"/>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в том числе: федеральный бюджет</w:t>
            </w:r>
          </w:p>
        </w:tc>
        <w:tc>
          <w:tcPr>
            <w:tcW w:w="1180" w:type="dxa"/>
            <w:tcBorders>
              <w:top w:val="nil"/>
              <w:left w:val="nil"/>
              <w:bottom w:val="single" w:sz="4" w:space="0" w:color="auto"/>
              <w:right w:val="nil"/>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30918,395</w:t>
            </w:r>
          </w:p>
        </w:tc>
        <w:tc>
          <w:tcPr>
            <w:tcW w:w="84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30685,9</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232,5</w:t>
            </w:r>
          </w:p>
        </w:tc>
        <w:tc>
          <w:tcPr>
            <w:tcW w:w="82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760" w:type="dxa"/>
            <w:tcBorders>
              <w:top w:val="nil"/>
              <w:left w:val="nil"/>
              <w:bottom w:val="single" w:sz="4" w:space="0" w:color="auto"/>
              <w:right w:val="nil"/>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c>
          <w:tcPr>
            <w:tcW w:w="800" w:type="dxa"/>
            <w:tcBorders>
              <w:top w:val="nil"/>
              <w:left w:val="single" w:sz="4" w:space="0" w:color="auto"/>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0</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6DCE4"/>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 xml:space="preserve"> республиканский бюджет</w:t>
            </w:r>
          </w:p>
        </w:tc>
        <w:tc>
          <w:tcPr>
            <w:tcW w:w="1180" w:type="dxa"/>
            <w:tcBorders>
              <w:top w:val="nil"/>
              <w:left w:val="nil"/>
              <w:bottom w:val="single" w:sz="4" w:space="0" w:color="auto"/>
              <w:right w:val="nil"/>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506997</w:t>
            </w:r>
          </w:p>
        </w:tc>
        <w:tc>
          <w:tcPr>
            <w:tcW w:w="84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79914,48</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70429,03</w:t>
            </w:r>
          </w:p>
        </w:tc>
        <w:tc>
          <w:tcPr>
            <w:tcW w:w="82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71330,7</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71330,7</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71330,7</w:t>
            </w:r>
          </w:p>
        </w:tc>
        <w:tc>
          <w:tcPr>
            <w:tcW w:w="760" w:type="dxa"/>
            <w:tcBorders>
              <w:top w:val="nil"/>
              <w:left w:val="nil"/>
              <w:bottom w:val="single" w:sz="4" w:space="0" w:color="auto"/>
              <w:right w:val="nil"/>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71330,7</w:t>
            </w:r>
          </w:p>
        </w:tc>
        <w:tc>
          <w:tcPr>
            <w:tcW w:w="800" w:type="dxa"/>
            <w:tcBorders>
              <w:top w:val="nil"/>
              <w:left w:val="single" w:sz="4" w:space="0" w:color="auto"/>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71330,7</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6DCE4"/>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местный бюджет</w:t>
            </w:r>
          </w:p>
        </w:tc>
        <w:tc>
          <w:tcPr>
            <w:tcW w:w="1180" w:type="dxa"/>
            <w:tcBorders>
              <w:top w:val="nil"/>
              <w:left w:val="nil"/>
              <w:bottom w:val="single" w:sz="4" w:space="0" w:color="auto"/>
              <w:right w:val="nil"/>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263652,175</w:t>
            </w:r>
          </w:p>
        </w:tc>
        <w:tc>
          <w:tcPr>
            <w:tcW w:w="84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33502,75</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46048,83</w:t>
            </w:r>
          </w:p>
        </w:tc>
        <w:tc>
          <w:tcPr>
            <w:tcW w:w="82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41442,2</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35715</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35621,7</w:t>
            </w:r>
          </w:p>
        </w:tc>
        <w:tc>
          <w:tcPr>
            <w:tcW w:w="760" w:type="dxa"/>
            <w:tcBorders>
              <w:top w:val="nil"/>
              <w:left w:val="nil"/>
              <w:bottom w:val="single" w:sz="4" w:space="0" w:color="auto"/>
              <w:right w:val="nil"/>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36039,1</w:t>
            </w:r>
          </w:p>
        </w:tc>
        <w:tc>
          <w:tcPr>
            <w:tcW w:w="800" w:type="dxa"/>
            <w:tcBorders>
              <w:top w:val="nil"/>
              <w:left w:val="single" w:sz="4" w:space="0" w:color="auto"/>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35282,6</w:t>
            </w:r>
          </w:p>
        </w:tc>
      </w:tr>
      <w:tr w:rsidR="003F5B9D" w:rsidRPr="00544894" w:rsidTr="00F558A4">
        <w:trPr>
          <w:trHeight w:val="300"/>
        </w:trPr>
        <w:tc>
          <w:tcPr>
            <w:tcW w:w="2900" w:type="dxa"/>
            <w:tcBorders>
              <w:top w:val="nil"/>
              <w:left w:val="single" w:sz="4" w:space="0" w:color="auto"/>
              <w:bottom w:val="single" w:sz="4" w:space="0" w:color="auto"/>
              <w:right w:val="single" w:sz="4" w:space="0" w:color="auto"/>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внебюджетные источники</w:t>
            </w:r>
          </w:p>
        </w:tc>
        <w:tc>
          <w:tcPr>
            <w:tcW w:w="1180" w:type="dxa"/>
            <w:tcBorders>
              <w:top w:val="nil"/>
              <w:left w:val="nil"/>
              <w:bottom w:val="single" w:sz="4" w:space="0" w:color="auto"/>
              <w:right w:val="nil"/>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260" w:type="dxa"/>
            <w:tcBorders>
              <w:top w:val="nil"/>
              <w:left w:val="single" w:sz="4" w:space="0" w:color="auto"/>
              <w:bottom w:val="single" w:sz="4" w:space="0" w:color="auto"/>
              <w:right w:val="single" w:sz="4" w:space="0" w:color="auto"/>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52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 </w:t>
            </w:r>
          </w:p>
        </w:tc>
        <w:tc>
          <w:tcPr>
            <w:tcW w:w="136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b/>
                <w:bCs/>
                <w:sz w:val="24"/>
                <w:szCs w:val="24"/>
                <w:lang w:eastAsia="ru-RU"/>
              </w:rPr>
            </w:pPr>
            <w:r w:rsidRPr="00544894">
              <w:rPr>
                <w:rFonts w:ascii="Times New Roman" w:eastAsia="Times New Roman" w:hAnsi="Times New Roman" w:cs="Times New Roman"/>
                <w:b/>
                <w:bCs/>
                <w:sz w:val="24"/>
                <w:szCs w:val="24"/>
                <w:lang w:eastAsia="ru-RU"/>
              </w:rPr>
              <w:t>489</w:t>
            </w:r>
          </w:p>
        </w:tc>
        <w:tc>
          <w:tcPr>
            <w:tcW w:w="84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67</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67</w:t>
            </w:r>
          </w:p>
        </w:tc>
        <w:tc>
          <w:tcPr>
            <w:tcW w:w="82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67</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67</w:t>
            </w:r>
          </w:p>
        </w:tc>
        <w:tc>
          <w:tcPr>
            <w:tcW w:w="880" w:type="dxa"/>
            <w:tcBorders>
              <w:top w:val="nil"/>
              <w:left w:val="nil"/>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67</w:t>
            </w:r>
          </w:p>
        </w:tc>
        <w:tc>
          <w:tcPr>
            <w:tcW w:w="760" w:type="dxa"/>
            <w:tcBorders>
              <w:top w:val="nil"/>
              <w:left w:val="nil"/>
              <w:bottom w:val="single" w:sz="4" w:space="0" w:color="auto"/>
              <w:right w:val="nil"/>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77</w:t>
            </w:r>
          </w:p>
        </w:tc>
        <w:tc>
          <w:tcPr>
            <w:tcW w:w="800" w:type="dxa"/>
            <w:tcBorders>
              <w:top w:val="nil"/>
              <w:left w:val="single" w:sz="4" w:space="0" w:color="auto"/>
              <w:bottom w:val="single" w:sz="4" w:space="0" w:color="auto"/>
              <w:right w:val="single" w:sz="4" w:space="0" w:color="auto"/>
            </w:tcBorders>
            <w:shd w:val="clear" w:color="000000" w:fill="D6DCE4"/>
            <w:noWrap/>
            <w:hideMark/>
          </w:tcPr>
          <w:p w:rsidR="00F558A4" w:rsidRPr="00544894" w:rsidRDefault="00F558A4" w:rsidP="00F558A4">
            <w:pPr>
              <w:spacing w:after="0" w:line="240" w:lineRule="auto"/>
              <w:jc w:val="right"/>
              <w:rPr>
                <w:rFonts w:ascii="Times New Roman" w:eastAsia="Times New Roman" w:hAnsi="Times New Roman" w:cs="Times New Roman"/>
                <w:sz w:val="24"/>
                <w:szCs w:val="24"/>
                <w:lang w:eastAsia="ru-RU"/>
              </w:rPr>
            </w:pPr>
            <w:r w:rsidRPr="00544894">
              <w:rPr>
                <w:rFonts w:ascii="Times New Roman" w:eastAsia="Times New Roman" w:hAnsi="Times New Roman" w:cs="Times New Roman"/>
                <w:sz w:val="24"/>
                <w:szCs w:val="24"/>
                <w:lang w:eastAsia="ru-RU"/>
              </w:rPr>
              <w:t>77</w:t>
            </w:r>
          </w:p>
        </w:tc>
      </w:tr>
    </w:tbl>
    <w:p w:rsidR="00F558A4" w:rsidRPr="00544894" w:rsidRDefault="00F558A4" w:rsidP="007025CB">
      <w:pPr>
        <w:jc w:val="center"/>
        <w:rPr>
          <w:rFonts w:ascii="Times New Roman" w:hAnsi="Times New Roman" w:cs="Times New Roman"/>
          <w:sz w:val="24"/>
          <w:szCs w:val="24"/>
        </w:rPr>
      </w:pPr>
    </w:p>
    <w:p w:rsidR="007F7F7F" w:rsidRPr="00544894" w:rsidRDefault="007F7F7F" w:rsidP="007F7F7F">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544894" w:rsidRDefault="00544894" w:rsidP="007F7F7F">
      <w:pPr>
        <w:spacing w:after="0" w:line="240" w:lineRule="auto"/>
        <w:ind w:firstLine="698"/>
        <w:jc w:val="right"/>
        <w:rPr>
          <w:rFonts w:ascii="Times New Roman" w:hAnsi="Times New Roman" w:cs="Times New Roman"/>
          <w:spacing w:val="2"/>
          <w:sz w:val="28"/>
          <w:szCs w:val="28"/>
          <w:shd w:val="clear" w:color="auto" w:fill="FFFFFF"/>
        </w:rPr>
      </w:pPr>
    </w:p>
    <w:p w:rsidR="007F7F7F" w:rsidRPr="001576D7" w:rsidRDefault="00544894" w:rsidP="00544894">
      <w:pPr>
        <w:spacing w:after="0" w:line="240" w:lineRule="auto"/>
        <w:ind w:firstLine="698"/>
        <w:jc w:val="right"/>
        <w:rPr>
          <w:rFonts w:ascii="Times New Roman" w:hAnsi="Times New Roman" w:cs="Times New Roman"/>
          <w:sz w:val="28"/>
          <w:szCs w:val="28"/>
        </w:rPr>
      </w:pPr>
      <w:r>
        <w:rPr>
          <w:rStyle w:val="afff7"/>
          <w:rFonts w:ascii="Times New Roman" w:hAnsi="Times New Roman" w:cs="Times New Roman"/>
          <w:color w:val="auto"/>
          <w:sz w:val="28"/>
          <w:szCs w:val="28"/>
        </w:rPr>
        <w:lastRenderedPageBreak/>
        <w:t>Приложение 1</w:t>
      </w:r>
    </w:p>
    <w:p w:rsidR="007F7F7F" w:rsidRPr="001576D7" w:rsidRDefault="007F7F7F" w:rsidP="00544894">
      <w:pPr>
        <w:spacing w:after="0" w:line="240" w:lineRule="auto"/>
        <w:ind w:firstLine="698"/>
        <w:jc w:val="right"/>
        <w:rPr>
          <w:rFonts w:ascii="Times New Roman" w:hAnsi="Times New Roman" w:cs="Times New Roman"/>
          <w:sz w:val="28"/>
          <w:szCs w:val="28"/>
        </w:rPr>
      </w:pPr>
      <w:r w:rsidRPr="001576D7">
        <w:rPr>
          <w:rStyle w:val="afff7"/>
          <w:rFonts w:ascii="Times New Roman" w:hAnsi="Times New Roman" w:cs="Times New Roman"/>
          <w:color w:val="auto"/>
          <w:sz w:val="28"/>
          <w:szCs w:val="28"/>
        </w:rPr>
        <w:t xml:space="preserve">к </w:t>
      </w:r>
      <w:hyperlink r:id="rId28" w:anchor="sub_100000" w:history="1">
        <w:r w:rsidRPr="001576D7">
          <w:rPr>
            <w:rStyle w:val="afff8"/>
            <w:rFonts w:ascii="Times New Roman" w:hAnsi="Times New Roman" w:cs="Times New Roman"/>
            <w:color w:val="auto"/>
            <w:sz w:val="28"/>
            <w:szCs w:val="28"/>
          </w:rPr>
          <w:t>Программе</w:t>
        </w:r>
      </w:hyperlink>
      <w:r w:rsidRPr="001576D7">
        <w:rPr>
          <w:rStyle w:val="afff7"/>
          <w:rFonts w:ascii="Times New Roman" w:hAnsi="Times New Roman" w:cs="Times New Roman"/>
          <w:color w:val="auto"/>
          <w:sz w:val="28"/>
          <w:szCs w:val="28"/>
        </w:rPr>
        <w:t>«Развитие образования</w:t>
      </w:r>
    </w:p>
    <w:p w:rsidR="007F7F7F" w:rsidRPr="001576D7" w:rsidRDefault="007F7F7F" w:rsidP="00544894">
      <w:pPr>
        <w:spacing w:after="0" w:line="240" w:lineRule="auto"/>
        <w:ind w:firstLine="698"/>
        <w:jc w:val="right"/>
        <w:rPr>
          <w:rFonts w:ascii="Times New Roman" w:hAnsi="Times New Roman" w:cs="Times New Roman"/>
          <w:sz w:val="28"/>
          <w:szCs w:val="28"/>
        </w:rPr>
      </w:pPr>
      <w:r w:rsidRPr="001576D7">
        <w:rPr>
          <w:rStyle w:val="afff7"/>
          <w:rFonts w:ascii="Times New Roman" w:hAnsi="Times New Roman" w:cs="Times New Roman"/>
          <w:color w:val="auto"/>
          <w:sz w:val="28"/>
          <w:szCs w:val="28"/>
        </w:rPr>
        <w:t>в Большебере</w:t>
      </w:r>
      <w:r w:rsidR="002A21DC" w:rsidRPr="001576D7">
        <w:rPr>
          <w:rStyle w:val="afff7"/>
          <w:rFonts w:ascii="Times New Roman" w:hAnsi="Times New Roman" w:cs="Times New Roman"/>
          <w:color w:val="auto"/>
          <w:sz w:val="28"/>
          <w:szCs w:val="28"/>
        </w:rPr>
        <w:t>зниковском муниципальном районе</w:t>
      </w:r>
    </w:p>
    <w:p w:rsidR="007F7F7F" w:rsidRPr="001576D7" w:rsidRDefault="002A21DC" w:rsidP="00544894">
      <w:pPr>
        <w:pStyle w:val="1"/>
        <w:spacing w:before="0"/>
        <w:jc w:val="right"/>
        <w:rPr>
          <w:rFonts w:ascii="Times New Roman" w:hAnsi="Times New Roman" w:cs="Times New Roman"/>
          <w:b w:val="0"/>
          <w:color w:val="auto"/>
        </w:rPr>
      </w:pPr>
      <w:r w:rsidRPr="001576D7">
        <w:rPr>
          <w:rStyle w:val="afff7"/>
          <w:rFonts w:ascii="Times New Roman" w:hAnsi="Times New Roman" w:cs="Times New Roman"/>
          <w:b/>
          <w:color w:val="auto"/>
        </w:rPr>
        <w:t>на 2019</w:t>
      </w:r>
      <w:r w:rsidR="001B0D55" w:rsidRPr="001576D7">
        <w:rPr>
          <w:rStyle w:val="afff7"/>
          <w:rFonts w:ascii="Times New Roman" w:hAnsi="Times New Roman" w:cs="Times New Roman"/>
          <w:b/>
          <w:color w:val="auto"/>
        </w:rPr>
        <w:t> – 202</w:t>
      </w:r>
      <w:r w:rsidRPr="001576D7">
        <w:rPr>
          <w:rStyle w:val="afff7"/>
          <w:rFonts w:ascii="Times New Roman" w:hAnsi="Times New Roman" w:cs="Times New Roman"/>
          <w:b/>
          <w:color w:val="auto"/>
        </w:rPr>
        <w:t>5</w:t>
      </w:r>
      <w:r w:rsidR="007F7F7F" w:rsidRPr="001576D7">
        <w:rPr>
          <w:rStyle w:val="afff7"/>
          <w:rFonts w:ascii="Times New Roman" w:hAnsi="Times New Roman" w:cs="Times New Roman"/>
          <w:b/>
          <w:color w:val="auto"/>
        </w:rPr>
        <w:t> годы</w:t>
      </w:r>
      <w:r w:rsidR="00B8786E" w:rsidRPr="001576D7">
        <w:rPr>
          <w:rStyle w:val="afff7"/>
          <w:rFonts w:ascii="Times New Roman" w:hAnsi="Times New Roman" w:cs="Times New Roman"/>
          <w:b/>
          <w:color w:val="auto"/>
        </w:rPr>
        <w:t>»</w:t>
      </w:r>
    </w:p>
    <w:p w:rsidR="007F7F7F" w:rsidRPr="001576D7" w:rsidRDefault="007F7F7F" w:rsidP="007F7F7F">
      <w:pPr>
        <w:ind w:firstLine="709"/>
        <w:jc w:val="center"/>
        <w:rPr>
          <w:rFonts w:ascii="Times New Roman" w:hAnsi="Times New Roman" w:cs="Times New Roman"/>
          <w:b/>
          <w:sz w:val="28"/>
          <w:szCs w:val="28"/>
        </w:rPr>
      </w:pPr>
      <w:r w:rsidRPr="001576D7">
        <w:rPr>
          <w:rFonts w:ascii="Times New Roman" w:hAnsi="Times New Roman" w:cs="Times New Roman"/>
          <w:b/>
          <w:sz w:val="28"/>
          <w:szCs w:val="28"/>
        </w:rPr>
        <w:t>Целевые показатели оценки эффективности Программы</w:t>
      </w:r>
    </w:p>
    <w:tbl>
      <w:tblPr>
        <w:tblStyle w:val="affff7"/>
        <w:tblW w:w="0" w:type="auto"/>
        <w:tblInd w:w="0" w:type="dxa"/>
        <w:tblLook w:val="04A0"/>
      </w:tblPr>
      <w:tblGrid>
        <w:gridCol w:w="1279"/>
        <w:gridCol w:w="4556"/>
        <w:gridCol w:w="1471"/>
        <w:gridCol w:w="903"/>
        <w:gridCol w:w="904"/>
        <w:gridCol w:w="905"/>
        <w:gridCol w:w="904"/>
        <w:gridCol w:w="905"/>
        <w:gridCol w:w="904"/>
        <w:gridCol w:w="1147"/>
        <w:gridCol w:w="1503"/>
      </w:tblGrid>
      <w:tr w:rsidR="003F5B9D" w:rsidRPr="001576D7" w:rsidTr="00A33227">
        <w:trPr>
          <w:trHeight w:val="158"/>
        </w:trPr>
        <w:tc>
          <w:tcPr>
            <w:tcW w:w="1319" w:type="dxa"/>
            <w:vMerge w:val="restart"/>
          </w:tcPr>
          <w:p w:rsidR="00A33227" w:rsidRPr="001576D7" w:rsidRDefault="00A33227" w:rsidP="007F7F7F">
            <w:pPr>
              <w:jc w:val="center"/>
              <w:rPr>
                <w:rFonts w:ascii="Times New Roman" w:hAnsi="Times New Roman" w:cs="Times New Roman"/>
                <w:b/>
                <w:sz w:val="28"/>
                <w:szCs w:val="28"/>
              </w:rPr>
            </w:pPr>
            <w:r w:rsidRPr="001576D7">
              <w:rPr>
                <w:rFonts w:ascii="Times New Roman" w:hAnsi="Times New Roman" w:cs="Times New Roman"/>
                <w:b/>
                <w:bCs/>
                <w:sz w:val="28"/>
                <w:szCs w:val="28"/>
              </w:rPr>
              <w:t>№</w:t>
            </w:r>
          </w:p>
        </w:tc>
        <w:tc>
          <w:tcPr>
            <w:tcW w:w="4640" w:type="dxa"/>
            <w:vMerge w:val="restart"/>
          </w:tcPr>
          <w:p w:rsidR="00A33227" w:rsidRPr="001576D7" w:rsidRDefault="00A33227" w:rsidP="007F7F7F">
            <w:pPr>
              <w:jc w:val="center"/>
              <w:rPr>
                <w:rFonts w:ascii="Times New Roman" w:hAnsi="Times New Roman" w:cs="Times New Roman"/>
                <w:b/>
                <w:sz w:val="28"/>
                <w:szCs w:val="28"/>
              </w:rPr>
            </w:pPr>
            <w:r w:rsidRPr="001576D7">
              <w:rPr>
                <w:rFonts w:ascii="Times New Roman" w:hAnsi="Times New Roman" w:cs="Times New Roman"/>
                <w:bCs/>
                <w:sz w:val="28"/>
                <w:szCs w:val="28"/>
              </w:rPr>
              <w:t>Наименование показателя</w:t>
            </w:r>
          </w:p>
        </w:tc>
        <w:tc>
          <w:tcPr>
            <w:tcW w:w="1292" w:type="dxa"/>
            <w:vMerge w:val="restart"/>
          </w:tcPr>
          <w:p w:rsidR="00A33227" w:rsidRPr="001576D7" w:rsidRDefault="00A33227" w:rsidP="007F7F7F">
            <w:pPr>
              <w:jc w:val="center"/>
              <w:rPr>
                <w:rFonts w:ascii="Times New Roman" w:hAnsi="Times New Roman" w:cs="Times New Roman"/>
                <w:b/>
                <w:sz w:val="28"/>
                <w:szCs w:val="28"/>
              </w:rPr>
            </w:pPr>
            <w:r w:rsidRPr="001576D7">
              <w:rPr>
                <w:rFonts w:ascii="Times New Roman" w:hAnsi="Times New Roman" w:cs="Times New Roman"/>
                <w:bCs/>
                <w:sz w:val="28"/>
                <w:szCs w:val="28"/>
              </w:rPr>
              <w:t>Единица измерения</w:t>
            </w:r>
          </w:p>
        </w:tc>
        <w:tc>
          <w:tcPr>
            <w:tcW w:w="6627" w:type="dxa"/>
            <w:gridSpan w:val="7"/>
          </w:tcPr>
          <w:p w:rsidR="00A33227" w:rsidRPr="001576D7" w:rsidRDefault="00A33227" w:rsidP="007F7F7F">
            <w:pPr>
              <w:jc w:val="center"/>
              <w:rPr>
                <w:rFonts w:ascii="Times New Roman" w:hAnsi="Times New Roman" w:cs="Times New Roman"/>
                <w:b/>
                <w:sz w:val="28"/>
                <w:szCs w:val="28"/>
              </w:rPr>
            </w:pPr>
            <w:r w:rsidRPr="001576D7">
              <w:rPr>
                <w:rFonts w:ascii="Times New Roman" w:hAnsi="Times New Roman" w:cs="Times New Roman"/>
                <w:bCs/>
                <w:sz w:val="28"/>
                <w:szCs w:val="28"/>
              </w:rPr>
              <w:t>Значения показателей</w:t>
            </w:r>
          </w:p>
        </w:tc>
        <w:tc>
          <w:tcPr>
            <w:tcW w:w="1503" w:type="dxa"/>
            <w:vMerge w:val="restart"/>
          </w:tcPr>
          <w:p w:rsidR="00A33227" w:rsidRPr="001576D7" w:rsidRDefault="00A33227" w:rsidP="007F7F7F">
            <w:pPr>
              <w:jc w:val="center"/>
              <w:rPr>
                <w:rFonts w:ascii="Times New Roman" w:hAnsi="Times New Roman" w:cs="Times New Roman"/>
                <w:b/>
                <w:sz w:val="28"/>
                <w:szCs w:val="28"/>
              </w:rPr>
            </w:pPr>
            <w:r w:rsidRPr="001576D7">
              <w:rPr>
                <w:rFonts w:ascii="Times New Roman" w:hAnsi="Times New Roman" w:cs="Times New Roman"/>
                <w:bCs/>
                <w:sz w:val="28"/>
                <w:szCs w:val="28"/>
              </w:rPr>
              <w:t>Периодич-ность</w:t>
            </w:r>
          </w:p>
        </w:tc>
      </w:tr>
      <w:tr w:rsidR="003F5B9D" w:rsidRPr="001576D7" w:rsidTr="00A33227">
        <w:trPr>
          <w:trHeight w:val="157"/>
        </w:trPr>
        <w:tc>
          <w:tcPr>
            <w:tcW w:w="1319" w:type="dxa"/>
            <w:vMerge/>
          </w:tcPr>
          <w:p w:rsidR="00A33227" w:rsidRPr="001576D7" w:rsidRDefault="00A33227" w:rsidP="007F7F7F">
            <w:pPr>
              <w:jc w:val="center"/>
              <w:rPr>
                <w:rFonts w:ascii="Times New Roman" w:hAnsi="Times New Roman" w:cs="Times New Roman"/>
                <w:b/>
                <w:sz w:val="28"/>
                <w:szCs w:val="28"/>
              </w:rPr>
            </w:pPr>
          </w:p>
        </w:tc>
        <w:tc>
          <w:tcPr>
            <w:tcW w:w="4640" w:type="dxa"/>
            <w:vMerge/>
          </w:tcPr>
          <w:p w:rsidR="00A33227" w:rsidRPr="001576D7" w:rsidRDefault="00A33227" w:rsidP="007F7F7F">
            <w:pPr>
              <w:jc w:val="center"/>
              <w:rPr>
                <w:rFonts w:ascii="Times New Roman" w:hAnsi="Times New Roman" w:cs="Times New Roman"/>
                <w:b/>
                <w:sz w:val="28"/>
                <w:szCs w:val="28"/>
              </w:rPr>
            </w:pPr>
          </w:p>
        </w:tc>
        <w:tc>
          <w:tcPr>
            <w:tcW w:w="1292" w:type="dxa"/>
            <w:vMerge/>
          </w:tcPr>
          <w:p w:rsidR="00A33227" w:rsidRPr="001576D7" w:rsidRDefault="00A33227" w:rsidP="007F7F7F">
            <w:pPr>
              <w:jc w:val="center"/>
              <w:rPr>
                <w:rFonts w:ascii="Times New Roman" w:hAnsi="Times New Roman" w:cs="Times New Roman"/>
                <w:b/>
                <w:sz w:val="28"/>
                <w:szCs w:val="28"/>
              </w:rPr>
            </w:pPr>
          </w:p>
        </w:tc>
        <w:tc>
          <w:tcPr>
            <w:tcW w:w="910" w:type="dxa"/>
          </w:tcPr>
          <w:p w:rsidR="00A33227" w:rsidRPr="001576D7" w:rsidRDefault="00886353" w:rsidP="007F7015">
            <w:pPr>
              <w:jc w:val="center"/>
              <w:rPr>
                <w:rFonts w:ascii="Times New Roman" w:hAnsi="Times New Roman" w:cs="Times New Roman"/>
                <w:b/>
                <w:sz w:val="28"/>
                <w:szCs w:val="28"/>
              </w:rPr>
            </w:pPr>
            <w:r w:rsidRPr="001576D7">
              <w:rPr>
                <w:rFonts w:ascii="Times New Roman" w:hAnsi="Times New Roman" w:cs="Times New Roman"/>
                <w:b/>
                <w:bCs/>
                <w:sz w:val="28"/>
                <w:szCs w:val="28"/>
              </w:rPr>
              <w:t>2019</w:t>
            </w:r>
          </w:p>
        </w:tc>
        <w:tc>
          <w:tcPr>
            <w:tcW w:w="910" w:type="dxa"/>
          </w:tcPr>
          <w:p w:rsidR="00A33227" w:rsidRPr="001576D7" w:rsidRDefault="00886353" w:rsidP="007F7015">
            <w:pPr>
              <w:rPr>
                <w:rFonts w:ascii="Times New Roman" w:hAnsi="Times New Roman" w:cs="Times New Roman"/>
                <w:b/>
                <w:bCs/>
                <w:sz w:val="28"/>
                <w:szCs w:val="28"/>
              </w:rPr>
            </w:pPr>
            <w:r w:rsidRPr="001576D7">
              <w:rPr>
                <w:rFonts w:ascii="Times New Roman" w:hAnsi="Times New Roman" w:cs="Times New Roman"/>
                <w:b/>
                <w:bCs/>
                <w:sz w:val="28"/>
                <w:szCs w:val="28"/>
              </w:rPr>
              <w:t>2020</w:t>
            </w:r>
          </w:p>
        </w:tc>
        <w:tc>
          <w:tcPr>
            <w:tcW w:w="911" w:type="dxa"/>
          </w:tcPr>
          <w:p w:rsidR="00A33227" w:rsidRPr="001576D7" w:rsidRDefault="00886353" w:rsidP="007F7015">
            <w:pPr>
              <w:rPr>
                <w:rFonts w:ascii="Times New Roman" w:hAnsi="Times New Roman" w:cs="Times New Roman"/>
                <w:b/>
                <w:bCs/>
                <w:sz w:val="28"/>
                <w:szCs w:val="28"/>
              </w:rPr>
            </w:pPr>
            <w:r w:rsidRPr="001576D7">
              <w:rPr>
                <w:rFonts w:ascii="Times New Roman" w:hAnsi="Times New Roman" w:cs="Times New Roman"/>
                <w:b/>
                <w:bCs/>
                <w:sz w:val="28"/>
                <w:szCs w:val="28"/>
              </w:rPr>
              <w:t>2021</w:t>
            </w:r>
          </w:p>
        </w:tc>
        <w:tc>
          <w:tcPr>
            <w:tcW w:w="910" w:type="dxa"/>
          </w:tcPr>
          <w:p w:rsidR="00A33227" w:rsidRPr="001576D7" w:rsidRDefault="00886353" w:rsidP="007F7015">
            <w:pPr>
              <w:rPr>
                <w:rFonts w:ascii="Times New Roman" w:hAnsi="Times New Roman" w:cs="Times New Roman"/>
                <w:b/>
                <w:bCs/>
                <w:sz w:val="28"/>
                <w:szCs w:val="28"/>
              </w:rPr>
            </w:pPr>
            <w:r w:rsidRPr="001576D7">
              <w:rPr>
                <w:rFonts w:ascii="Times New Roman" w:hAnsi="Times New Roman" w:cs="Times New Roman"/>
                <w:b/>
                <w:bCs/>
                <w:sz w:val="28"/>
                <w:szCs w:val="28"/>
              </w:rPr>
              <w:t>2022</w:t>
            </w:r>
          </w:p>
        </w:tc>
        <w:tc>
          <w:tcPr>
            <w:tcW w:w="911" w:type="dxa"/>
          </w:tcPr>
          <w:p w:rsidR="00A33227" w:rsidRPr="001576D7" w:rsidRDefault="00886353" w:rsidP="007F7015">
            <w:pPr>
              <w:rPr>
                <w:rFonts w:ascii="Times New Roman" w:hAnsi="Times New Roman" w:cs="Times New Roman"/>
                <w:b/>
                <w:bCs/>
                <w:sz w:val="28"/>
                <w:szCs w:val="28"/>
              </w:rPr>
            </w:pPr>
            <w:r w:rsidRPr="001576D7">
              <w:rPr>
                <w:rFonts w:ascii="Times New Roman" w:hAnsi="Times New Roman" w:cs="Times New Roman"/>
                <w:b/>
                <w:bCs/>
                <w:sz w:val="28"/>
                <w:szCs w:val="28"/>
              </w:rPr>
              <w:t>2023</w:t>
            </w:r>
          </w:p>
        </w:tc>
        <w:tc>
          <w:tcPr>
            <w:tcW w:w="910" w:type="dxa"/>
          </w:tcPr>
          <w:p w:rsidR="00A33227" w:rsidRPr="001576D7" w:rsidRDefault="00886353" w:rsidP="007F7015">
            <w:pPr>
              <w:rPr>
                <w:rFonts w:ascii="Times New Roman" w:hAnsi="Times New Roman" w:cs="Times New Roman"/>
                <w:b/>
                <w:bCs/>
                <w:sz w:val="28"/>
                <w:szCs w:val="28"/>
              </w:rPr>
            </w:pPr>
            <w:r w:rsidRPr="001576D7">
              <w:rPr>
                <w:rFonts w:ascii="Times New Roman" w:hAnsi="Times New Roman" w:cs="Times New Roman"/>
                <w:b/>
                <w:bCs/>
                <w:sz w:val="28"/>
                <w:szCs w:val="28"/>
              </w:rPr>
              <w:t>2024</w:t>
            </w:r>
          </w:p>
        </w:tc>
        <w:tc>
          <w:tcPr>
            <w:tcW w:w="1165" w:type="dxa"/>
          </w:tcPr>
          <w:p w:rsidR="00A33227" w:rsidRPr="001576D7" w:rsidRDefault="00886353" w:rsidP="007F7015">
            <w:pPr>
              <w:rPr>
                <w:rFonts w:ascii="Times New Roman" w:hAnsi="Times New Roman" w:cs="Times New Roman"/>
                <w:b/>
                <w:bCs/>
                <w:sz w:val="28"/>
                <w:szCs w:val="28"/>
              </w:rPr>
            </w:pPr>
            <w:r w:rsidRPr="001576D7">
              <w:rPr>
                <w:rFonts w:ascii="Times New Roman" w:hAnsi="Times New Roman" w:cs="Times New Roman"/>
                <w:b/>
                <w:bCs/>
                <w:sz w:val="28"/>
                <w:szCs w:val="28"/>
              </w:rPr>
              <w:t>2025</w:t>
            </w:r>
          </w:p>
        </w:tc>
        <w:tc>
          <w:tcPr>
            <w:tcW w:w="1503" w:type="dxa"/>
            <w:vMerge/>
          </w:tcPr>
          <w:p w:rsidR="00A33227" w:rsidRPr="001576D7" w:rsidRDefault="00A33227" w:rsidP="007F7F7F">
            <w:pPr>
              <w:jc w:val="center"/>
              <w:rPr>
                <w:rFonts w:ascii="Times New Roman" w:hAnsi="Times New Roman" w:cs="Times New Roman"/>
                <w:b/>
                <w:sz w:val="28"/>
                <w:szCs w:val="28"/>
              </w:rPr>
            </w:pPr>
          </w:p>
        </w:tc>
      </w:tr>
      <w:tr w:rsidR="003F5B9D" w:rsidRPr="001576D7" w:rsidTr="00A33227">
        <w:trPr>
          <w:trHeight w:val="157"/>
        </w:trPr>
        <w:tc>
          <w:tcPr>
            <w:tcW w:w="1319" w:type="dxa"/>
          </w:tcPr>
          <w:p w:rsidR="00A33227" w:rsidRPr="001576D7" w:rsidRDefault="00A33227" w:rsidP="007F7F7F">
            <w:pPr>
              <w:jc w:val="center"/>
              <w:rPr>
                <w:rFonts w:ascii="Times New Roman" w:hAnsi="Times New Roman" w:cs="Times New Roman"/>
                <w:b/>
                <w:sz w:val="28"/>
                <w:szCs w:val="28"/>
              </w:rPr>
            </w:pPr>
          </w:p>
        </w:tc>
        <w:tc>
          <w:tcPr>
            <w:tcW w:w="4640" w:type="dxa"/>
          </w:tcPr>
          <w:p w:rsidR="00A33227" w:rsidRPr="001576D7" w:rsidRDefault="00A33227" w:rsidP="007F7F7F">
            <w:pPr>
              <w:jc w:val="center"/>
              <w:rPr>
                <w:rFonts w:ascii="Times New Roman" w:hAnsi="Times New Roman" w:cs="Times New Roman"/>
                <w:b/>
                <w:sz w:val="28"/>
                <w:szCs w:val="28"/>
              </w:rPr>
            </w:pPr>
            <w:r w:rsidRPr="001576D7">
              <w:rPr>
                <w:rFonts w:ascii="Times New Roman" w:hAnsi="Times New Roman" w:cs="Times New Roman"/>
                <w:b/>
                <w:i/>
                <w:sz w:val="28"/>
                <w:szCs w:val="28"/>
              </w:rPr>
              <w:t>1.Обеспечение доступности дошкольного образования</w:t>
            </w:r>
          </w:p>
        </w:tc>
        <w:tc>
          <w:tcPr>
            <w:tcW w:w="1292" w:type="dxa"/>
            <w:vMerge/>
          </w:tcPr>
          <w:p w:rsidR="00A33227" w:rsidRPr="001576D7" w:rsidRDefault="00A33227" w:rsidP="007F7F7F">
            <w:pPr>
              <w:jc w:val="center"/>
              <w:rPr>
                <w:rFonts w:ascii="Times New Roman" w:hAnsi="Times New Roman" w:cs="Times New Roman"/>
                <w:b/>
                <w:sz w:val="28"/>
                <w:szCs w:val="28"/>
              </w:rPr>
            </w:pPr>
          </w:p>
        </w:tc>
        <w:tc>
          <w:tcPr>
            <w:tcW w:w="910" w:type="dxa"/>
          </w:tcPr>
          <w:p w:rsidR="00A33227" w:rsidRPr="001576D7" w:rsidRDefault="00A33227" w:rsidP="007F7F7F">
            <w:pPr>
              <w:jc w:val="center"/>
              <w:rPr>
                <w:rFonts w:ascii="Times New Roman" w:hAnsi="Times New Roman" w:cs="Times New Roman"/>
                <w:b/>
                <w:sz w:val="28"/>
                <w:szCs w:val="28"/>
              </w:rPr>
            </w:pPr>
          </w:p>
        </w:tc>
        <w:tc>
          <w:tcPr>
            <w:tcW w:w="910" w:type="dxa"/>
          </w:tcPr>
          <w:p w:rsidR="00A33227" w:rsidRPr="001576D7" w:rsidRDefault="00A33227" w:rsidP="007F7015">
            <w:pPr>
              <w:rPr>
                <w:rFonts w:ascii="Times New Roman" w:hAnsi="Times New Roman" w:cs="Times New Roman"/>
                <w:b/>
                <w:bCs/>
                <w:sz w:val="28"/>
                <w:szCs w:val="28"/>
              </w:rPr>
            </w:pPr>
          </w:p>
        </w:tc>
        <w:tc>
          <w:tcPr>
            <w:tcW w:w="911" w:type="dxa"/>
          </w:tcPr>
          <w:p w:rsidR="00A33227" w:rsidRPr="001576D7" w:rsidRDefault="00A33227" w:rsidP="007F7015">
            <w:pPr>
              <w:rPr>
                <w:rFonts w:ascii="Times New Roman" w:hAnsi="Times New Roman" w:cs="Times New Roman"/>
                <w:b/>
                <w:bCs/>
                <w:sz w:val="28"/>
                <w:szCs w:val="28"/>
              </w:rPr>
            </w:pPr>
          </w:p>
        </w:tc>
        <w:tc>
          <w:tcPr>
            <w:tcW w:w="910" w:type="dxa"/>
          </w:tcPr>
          <w:p w:rsidR="00A33227" w:rsidRPr="001576D7" w:rsidRDefault="00A33227" w:rsidP="007F7015">
            <w:pPr>
              <w:rPr>
                <w:rFonts w:ascii="Times New Roman" w:hAnsi="Times New Roman" w:cs="Times New Roman"/>
                <w:b/>
                <w:bCs/>
                <w:sz w:val="28"/>
                <w:szCs w:val="28"/>
              </w:rPr>
            </w:pPr>
          </w:p>
        </w:tc>
        <w:tc>
          <w:tcPr>
            <w:tcW w:w="911" w:type="dxa"/>
          </w:tcPr>
          <w:p w:rsidR="00A33227" w:rsidRPr="001576D7" w:rsidRDefault="00A33227" w:rsidP="007F7015">
            <w:pPr>
              <w:rPr>
                <w:rFonts w:ascii="Times New Roman" w:hAnsi="Times New Roman" w:cs="Times New Roman"/>
                <w:b/>
                <w:bCs/>
                <w:sz w:val="28"/>
                <w:szCs w:val="28"/>
              </w:rPr>
            </w:pPr>
          </w:p>
        </w:tc>
        <w:tc>
          <w:tcPr>
            <w:tcW w:w="910" w:type="dxa"/>
          </w:tcPr>
          <w:p w:rsidR="00A33227" w:rsidRPr="001576D7" w:rsidRDefault="00A33227" w:rsidP="007F7015">
            <w:pPr>
              <w:rPr>
                <w:rFonts w:ascii="Times New Roman" w:hAnsi="Times New Roman" w:cs="Times New Roman"/>
                <w:b/>
                <w:bCs/>
                <w:sz w:val="28"/>
                <w:szCs w:val="28"/>
              </w:rPr>
            </w:pPr>
          </w:p>
        </w:tc>
        <w:tc>
          <w:tcPr>
            <w:tcW w:w="1165" w:type="dxa"/>
          </w:tcPr>
          <w:p w:rsidR="00A33227" w:rsidRPr="001576D7" w:rsidRDefault="00A33227" w:rsidP="007F7015">
            <w:pPr>
              <w:rPr>
                <w:rFonts w:ascii="Times New Roman" w:hAnsi="Times New Roman" w:cs="Times New Roman"/>
                <w:b/>
                <w:bCs/>
                <w:sz w:val="28"/>
                <w:szCs w:val="28"/>
              </w:rPr>
            </w:pPr>
          </w:p>
        </w:tc>
        <w:tc>
          <w:tcPr>
            <w:tcW w:w="1503" w:type="dxa"/>
            <w:vMerge/>
          </w:tcPr>
          <w:p w:rsidR="00A33227" w:rsidRPr="001576D7" w:rsidRDefault="00A33227" w:rsidP="007F7F7F">
            <w:pPr>
              <w:jc w:val="center"/>
              <w:rPr>
                <w:rFonts w:ascii="Times New Roman" w:hAnsi="Times New Roman" w:cs="Times New Roman"/>
                <w:b/>
                <w:sz w:val="28"/>
                <w:szCs w:val="28"/>
              </w:rPr>
            </w:pPr>
          </w:p>
        </w:tc>
      </w:tr>
      <w:tr w:rsidR="003F5B9D" w:rsidRPr="001576D7" w:rsidTr="007C5974">
        <w:trPr>
          <w:trHeight w:val="157"/>
        </w:trPr>
        <w:tc>
          <w:tcPr>
            <w:tcW w:w="1319" w:type="dxa"/>
          </w:tcPr>
          <w:p w:rsidR="00A33227" w:rsidRPr="001576D7" w:rsidRDefault="00A33227" w:rsidP="007F7F7F">
            <w:pPr>
              <w:jc w:val="center"/>
              <w:rPr>
                <w:rFonts w:ascii="Times New Roman" w:hAnsi="Times New Roman" w:cs="Times New Roman"/>
                <w:b/>
                <w:sz w:val="28"/>
                <w:szCs w:val="28"/>
              </w:rPr>
            </w:pPr>
          </w:p>
        </w:tc>
        <w:tc>
          <w:tcPr>
            <w:tcW w:w="4640" w:type="dxa"/>
            <w:vAlign w:val="bottom"/>
          </w:tcPr>
          <w:p w:rsidR="00A33227" w:rsidRPr="001576D7" w:rsidRDefault="00A33227" w:rsidP="0007724D">
            <w:pPr>
              <w:outlineLvl w:val="0"/>
              <w:rPr>
                <w:rFonts w:ascii="Times New Roman" w:hAnsi="Times New Roman" w:cs="Times New Roman"/>
                <w:sz w:val="28"/>
                <w:szCs w:val="28"/>
              </w:rPr>
            </w:pPr>
            <w:r w:rsidRPr="001576D7">
              <w:rPr>
                <w:rFonts w:ascii="Times New Roman" w:hAnsi="Times New Roman" w:cs="Times New Roman"/>
                <w:sz w:val="28"/>
                <w:szCs w:val="28"/>
              </w:rPr>
              <w:t>Доступность дошкольного образования (отношение ч</w:t>
            </w:r>
            <w:r w:rsidR="0007724D" w:rsidRPr="001576D7">
              <w:rPr>
                <w:rFonts w:ascii="Times New Roman" w:hAnsi="Times New Roman" w:cs="Times New Roman"/>
                <w:sz w:val="28"/>
                <w:szCs w:val="28"/>
              </w:rPr>
              <w:t>исленности детей в возрасте от 2 меся</w:t>
            </w:r>
            <w:r w:rsidR="00D96EE3" w:rsidRPr="001576D7">
              <w:rPr>
                <w:rFonts w:ascii="Times New Roman" w:hAnsi="Times New Roman" w:cs="Times New Roman"/>
                <w:sz w:val="28"/>
                <w:szCs w:val="28"/>
              </w:rPr>
              <w:t>ц</w:t>
            </w:r>
            <w:r w:rsidR="0007724D" w:rsidRPr="001576D7">
              <w:rPr>
                <w:rFonts w:ascii="Times New Roman" w:hAnsi="Times New Roman" w:cs="Times New Roman"/>
                <w:sz w:val="28"/>
                <w:szCs w:val="28"/>
              </w:rPr>
              <w:t>ев до 3</w:t>
            </w:r>
            <w:r w:rsidRPr="001576D7">
              <w:rPr>
                <w:rFonts w:ascii="Times New Roman" w:hAnsi="Times New Roman" w:cs="Times New Roman"/>
                <w:sz w:val="28"/>
                <w:szCs w:val="28"/>
              </w:rPr>
              <w:t xml:space="preserve"> лет, получающих дошкольное образование в текущем году, к сумме численности детей в возрасте от </w:t>
            </w:r>
            <w:r w:rsidR="0007724D" w:rsidRPr="001576D7">
              <w:rPr>
                <w:rFonts w:ascii="Times New Roman" w:hAnsi="Times New Roman" w:cs="Times New Roman"/>
                <w:sz w:val="28"/>
                <w:szCs w:val="28"/>
              </w:rPr>
              <w:t>2 месяцев</w:t>
            </w:r>
            <w:r w:rsidRPr="001576D7">
              <w:rPr>
                <w:rFonts w:ascii="Times New Roman" w:hAnsi="Times New Roman" w:cs="Times New Roman"/>
                <w:sz w:val="28"/>
                <w:szCs w:val="28"/>
              </w:rPr>
              <w:t xml:space="preserve"> до </w:t>
            </w:r>
            <w:r w:rsidR="0007724D" w:rsidRPr="001576D7">
              <w:rPr>
                <w:rFonts w:ascii="Times New Roman" w:hAnsi="Times New Roman" w:cs="Times New Roman"/>
                <w:sz w:val="28"/>
                <w:szCs w:val="28"/>
              </w:rPr>
              <w:t>3</w:t>
            </w:r>
            <w:r w:rsidRPr="001576D7">
              <w:rPr>
                <w:rFonts w:ascii="Times New Roman" w:hAnsi="Times New Roman" w:cs="Times New Roman"/>
                <w:sz w:val="28"/>
                <w:szCs w:val="28"/>
              </w:rPr>
              <w:t xml:space="preserve"> лет, получающих дошкольное образование в текущем году, и численности детей в возрасте от </w:t>
            </w:r>
            <w:r w:rsidR="0007724D" w:rsidRPr="001576D7">
              <w:rPr>
                <w:rFonts w:ascii="Times New Roman" w:hAnsi="Times New Roman" w:cs="Times New Roman"/>
                <w:sz w:val="28"/>
                <w:szCs w:val="28"/>
              </w:rPr>
              <w:t>2 месяцев до 3 лет</w:t>
            </w:r>
            <w:r w:rsidRPr="001576D7">
              <w:rPr>
                <w:rFonts w:ascii="Times New Roman" w:hAnsi="Times New Roman" w:cs="Times New Roman"/>
                <w:sz w:val="28"/>
                <w:szCs w:val="28"/>
              </w:rPr>
              <w:t>, находящихся в очереди на получение в текущем году дошкольного образования)</w:t>
            </w:r>
          </w:p>
        </w:tc>
        <w:tc>
          <w:tcPr>
            <w:tcW w:w="1292" w:type="dxa"/>
            <w:vAlign w:val="bottom"/>
          </w:tcPr>
          <w:p w:rsidR="00A33227" w:rsidRPr="001576D7" w:rsidRDefault="00A33227"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A33227" w:rsidRPr="001576D7" w:rsidRDefault="00854010"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48</w:t>
            </w:r>
          </w:p>
        </w:tc>
        <w:tc>
          <w:tcPr>
            <w:tcW w:w="910" w:type="dxa"/>
          </w:tcPr>
          <w:p w:rsidR="00A33227" w:rsidRPr="001576D7" w:rsidRDefault="00A33227"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A33227" w:rsidRPr="001576D7" w:rsidRDefault="00A33227"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A33227" w:rsidRPr="001576D7" w:rsidRDefault="00A33227"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A33227" w:rsidRPr="001576D7" w:rsidRDefault="00A33227"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A33227" w:rsidRPr="001576D7" w:rsidRDefault="00A33227"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1165" w:type="dxa"/>
          </w:tcPr>
          <w:p w:rsidR="00A33227" w:rsidRPr="001576D7" w:rsidRDefault="003D7675"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1503" w:type="dxa"/>
            <w:vAlign w:val="bottom"/>
          </w:tcPr>
          <w:p w:rsidR="00A33227" w:rsidRPr="001576D7" w:rsidRDefault="00A33227"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A33227" w:rsidRPr="001576D7" w:rsidRDefault="00A33227" w:rsidP="007F7F7F">
            <w:pPr>
              <w:jc w:val="center"/>
              <w:rPr>
                <w:rFonts w:ascii="Times New Roman" w:hAnsi="Times New Roman" w:cs="Times New Roman"/>
                <w:b/>
                <w:sz w:val="28"/>
                <w:szCs w:val="28"/>
              </w:rPr>
            </w:pPr>
          </w:p>
        </w:tc>
        <w:tc>
          <w:tcPr>
            <w:tcW w:w="4640" w:type="dxa"/>
            <w:vAlign w:val="bottom"/>
          </w:tcPr>
          <w:p w:rsidR="00A33227" w:rsidRPr="001576D7" w:rsidRDefault="00A33227" w:rsidP="007025CB">
            <w:pPr>
              <w:outlineLvl w:val="0"/>
              <w:rPr>
                <w:rFonts w:ascii="Times New Roman" w:hAnsi="Times New Roman" w:cs="Times New Roman"/>
                <w:sz w:val="28"/>
                <w:szCs w:val="28"/>
              </w:rPr>
            </w:pPr>
            <w:r w:rsidRPr="001576D7">
              <w:rPr>
                <w:rFonts w:ascii="Times New Roman" w:hAnsi="Times New Roman" w:cs="Times New Roman"/>
                <w:b/>
                <w:i/>
                <w:sz w:val="28"/>
                <w:szCs w:val="28"/>
              </w:rPr>
              <w:t>2. Переход на федеральные государственные образовательные стандарты</w:t>
            </w:r>
          </w:p>
        </w:tc>
        <w:tc>
          <w:tcPr>
            <w:tcW w:w="1292" w:type="dxa"/>
            <w:vAlign w:val="bottom"/>
          </w:tcPr>
          <w:p w:rsidR="00A33227" w:rsidRPr="001576D7" w:rsidRDefault="00A33227" w:rsidP="007025CB">
            <w:pPr>
              <w:jc w:val="center"/>
              <w:outlineLvl w:val="0"/>
              <w:rPr>
                <w:rFonts w:ascii="Times New Roman" w:hAnsi="Times New Roman" w:cs="Times New Roman"/>
                <w:sz w:val="28"/>
                <w:szCs w:val="28"/>
              </w:rPr>
            </w:pPr>
          </w:p>
        </w:tc>
        <w:tc>
          <w:tcPr>
            <w:tcW w:w="910" w:type="dxa"/>
          </w:tcPr>
          <w:p w:rsidR="00A33227" w:rsidRPr="001576D7" w:rsidRDefault="00A33227" w:rsidP="007C5974">
            <w:pPr>
              <w:jc w:val="center"/>
              <w:outlineLvl w:val="0"/>
              <w:rPr>
                <w:rFonts w:ascii="Times New Roman" w:hAnsi="Times New Roman" w:cs="Times New Roman"/>
                <w:sz w:val="28"/>
                <w:szCs w:val="28"/>
              </w:rPr>
            </w:pPr>
          </w:p>
        </w:tc>
        <w:tc>
          <w:tcPr>
            <w:tcW w:w="910" w:type="dxa"/>
          </w:tcPr>
          <w:p w:rsidR="00A33227" w:rsidRPr="001576D7" w:rsidRDefault="00A33227" w:rsidP="007C5974">
            <w:pPr>
              <w:jc w:val="center"/>
              <w:outlineLvl w:val="0"/>
              <w:rPr>
                <w:rFonts w:ascii="Times New Roman" w:hAnsi="Times New Roman" w:cs="Times New Roman"/>
                <w:sz w:val="28"/>
                <w:szCs w:val="28"/>
              </w:rPr>
            </w:pPr>
          </w:p>
        </w:tc>
        <w:tc>
          <w:tcPr>
            <w:tcW w:w="911" w:type="dxa"/>
          </w:tcPr>
          <w:p w:rsidR="00A33227" w:rsidRPr="001576D7" w:rsidRDefault="00A33227" w:rsidP="007C5974">
            <w:pPr>
              <w:jc w:val="center"/>
              <w:outlineLvl w:val="0"/>
              <w:rPr>
                <w:rFonts w:ascii="Times New Roman" w:hAnsi="Times New Roman" w:cs="Times New Roman"/>
                <w:sz w:val="28"/>
                <w:szCs w:val="28"/>
              </w:rPr>
            </w:pPr>
          </w:p>
        </w:tc>
        <w:tc>
          <w:tcPr>
            <w:tcW w:w="910" w:type="dxa"/>
          </w:tcPr>
          <w:p w:rsidR="00A33227" w:rsidRPr="001576D7" w:rsidRDefault="00A33227" w:rsidP="007C5974">
            <w:pPr>
              <w:jc w:val="center"/>
              <w:outlineLvl w:val="0"/>
              <w:rPr>
                <w:rFonts w:ascii="Times New Roman" w:hAnsi="Times New Roman" w:cs="Times New Roman"/>
                <w:sz w:val="28"/>
                <w:szCs w:val="28"/>
              </w:rPr>
            </w:pPr>
          </w:p>
        </w:tc>
        <w:tc>
          <w:tcPr>
            <w:tcW w:w="911" w:type="dxa"/>
          </w:tcPr>
          <w:p w:rsidR="00A33227" w:rsidRPr="001576D7" w:rsidRDefault="00A33227" w:rsidP="007C5974">
            <w:pPr>
              <w:jc w:val="center"/>
              <w:outlineLvl w:val="0"/>
              <w:rPr>
                <w:rFonts w:ascii="Times New Roman" w:hAnsi="Times New Roman" w:cs="Times New Roman"/>
                <w:sz w:val="28"/>
                <w:szCs w:val="28"/>
              </w:rPr>
            </w:pPr>
          </w:p>
        </w:tc>
        <w:tc>
          <w:tcPr>
            <w:tcW w:w="910" w:type="dxa"/>
          </w:tcPr>
          <w:p w:rsidR="00A33227" w:rsidRPr="001576D7" w:rsidRDefault="00A33227" w:rsidP="007C5974">
            <w:pPr>
              <w:jc w:val="center"/>
              <w:outlineLvl w:val="0"/>
              <w:rPr>
                <w:rFonts w:ascii="Times New Roman" w:hAnsi="Times New Roman" w:cs="Times New Roman"/>
                <w:sz w:val="28"/>
                <w:szCs w:val="28"/>
              </w:rPr>
            </w:pPr>
          </w:p>
        </w:tc>
        <w:tc>
          <w:tcPr>
            <w:tcW w:w="1165" w:type="dxa"/>
          </w:tcPr>
          <w:p w:rsidR="00A33227" w:rsidRPr="001576D7" w:rsidRDefault="00A33227" w:rsidP="007C5974">
            <w:pPr>
              <w:jc w:val="center"/>
              <w:outlineLvl w:val="0"/>
              <w:rPr>
                <w:rFonts w:ascii="Times New Roman" w:hAnsi="Times New Roman" w:cs="Times New Roman"/>
                <w:sz w:val="28"/>
                <w:szCs w:val="28"/>
              </w:rPr>
            </w:pPr>
          </w:p>
        </w:tc>
        <w:tc>
          <w:tcPr>
            <w:tcW w:w="1503" w:type="dxa"/>
            <w:vAlign w:val="bottom"/>
          </w:tcPr>
          <w:p w:rsidR="00A33227" w:rsidRPr="001576D7" w:rsidRDefault="00A33227"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A33227" w:rsidRPr="001576D7" w:rsidRDefault="00A33227" w:rsidP="007F7F7F">
            <w:pPr>
              <w:jc w:val="center"/>
              <w:rPr>
                <w:rFonts w:ascii="Times New Roman" w:hAnsi="Times New Roman" w:cs="Times New Roman"/>
                <w:b/>
                <w:sz w:val="28"/>
                <w:szCs w:val="28"/>
              </w:rPr>
            </w:pPr>
          </w:p>
        </w:tc>
        <w:tc>
          <w:tcPr>
            <w:tcW w:w="4640" w:type="dxa"/>
            <w:vAlign w:val="bottom"/>
          </w:tcPr>
          <w:p w:rsidR="00A33227" w:rsidRPr="001576D7" w:rsidRDefault="00A33227" w:rsidP="007025CB">
            <w:pPr>
              <w:outlineLvl w:val="0"/>
              <w:rPr>
                <w:rFonts w:ascii="Times New Roman" w:hAnsi="Times New Roman" w:cs="Times New Roman"/>
                <w:sz w:val="28"/>
                <w:szCs w:val="28"/>
              </w:rPr>
            </w:pPr>
            <w:r w:rsidRPr="001576D7">
              <w:rPr>
                <w:rFonts w:ascii="Times New Roman" w:hAnsi="Times New Roman" w:cs="Times New Roman"/>
                <w:sz w:val="28"/>
                <w:szCs w:val="28"/>
              </w:rPr>
              <w:t xml:space="preserve">Удельный вес численности обучающихся в муниципальных общеобразовательных </w:t>
            </w:r>
            <w:r w:rsidRPr="001576D7">
              <w:rPr>
                <w:rFonts w:ascii="Times New Roman" w:hAnsi="Times New Roman" w:cs="Times New Roman"/>
                <w:sz w:val="28"/>
                <w:szCs w:val="28"/>
              </w:rPr>
              <w:lastRenderedPageBreak/>
              <w:t>учреждениях, которым предоставлена возможность обучаться в соответствии с современными требованиями (с учетом федеральных государственных образовательных стандартов), в общей численности обучающихся муниципальных общеобразовательных учреждений</w:t>
            </w:r>
          </w:p>
        </w:tc>
        <w:tc>
          <w:tcPr>
            <w:tcW w:w="1292" w:type="dxa"/>
            <w:vAlign w:val="bottom"/>
          </w:tcPr>
          <w:p w:rsidR="00A33227" w:rsidRPr="001576D7" w:rsidRDefault="00A33227"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lastRenderedPageBreak/>
              <w:t>%</w:t>
            </w:r>
          </w:p>
        </w:tc>
        <w:tc>
          <w:tcPr>
            <w:tcW w:w="910" w:type="dxa"/>
          </w:tcPr>
          <w:p w:rsidR="00A33227" w:rsidRPr="001576D7" w:rsidRDefault="007C5974"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87,4</w:t>
            </w:r>
          </w:p>
        </w:tc>
        <w:tc>
          <w:tcPr>
            <w:tcW w:w="910" w:type="dxa"/>
          </w:tcPr>
          <w:p w:rsidR="00A33227" w:rsidRPr="001576D7" w:rsidRDefault="007C5974"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88</w:t>
            </w:r>
          </w:p>
        </w:tc>
        <w:tc>
          <w:tcPr>
            <w:tcW w:w="911" w:type="dxa"/>
          </w:tcPr>
          <w:p w:rsidR="00A33227" w:rsidRPr="001576D7" w:rsidRDefault="009D2B11"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88</w:t>
            </w:r>
          </w:p>
        </w:tc>
        <w:tc>
          <w:tcPr>
            <w:tcW w:w="910" w:type="dxa"/>
          </w:tcPr>
          <w:p w:rsidR="00A33227" w:rsidRPr="001576D7" w:rsidRDefault="009D2B11"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91,2</w:t>
            </w:r>
          </w:p>
        </w:tc>
        <w:tc>
          <w:tcPr>
            <w:tcW w:w="911" w:type="dxa"/>
          </w:tcPr>
          <w:p w:rsidR="00A33227" w:rsidRPr="001576D7" w:rsidRDefault="009D2B11"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A33227" w:rsidRPr="001576D7" w:rsidRDefault="009D2B11"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1165" w:type="dxa"/>
          </w:tcPr>
          <w:p w:rsidR="00A33227" w:rsidRPr="001576D7" w:rsidRDefault="009D2B11"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1503" w:type="dxa"/>
            <w:vAlign w:val="bottom"/>
          </w:tcPr>
          <w:p w:rsidR="00A33227" w:rsidRPr="001576D7" w:rsidRDefault="00A33227"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Удельный вес педагогических и управленческих кадров общеобразовательных учреждений, прошедших повышение квалификации для работы в соответствии с федеральными государственными образовательными стандартами, от общего числа педагогических и руководящих кадров</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8F1F09"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8F1F09"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7C5974" w:rsidRPr="001576D7" w:rsidRDefault="008F1F09"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8F1F09"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7C5974" w:rsidRPr="001576D7" w:rsidRDefault="008F1F09"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8F1F09"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1165" w:type="dxa"/>
          </w:tcPr>
          <w:p w:rsidR="007C5974" w:rsidRPr="001576D7" w:rsidRDefault="008F1F09"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Удельный вес лиц, сдавших единый государственный экзамен от числа выпускников, участвовавших в нем.</w:t>
            </w:r>
          </w:p>
        </w:tc>
        <w:tc>
          <w:tcPr>
            <w:tcW w:w="1292"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1E33F5"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1E33F5"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7C5974" w:rsidRPr="001576D7" w:rsidRDefault="001E33F5"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1E33F5"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7C5974" w:rsidRPr="001576D7" w:rsidRDefault="001E33F5"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1E33F5"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1165" w:type="dxa"/>
          </w:tcPr>
          <w:p w:rsidR="007C5974" w:rsidRPr="001576D7" w:rsidRDefault="001E33F5"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b/>
                <w:i/>
                <w:sz w:val="28"/>
                <w:szCs w:val="28"/>
              </w:rPr>
              <w:t>3. Информатизация образовательного процесса.</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1165" w:type="dxa"/>
          </w:tcPr>
          <w:p w:rsidR="007C5974" w:rsidRPr="001576D7" w:rsidRDefault="007C5974" w:rsidP="007C5974">
            <w:pPr>
              <w:jc w:val="center"/>
              <w:outlineLvl w:val="0"/>
              <w:rPr>
                <w:rFonts w:ascii="Times New Roman" w:hAnsi="Times New Roman" w:cs="Times New Roman"/>
                <w:sz w:val="28"/>
                <w:szCs w:val="28"/>
              </w:rPr>
            </w:pPr>
          </w:p>
        </w:tc>
        <w:tc>
          <w:tcPr>
            <w:tcW w:w="1503" w:type="dxa"/>
            <w:vAlign w:val="bottom"/>
          </w:tcPr>
          <w:p w:rsidR="007C5974" w:rsidRPr="001576D7" w:rsidRDefault="007C5974"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Доля образовательных учреждений, оказывающих образовательные услуги дистанционно</w:t>
            </w:r>
          </w:p>
        </w:tc>
        <w:tc>
          <w:tcPr>
            <w:tcW w:w="1292"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C8151C" w:rsidP="007C5974">
            <w:pPr>
              <w:jc w:val="center"/>
              <w:rPr>
                <w:rFonts w:ascii="Times New Roman" w:hAnsi="Times New Roman" w:cs="Times New Roman"/>
                <w:sz w:val="28"/>
                <w:szCs w:val="28"/>
              </w:rPr>
            </w:pPr>
            <w:r w:rsidRPr="001576D7">
              <w:rPr>
                <w:rFonts w:ascii="Times New Roman" w:hAnsi="Times New Roman" w:cs="Times New Roman"/>
                <w:sz w:val="28"/>
                <w:szCs w:val="28"/>
              </w:rPr>
              <w:t>0</w:t>
            </w:r>
          </w:p>
        </w:tc>
        <w:tc>
          <w:tcPr>
            <w:tcW w:w="910" w:type="dxa"/>
          </w:tcPr>
          <w:p w:rsidR="007C5974" w:rsidRPr="001576D7" w:rsidRDefault="00C8151C" w:rsidP="007C5974">
            <w:pPr>
              <w:jc w:val="center"/>
              <w:rPr>
                <w:rFonts w:ascii="Times New Roman" w:hAnsi="Times New Roman" w:cs="Times New Roman"/>
                <w:sz w:val="28"/>
                <w:szCs w:val="28"/>
              </w:rPr>
            </w:pPr>
            <w:r w:rsidRPr="001576D7">
              <w:rPr>
                <w:rFonts w:ascii="Times New Roman" w:hAnsi="Times New Roman" w:cs="Times New Roman"/>
                <w:sz w:val="28"/>
                <w:szCs w:val="28"/>
              </w:rPr>
              <w:t>7</w:t>
            </w:r>
          </w:p>
        </w:tc>
        <w:tc>
          <w:tcPr>
            <w:tcW w:w="911" w:type="dxa"/>
          </w:tcPr>
          <w:p w:rsidR="007C5974" w:rsidRPr="001576D7" w:rsidRDefault="00C8151C"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14,3</w:t>
            </w:r>
          </w:p>
        </w:tc>
        <w:tc>
          <w:tcPr>
            <w:tcW w:w="910" w:type="dxa"/>
          </w:tcPr>
          <w:p w:rsidR="007C5974" w:rsidRPr="001576D7" w:rsidRDefault="00C8151C" w:rsidP="007C5974">
            <w:pPr>
              <w:jc w:val="center"/>
              <w:rPr>
                <w:rFonts w:ascii="Times New Roman" w:hAnsi="Times New Roman" w:cs="Times New Roman"/>
                <w:sz w:val="28"/>
                <w:szCs w:val="28"/>
              </w:rPr>
            </w:pPr>
            <w:r w:rsidRPr="001576D7">
              <w:rPr>
                <w:rFonts w:ascii="Times New Roman" w:hAnsi="Times New Roman" w:cs="Times New Roman"/>
                <w:sz w:val="28"/>
                <w:szCs w:val="28"/>
              </w:rPr>
              <w:t>14,3</w:t>
            </w:r>
          </w:p>
        </w:tc>
        <w:tc>
          <w:tcPr>
            <w:tcW w:w="911" w:type="dxa"/>
          </w:tcPr>
          <w:p w:rsidR="007C5974" w:rsidRPr="001576D7" w:rsidRDefault="00C8151C" w:rsidP="007C5974">
            <w:pPr>
              <w:jc w:val="center"/>
              <w:rPr>
                <w:rFonts w:ascii="Times New Roman" w:hAnsi="Times New Roman" w:cs="Times New Roman"/>
                <w:sz w:val="28"/>
                <w:szCs w:val="28"/>
              </w:rPr>
            </w:pPr>
            <w:r w:rsidRPr="001576D7">
              <w:rPr>
                <w:rFonts w:ascii="Times New Roman" w:hAnsi="Times New Roman" w:cs="Times New Roman"/>
                <w:sz w:val="28"/>
                <w:szCs w:val="28"/>
              </w:rPr>
              <w:t>21,4</w:t>
            </w:r>
          </w:p>
        </w:tc>
        <w:tc>
          <w:tcPr>
            <w:tcW w:w="910" w:type="dxa"/>
          </w:tcPr>
          <w:p w:rsidR="007C5974" w:rsidRPr="001576D7" w:rsidRDefault="00C8151C" w:rsidP="007C5974">
            <w:pPr>
              <w:jc w:val="center"/>
              <w:rPr>
                <w:rFonts w:ascii="Times New Roman" w:hAnsi="Times New Roman" w:cs="Times New Roman"/>
                <w:sz w:val="28"/>
                <w:szCs w:val="28"/>
              </w:rPr>
            </w:pPr>
            <w:r w:rsidRPr="001576D7">
              <w:rPr>
                <w:rFonts w:ascii="Times New Roman" w:hAnsi="Times New Roman" w:cs="Times New Roman"/>
                <w:sz w:val="28"/>
                <w:szCs w:val="28"/>
              </w:rPr>
              <w:t>35,7</w:t>
            </w:r>
          </w:p>
        </w:tc>
        <w:tc>
          <w:tcPr>
            <w:tcW w:w="1165" w:type="dxa"/>
          </w:tcPr>
          <w:p w:rsidR="007C5974" w:rsidRPr="001576D7" w:rsidRDefault="00C8151C"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42,8</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 xml:space="preserve">Удельный вес численности современных персональных </w:t>
            </w:r>
            <w:r w:rsidRPr="001576D7">
              <w:rPr>
                <w:rFonts w:ascii="Times New Roman" w:hAnsi="Times New Roman" w:cs="Times New Roman"/>
                <w:sz w:val="28"/>
                <w:szCs w:val="28"/>
              </w:rPr>
              <w:lastRenderedPageBreak/>
              <w:t>компьютеров в общем парке компьютерной техники муниципальных образовательных учреждений</w:t>
            </w:r>
          </w:p>
        </w:tc>
        <w:tc>
          <w:tcPr>
            <w:tcW w:w="1292"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lastRenderedPageBreak/>
              <w:t>%</w:t>
            </w:r>
          </w:p>
        </w:tc>
        <w:tc>
          <w:tcPr>
            <w:tcW w:w="910" w:type="dxa"/>
          </w:tcPr>
          <w:p w:rsidR="007C5974" w:rsidRPr="001576D7" w:rsidRDefault="007C5974" w:rsidP="00F94768">
            <w:pPr>
              <w:jc w:val="center"/>
              <w:rPr>
                <w:rFonts w:ascii="Times New Roman" w:hAnsi="Times New Roman" w:cs="Times New Roman"/>
                <w:sz w:val="28"/>
                <w:szCs w:val="28"/>
              </w:rPr>
            </w:pPr>
            <w:r w:rsidRPr="001576D7">
              <w:rPr>
                <w:rFonts w:ascii="Times New Roman" w:hAnsi="Times New Roman" w:cs="Times New Roman"/>
                <w:sz w:val="28"/>
                <w:szCs w:val="28"/>
              </w:rPr>
              <w:t>79,6</w:t>
            </w:r>
          </w:p>
        </w:tc>
        <w:tc>
          <w:tcPr>
            <w:tcW w:w="910" w:type="dxa"/>
          </w:tcPr>
          <w:p w:rsidR="007C5974" w:rsidRPr="001576D7" w:rsidRDefault="007C5974" w:rsidP="00F94768">
            <w:pPr>
              <w:jc w:val="center"/>
              <w:rPr>
                <w:rFonts w:ascii="Times New Roman" w:hAnsi="Times New Roman" w:cs="Times New Roman"/>
                <w:sz w:val="28"/>
                <w:szCs w:val="28"/>
              </w:rPr>
            </w:pPr>
            <w:r w:rsidRPr="001576D7">
              <w:rPr>
                <w:rFonts w:ascii="Times New Roman" w:hAnsi="Times New Roman" w:cs="Times New Roman"/>
                <w:sz w:val="28"/>
                <w:szCs w:val="28"/>
              </w:rPr>
              <w:t>80,0</w:t>
            </w:r>
          </w:p>
        </w:tc>
        <w:tc>
          <w:tcPr>
            <w:tcW w:w="911"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80</w:t>
            </w:r>
          </w:p>
        </w:tc>
        <w:tc>
          <w:tcPr>
            <w:tcW w:w="910" w:type="dxa"/>
          </w:tcPr>
          <w:p w:rsidR="007C5974" w:rsidRPr="001576D7" w:rsidRDefault="0017552C" w:rsidP="00F94768">
            <w:pPr>
              <w:jc w:val="center"/>
              <w:rPr>
                <w:rFonts w:ascii="Times New Roman" w:hAnsi="Times New Roman" w:cs="Times New Roman"/>
                <w:sz w:val="28"/>
                <w:szCs w:val="28"/>
              </w:rPr>
            </w:pPr>
            <w:r w:rsidRPr="001576D7">
              <w:rPr>
                <w:rFonts w:ascii="Times New Roman" w:hAnsi="Times New Roman" w:cs="Times New Roman"/>
                <w:sz w:val="28"/>
                <w:szCs w:val="28"/>
              </w:rPr>
              <w:t>81</w:t>
            </w:r>
          </w:p>
        </w:tc>
        <w:tc>
          <w:tcPr>
            <w:tcW w:w="911" w:type="dxa"/>
          </w:tcPr>
          <w:p w:rsidR="007C5974" w:rsidRPr="001576D7" w:rsidRDefault="0017552C" w:rsidP="007C5974">
            <w:pPr>
              <w:jc w:val="center"/>
              <w:rPr>
                <w:rFonts w:ascii="Times New Roman" w:hAnsi="Times New Roman" w:cs="Times New Roman"/>
                <w:sz w:val="28"/>
                <w:szCs w:val="28"/>
              </w:rPr>
            </w:pPr>
            <w:r w:rsidRPr="001576D7">
              <w:rPr>
                <w:rFonts w:ascii="Times New Roman" w:hAnsi="Times New Roman" w:cs="Times New Roman"/>
                <w:sz w:val="28"/>
                <w:szCs w:val="28"/>
              </w:rPr>
              <w:t>81</w:t>
            </w:r>
          </w:p>
        </w:tc>
        <w:tc>
          <w:tcPr>
            <w:tcW w:w="910" w:type="dxa"/>
          </w:tcPr>
          <w:p w:rsidR="007C5974" w:rsidRPr="001576D7" w:rsidRDefault="0017552C" w:rsidP="007C5974">
            <w:pPr>
              <w:jc w:val="center"/>
              <w:rPr>
                <w:rFonts w:ascii="Times New Roman" w:hAnsi="Times New Roman" w:cs="Times New Roman"/>
                <w:sz w:val="28"/>
                <w:szCs w:val="28"/>
              </w:rPr>
            </w:pPr>
            <w:r w:rsidRPr="001576D7">
              <w:rPr>
                <w:rFonts w:ascii="Times New Roman" w:hAnsi="Times New Roman" w:cs="Times New Roman"/>
                <w:sz w:val="28"/>
                <w:szCs w:val="28"/>
              </w:rPr>
              <w:t>82</w:t>
            </w:r>
          </w:p>
        </w:tc>
        <w:tc>
          <w:tcPr>
            <w:tcW w:w="1165" w:type="dxa"/>
          </w:tcPr>
          <w:p w:rsidR="007C5974" w:rsidRPr="001576D7" w:rsidRDefault="0017552C"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82</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Среднее  количество  учащихся на  один  современный  персональный  компьютер  в  образовательных учреждениях</w:t>
            </w:r>
          </w:p>
        </w:tc>
        <w:tc>
          <w:tcPr>
            <w:tcW w:w="1292"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7C5974" w:rsidP="00F94768">
            <w:pPr>
              <w:jc w:val="center"/>
              <w:rPr>
                <w:rFonts w:ascii="Times New Roman" w:hAnsi="Times New Roman" w:cs="Times New Roman"/>
                <w:sz w:val="28"/>
                <w:szCs w:val="28"/>
              </w:rPr>
            </w:pPr>
            <w:r w:rsidRPr="001576D7">
              <w:rPr>
                <w:rFonts w:ascii="Times New Roman" w:hAnsi="Times New Roman" w:cs="Times New Roman"/>
                <w:sz w:val="28"/>
                <w:szCs w:val="28"/>
              </w:rPr>
              <w:t>4</w:t>
            </w:r>
          </w:p>
        </w:tc>
        <w:tc>
          <w:tcPr>
            <w:tcW w:w="910" w:type="dxa"/>
          </w:tcPr>
          <w:p w:rsidR="007C5974" w:rsidRPr="001576D7" w:rsidRDefault="007C5974" w:rsidP="00F94768">
            <w:pPr>
              <w:jc w:val="center"/>
              <w:rPr>
                <w:rFonts w:ascii="Times New Roman" w:hAnsi="Times New Roman" w:cs="Times New Roman"/>
                <w:sz w:val="28"/>
                <w:szCs w:val="28"/>
              </w:rPr>
            </w:pPr>
            <w:r w:rsidRPr="001576D7">
              <w:rPr>
                <w:rFonts w:ascii="Times New Roman" w:hAnsi="Times New Roman" w:cs="Times New Roman"/>
                <w:sz w:val="28"/>
                <w:szCs w:val="28"/>
              </w:rPr>
              <w:t>4</w:t>
            </w:r>
          </w:p>
        </w:tc>
        <w:tc>
          <w:tcPr>
            <w:tcW w:w="911"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4</w:t>
            </w:r>
          </w:p>
        </w:tc>
        <w:tc>
          <w:tcPr>
            <w:tcW w:w="910" w:type="dxa"/>
          </w:tcPr>
          <w:p w:rsidR="007C5974" w:rsidRPr="001576D7" w:rsidRDefault="007C5974" w:rsidP="00F94768">
            <w:pPr>
              <w:jc w:val="center"/>
              <w:rPr>
                <w:rFonts w:ascii="Times New Roman" w:hAnsi="Times New Roman" w:cs="Times New Roman"/>
                <w:sz w:val="28"/>
                <w:szCs w:val="28"/>
              </w:rPr>
            </w:pPr>
            <w:r w:rsidRPr="001576D7">
              <w:rPr>
                <w:rFonts w:ascii="Times New Roman" w:hAnsi="Times New Roman" w:cs="Times New Roman"/>
                <w:sz w:val="28"/>
                <w:szCs w:val="28"/>
              </w:rPr>
              <w:t>4</w:t>
            </w:r>
          </w:p>
        </w:tc>
        <w:tc>
          <w:tcPr>
            <w:tcW w:w="911" w:type="dxa"/>
          </w:tcPr>
          <w:p w:rsidR="007C5974" w:rsidRPr="001576D7" w:rsidRDefault="00CF4468" w:rsidP="007C5974">
            <w:pPr>
              <w:jc w:val="center"/>
              <w:rPr>
                <w:rFonts w:ascii="Times New Roman" w:hAnsi="Times New Roman" w:cs="Times New Roman"/>
                <w:sz w:val="28"/>
                <w:szCs w:val="28"/>
              </w:rPr>
            </w:pPr>
            <w:r w:rsidRPr="001576D7">
              <w:rPr>
                <w:rFonts w:ascii="Times New Roman" w:hAnsi="Times New Roman" w:cs="Times New Roman"/>
                <w:sz w:val="28"/>
                <w:szCs w:val="28"/>
              </w:rPr>
              <w:t>3</w:t>
            </w:r>
          </w:p>
        </w:tc>
        <w:tc>
          <w:tcPr>
            <w:tcW w:w="910" w:type="dxa"/>
          </w:tcPr>
          <w:p w:rsidR="007C5974" w:rsidRPr="001576D7" w:rsidRDefault="00CF4468" w:rsidP="007C5974">
            <w:pPr>
              <w:jc w:val="center"/>
              <w:rPr>
                <w:rFonts w:ascii="Times New Roman" w:hAnsi="Times New Roman" w:cs="Times New Roman"/>
                <w:sz w:val="28"/>
                <w:szCs w:val="28"/>
              </w:rPr>
            </w:pPr>
            <w:r w:rsidRPr="001576D7">
              <w:rPr>
                <w:rFonts w:ascii="Times New Roman" w:hAnsi="Times New Roman" w:cs="Times New Roman"/>
                <w:sz w:val="28"/>
                <w:szCs w:val="28"/>
              </w:rPr>
              <w:t>3</w:t>
            </w:r>
          </w:p>
        </w:tc>
        <w:tc>
          <w:tcPr>
            <w:tcW w:w="1165" w:type="dxa"/>
          </w:tcPr>
          <w:p w:rsidR="007C5974" w:rsidRPr="001576D7" w:rsidRDefault="00CF4468"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3</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b/>
                <w:i/>
                <w:sz w:val="28"/>
                <w:szCs w:val="28"/>
              </w:rPr>
              <w:t>4. Развитие кадрового потенциала</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1165" w:type="dxa"/>
          </w:tcPr>
          <w:p w:rsidR="007C5974" w:rsidRPr="001576D7" w:rsidRDefault="007C5974" w:rsidP="007C5974">
            <w:pPr>
              <w:jc w:val="center"/>
              <w:outlineLvl w:val="0"/>
              <w:rPr>
                <w:rFonts w:ascii="Times New Roman" w:hAnsi="Times New Roman" w:cs="Times New Roman"/>
                <w:sz w:val="28"/>
                <w:szCs w:val="28"/>
              </w:rPr>
            </w:pPr>
          </w:p>
        </w:tc>
        <w:tc>
          <w:tcPr>
            <w:tcW w:w="1503" w:type="dxa"/>
            <w:vAlign w:val="bottom"/>
          </w:tcPr>
          <w:p w:rsidR="007C5974" w:rsidRPr="001576D7" w:rsidRDefault="007C5974"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Удельный вес количества молодых педагогов (до 35 лет) в образовательных учреждениях от общего количества педагогических работников</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6</w:t>
            </w:r>
          </w:p>
        </w:tc>
        <w:tc>
          <w:tcPr>
            <w:tcW w:w="910"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6,2</w:t>
            </w:r>
          </w:p>
        </w:tc>
        <w:tc>
          <w:tcPr>
            <w:tcW w:w="911"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6,3</w:t>
            </w:r>
          </w:p>
        </w:tc>
        <w:tc>
          <w:tcPr>
            <w:tcW w:w="910" w:type="dxa"/>
          </w:tcPr>
          <w:p w:rsidR="007C5974" w:rsidRPr="001576D7" w:rsidRDefault="002B6465"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6,4</w:t>
            </w:r>
          </w:p>
        </w:tc>
        <w:tc>
          <w:tcPr>
            <w:tcW w:w="911" w:type="dxa"/>
          </w:tcPr>
          <w:p w:rsidR="007C5974" w:rsidRPr="001576D7" w:rsidRDefault="002B6465"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6,6</w:t>
            </w:r>
          </w:p>
        </w:tc>
        <w:tc>
          <w:tcPr>
            <w:tcW w:w="910" w:type="dxa"/>
          </w:tcPr>
          <w:p w:rsidR="007C5974" w:rsidRPr="001576D7" w:rsidRDefault="002B6465"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7</w:t>
            </w:r>
          </w:p>
        </w:tc>
        <w:tc>
          <w:tcPr>
            <w:tcW w:w="1165" w:type="dxa"/>
          </w:tcPr>
          <w:p w:rsidR="007C5974" w:rsidRPr="001576D7" w:rsidRDefault="002B6465"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Удельный вес количества участников профессиональных конкурсов педагогов от общего количества педагогических работников</w:t>
            </w:r>
          </w:p>
        </w:tc>
        <w:tc>
          <w:tcPr>
            <w:tcW w:w="1292"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6</w:t>
            </w:r>
          </w:p>
        </w:tc>
        <w:tc>
          <w:tcPr>
            <w:tcW w:w="910"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6,5</w:t>
            </w:r>
          </w:p>
        </w:tc>
        <w:tc>
          <w:tcPr>
            <w:tcW w:w="911"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6,5</w:t>
            </w:r>
          </w:p>
        </w:tc>
        <w:tc>
          <w:tcPr>
            <w:tcW w:w="910" w:type="dxa"/>
          </w:tcPr>
          <w:p w:rsidR="007C5974" w:rsidRPr="001576D7" w:rsidRDefault="009D2B11"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6,7</w:t>
            </w:r>
          </w:p>
        </w:tc>
        <w:tc>
          <w:tcPr>
            <w:tcW w:w="911" w:type="dxa"/>
          </w:tcPr>
          <w:p w:rsidR="007C5974" w:rsidRPr="001576D7" w:rsidRDefault="009D2B11"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6,7</w:t>
            </w:r>
          </w:p>
        </w:tc>
        <w:tc>
          <w:tcPr>
            <w:tcW w:w="910" w:type="dxa"/>
          </w:tcPr>
          <w:p w:rsidR="007C5974" w:rsidRPr="001576D7" w:rsidRDefault="009D2B11"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7,0</w:t>
            </w:r>
          </w:p>
        </w:tc>
        <w:tc>
          <w:tcPr>
            <w:tcW w:w="1165" w:type="dxa"/>
          </w:tcPr>
          <w:p w:rsidR="007C5974" w:rsidRPr="001576D7" w:rsidRDefault="009D2B11"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7,0</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b/>
                <w:i/>
                <w:sz w:val="28"/>
                <w:szCs w:val="28"/>
              </w:rPr>
            </w:pPr>
            <w:r w:rsidRPr="001576D7">
              <w:rPr>
                <w:rFonts w:ascii="Times New Roman" w:hAnsi="Times New Roman" w:cs="Times New Roman"/>
                <w:b/>
                <w:i/>
                <w:sz w:val="28"/>
                <w:szCs w:val="28"/>
              </w:rPr>
              <w:t>5. Сохранение и укрепления здоровья</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1165" w:type="dxa"/>
          </w:tcPr>
          <w:p w:rsidR="007C5974" w:rsidRPr="001576D7" w:rsidRDefault="007C5974" w:rsidP="007C5974">
            <w:pPr>
              <w:jc w:val="center"/>
              <w:outlineLvl w:val="0"/>
              <w:rPr>
                <w:rFonts w:ascii="Times New Roman" w:hAnsi="Times New Roman" w:cs="Times New Roman"/>
                <w:sz w:val="28"/>
                <w:szCs w:val="28"/>
              </w:rPr>
            </w:pPr>
          </w:p>
        </w:tc>
        <w:tc>
          <w:tcPr>
            <w:tcW w:w="1503" w:type="dxa"/>
            <w:vAlign w:val="bottom"/>
          </w:tcPr>
          <w:p w:rsidR="007C5974" w:rsidRPr="001576D7" w:rsidRDefault="007C5974"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 xml:space="preserve">Удельный вес количества обучающихся, которым созданы современные условия для занятий физкультурой, в том числе обеспечена возможность пользоваться современно оборудованными спортзалами и </w:t>
            </w:r>
            <w:r w:rsidRPr="001576D7">
              <w:rPr>
                <w:rFonts w:ascii="Times New Roman" w:hAnsi="Times New Roman" w:cs="Times New Roman"/>
                <w:sz w:val="28"/>
                <w:szCs w:val="28"/>
              </w:rPr>
              <w:lastRenderedPageBreak/>
              <w:t>спортплощадками</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lastRenderedPageBreak/>
              <w:t>%</w:t>
            </w:r>
          </w:p>
        </w:tc>
        <w:tc>
          <w:tcPr>
            <w:tcW w:w="910" w:type="dxa"/>
          </w:tcPr>
          <w:p w:rsidR="007C5974" w:rsidRPr="001576D7" w:rsidRDefault="00072AA3"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88</w:t>
            </w:r>
          </w:p>
        </w:tc>
        <w:tc>
          <w:tcPr>
            <w:tcW w:w="910" w:type="dxa"/>
          </w:tcPr>
          <w:p w:rsidR="007C5974" w:rsidRPr="001576D7" w:rsidRDefault="00072AA3"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91</w:t>
            </w:r>
          </w:p>
        </w:tc>
        <w:tc>
          <w:tcPr>
            <w:tcW w:w="911"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92</w:t>
            </w:r>
          </w:p>
        </w:tc>
        <w:tc>
          <w:tcPr>
            <w:tcW w:w="910" w:type="dxa"/>
          </w:tcPr>
          <w:p w:rsidR="007C5974" w:rsidRPr="001576D7" w:rsidRDefault="00072AA3"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92</w:t>
            </w:r>
          </w:p>
        </w:tc>
        <w:tc>
          <w:tcPr>
            <w:tcW w:w="911" w:type="dxa"/>
          </w:tcPr>
          <w:p w:rsidR="007C5974" w:rsidRPr="001576D7" w:rsidRDefault="00072AA3"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92</w:t>
            </w:r>
          </w:p>
        </w:tc>
        <w:tc>
          <w:tcPr>
            <w:tcW w:w="910" w:type="dxa"/>
          </w:tcPr>
          <w:p w:rsidR="007C5974" w:rsidRPr="001576D7" w:rsidRDefault="00072AA3"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1165" w:type="dxa"/>
          </w:tcPr>
          <w:p w:rsidR="007C5974" w:rsidRPr="001576D7" w:rsidRDefault="00072AA3"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Удельный вес количества обучающихся,  которым предоставлена возможность пользоваться современными столовыми, в том числе получать качественное горячее питание</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1B1C88"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72</w:t>
            </w:r>
          </w:p>
        </w:tc>
        <w:tc>
          <w:tcPr>
            <w:tcW w:w="910" w:type="dxa"/>
          </w:tcPr>
          <w:p w:rsidR="007C5974" w:rsidRPr="001576D7" w:rsidRDefault="001B1C88"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73</w:t>
            </w:r>
          </w:p>
        </w:tc>
        <w:tc>
          <w:tcPr>
            <w:tcW w:w="911" w:type="dxa"/>
          </w:tcPr>
          <w:p w:rsidR="007C5974" w:rsidRPr="001576D7" w:rsidRDefault="001B1C88" w:rsidP="00F94768">
            <w:pPr>
              <w:jc w:val="center"/>
              <w:rPr>
                <w:rFonts w:ascii="Times New Roman" w:hAnsi="Times New Roman" w:cs="Times New Roman"/>
                <w:sz w:val="28"/>
                <w:szCs w:val="28"/>
              </w:rPr>
            </w:pPr>
            <w:r w:rsidRPr="001576D7">
              <w:rPr>
                <w:rFonts w:ascii="Times New Roman" w:hAnsi="Times New Roman" w:cs="Times New Roman"/>
                <w:sz w:val="28"/>
                <w:szCs w:val="28"/>
              </w:rPr>
              <w:t>74</w:t>
            </w:r>
          </w:p>
        </w:tc>
        <w:tc>
          <w:tcPr>
            <w:tcW w:w="910" w:type="dxa"/>
          </w:tcPr>
          <w:p w:rsidR="007C5974" w:rsidRPr="001576D7" w:rsidRDefault="001B1C88"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75</w:t>
            </w:r>
          </w:p>
        </w:tc>
        <w:tc>
          <w:tcPr>
            <w:tcW w:w="911" w:type="dxa"/>
          </w:tcPr>
          <w:p w:rsidR="007C5974" w:rsidRPr="001576D7" w:rsidRDefault="001B1C88"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76</w:t>
            </w:r>
          </w:p>
        </w:tc>
        <w:tc>
          <w:tcPr>
            <w:tcW w:w="910" w:type="dxa"/>
          </w:tcPr>
          <w:p w:rsidR="007C5974" w:rsidRPr="001576D7" w:rsidRDefault="001B1C88"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77</w:t>
            </w:r>
          </w:p>
        </w:tc>
        <w:tc>
          <w:tcPr>
            <w:tcW w:w="1165" w:type="dxa"/>
          </w:tcPr>
          <w:p w:rsidR="007C5974" w:rsidRPr="001576D7" w:rsidRDefault="001B1C88" w:rsidP="007C5974">
            <w:pPr>
              <w:jc w:val="center"/>
              <w:rPr>
                <w:rFonts w:ascii="Times New Roman" w:hAnsi="Times New Roman" w:cs="Times New Roman"/>
                <w:sz w:val="28"/>
                <w:szCs w:val="28"/>
              </w:rPr>
            </w:pPr>
            <w:r w:rsidRPr="001576D7">
              <w:rPr>
                <w:rFonts w:ascii="Times New Roman" w:hAnsi="Times New Roman" w:cs="Times New Roman"/>
                <w:sz w:val="28"/>
                <w:szCs w:val="28"/>
              </w:rPr>
              <w:t>78</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FA3F2E" w:rsidRPr="001576D7" w:rsidRDefault="00FA3F2E" w:rsidP="007F7F7F">
            <w:pPr>
              <w:jc w:val="center"/>
              <w:rPr>
                <w:rFonts w:ascii="Times New Roman" w:hAnsi="Times New Roman" w:cs="Times New Roman"/>
                <w:b/>
                <w:sz w:val="28"/>
                <w:szCs w:val="28"/>
              </w:rPr>
            </w:pPr>
          </w:p>
        </w:tc>
        <w:tc>
          <w:tcPr>
            <w:tcW w:w="4640" w:type="dxa"/>
            <w:vAlign w:val="bottom"/>
          </w:tcPr>
          <w:p w:rsidR="00FA3F2E" w:rsidRPr="001576D7" w:rsidRDefault="00FA3F2E" w:rsidP="007025CB">
            <w:pPr>
              <w:outlineLvl w:val="0"/>
              <w:rPr>
                <w:rFonts w:ascii="Times New Roman" w:hAnsi="Times New Roman" w:cs="Times New Roman"/>
                <w:sz w:val="28"/>
                <w:szCs w:val="28"/>
              </w:rPr>
            </w:pPr>
            <w:r w:rsidRPr="001576D7">
              <w:rPr>
                <w:rFonts w:ascii="Times New Roman" w:hAnsi="Times New Roman" w:cs="Times New Roman"/>
                <w:sz w:val="28"/>
                <w:szCs w:val="28"/>
              </w:rPr>
              <w:t>Удельный вес количества обучающихся, обучающихся в зданиях, в которых обеспечено медицинское обслуживание, включая наличие современных медицинских кабинетов</w:t>
            </w:r>
          </w:p>
        </w:tc>
        <w:tc>
          <w:tcPr>
            <w:tcW w:w="1292" w:type="dxa"/>
            <w:vAlign w:val="bottom"/>
          </w:tcPr>
          <w:p w:rsidR="00FA3F2E" w:rsidRPr="001576D7" w:rsidRDefault="00FA3F2E"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FA3F2E" w:rsidRPr="001576D7" w:rsidRDefault="00FA3F2E"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56</w:t>
            </w:r>
          </w:p>
        </w:tc>
        <w:tc>
          <w:tcPr>
            <w:tcW w:w="910" w:type="dxa"/>
          </w:tcPr>
          <w:p w:rsidR="00FA3F2E" w:rsidRPr="001576D7" w:rsidRDefault="00FA3F2E">
            <w:pPr>
              <w:rPr>
                <w:rFonts w:ascii="Times New Roman" w:hAnsi="Times New Roman" w:cs="Times New Roman"/>
                <w:sz w:val="28"/>
                <w:szCs w:val="28"/>
              </w:rPr>
            </w:pPr>
            <w:r w:rsidRPr="001576D7">
              <w:rPr>
                <w:rFonts w:ascii="Times New Roman" w:hAnsi="Times New Roman" w:cs="Times New Roman"/>
                <w:sz w:val="28"/>
                <w:szCs w:val="28"/>
              </w:rPr>
              <w:t>56</w:t>
            </w:r>
          </w:p>
        </w:tc>
        <w:tc>
          <w:tcPr>
            <w:tcW w:w="911" w:type="dxa"/>
          </w:tcPr>
          <w:p w:rsidR="00FA3F2E" w:rsidRPr="001576D7" w:rsidRDefault="00FA3F2E">
            <w:pPr>
              <w:rPr>
                <w:rFonts w:ascii="Times New Roman" w:hAnsi="Times New Roman" w:cs="Times New Roman"/>
                <w:sz w:val="28"/>
                <w:szCs w:val="28"/>
              </w:rPr>
            </w:pPr>
            <w:r w:rsidRPr="001576D7">
              <w:rPr>
                <w:rFonts w:ascii="Times New Roman" w:hAnsi="Times New Roman" w:cs="Times New Roman"/>
                <w:sz w:val="28"/>
                <w:szCs w:val="28"/>
              </w:rPr>
              <w:t>56</w:t>
            </w:r>
          </w:p>
        </w:tc>
        <w:tc>
          <w:tcPr>
            <w:tcW w:w="910" w:type="dxa"/>
          </w:tcPr>
          <w:p w:rsidR="00FA3F2E" w:rsidRPr="001576D7" w:rsidRDefault="00FA3F2E">
            <w:pPr>
              <w:rPr>
                <w:rFonts w:ascii="Times New Roman" w:hAnsi="Times New Roman" w:cs="Times New Roman"/>
                <w:sz w:val="28"/>
                <w:szCs w:val="28"/>
              </w:rPr>
            </w:pPr>
            <w:r w:rsidRPr="001576D7">
              <w:rPr>
                <w:rFonts w:ascii="Times New Roman" w:hAnsi="Times New Roman" w:cs="Times New Roman"/>
                <w:sz w:val="28"/>
                <w:szCs w:val="28"/>
              </w:rPr>
              <w:t>72</w:t>
            </w:r>
          </w:p>
        </w:tc>
        <w:tc>
          <w:tcPr>
            <w:tcW w:w="911" w:type="dxa"/>
          </w:tcPr>
          <w:p w:rsidR="00FA3F2E" w:rsidRPr="001576D7" w:rsidRDefault="00FA3F2E" w:rsidP="00FA3F2E">
            <w:pPr>
              <w:rPr>
                <w:rFonts w:ascii="Times New Roman" w:hAnsi="Times New Roman" w:cs="Times New Roman"/>
                <w:sz w:val="28"/>
                <w:szCs w:val="28"/>
              </w:rPr>
            </w:pPr>
            <w:r w:rsidRPr="001576D7">
              <w:rPr>
                <w:rFonts w:ascii="Times New Roman" w:hAnsi="Times New Roman" w:cs="Times New Roman"/>
                <w:sz w:val="28"/>
                <w:szCs w:val="28"/>
              </w:rPr>
              <w:t>72</w:t>
            </w:r>
          </w:p>
        </w:tc>
        <w:tc>
          <w:tcPr>
            <w:tcW w:w="910" w:type="dxa"/>
          </w:tcPr>
          <w:p w:rsidR="00FA3F2E" w:rsidRPr="001576D7" w:rsidRDefault="00FA3F2E">
            <w:pPr>
              <w:rPr>
                <w:rFonts w:ascii="Times New Roman" w:hAnsi="Times New Roman" w:cs="Times New Roman"/>
                <w:sz w:val="28"/>
                <w:szCs w:val="28"/>
              </w:rPr>
            </w:pPr>
            <w:r w:rsidRPr="001576D7">
              <w:rPr>
                <w:rFonts w:ascii="Times New Roman" w:hAnsi="Times New Roman" w:cs="Times New Roman"/>
                <w:sz w:val="28"/>
                <w:szCs w:val="28"/>
              </w:rPr>
              <w:t>72</w:t>
            </w:r>
          </w:p>
        </w:tc>
        <w:tc>
          <w:tcPr>
            <w:tcW w:w="1165" w:type="dxa"/>
          </w:tcPr>
          <w:p w:rsidR="00FA3F2E" w:rsidRPr="001576D7" w:rsidRDefault="00FA3F2E">
            <w:pPr>
              <w:rPr>
                <w:rFonts w:ascii="Times New Roman" w:hAnsi="Times New Roman" w:cs="Times New Roman"/>
                <w:sz w:val="28"/>
                <w:szCs w:val="28"/>
              </w:rPr>
            </w:pPr>
            <w:r w:rsidRPr="001576D7">
              <w:rPr>
                <w:rFonts w:ascii="Times New Roman" w:hAnsi="Times New Roman" w:cs="Times New Roman"/>
                <w:sz w:val="28"/>
                <w:szCs w:val="28"/>
              </w:rPr>
              <w:t>72</w:t>
            </w:r>
          </w:p>
        </w:tc>
        <w:tc>
          <w:tcPr>
            <w:tcW w:w="1503" w:type="dxa"/>
            <w:vAlign w:val="bottom"/>
          </w:tcPr>
          <w:p w:rsidR="00FA3F2E" w:rsidRPr="001576D7" w:rsidRDefault="00FA3F2E"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D05656" w:rsidRPr="001576D7" w:rsidRDefault="00D05656" w:rsidP="007F7F7F">
            <w:pPr>
              <w:jc w:val="center"/>
              <w:rPr>
                <w:rFonts w:ascii="Times New Roman" w:hAnsi="Times New Roman" w:cs="Times New Roman"/>
                <w:b/>
                <w:sz w:val="28"/>
                <w:szCs w:val="28"/>
              </w:rPr>
            </w:pPr>
          </w:p>
        </w:tc>
        <w:tc>
          <w:tcPr>
            <w:tcW w:w="4640" w:type="dxa"/>
            <w:vAlign w:val="bottom"/>
          </w:tcPr>
          <w:p w:rsidR="00D05656" w:rsidRPr="001576D7" w:rsidRDefault="00D05656" w:rsidP="007025CB">
            <w:pPr>
              <w:outlineLvl w:val="0"/>
              <w:rPr>
                <w:rFonts w:ascii="Times New Roman" w:hAnsi="Times New Roman" w:cs="Times New Roman"/>
                <w:sz w:val="28"/>
                <w:szCs w:val="28"/>
              </w:rPr>
            </w:pPr>
            <w:r w:rsidRPr="001576D7">
              <w:rPr>
                <w:rFonts w:ascii="Times New Roman" w:hAnsi="Times New Roman" w:cs="Times New Roman"/>
                <w:sz w:val="28"/>
                <w:szCs w:val="28"/>
              </w:rPr>
              <w:t>Удельный вес количества обучающихся, охваченных  занятостью  и летним отдыхом в оздоровительных учреждениях</w:t>
            </w:r>
          </w:p>
        </w:tc>
        <w:tc>
          <w:tcPr>
            <w:tcW w:w="1292" w:type="dxa"/>
            <w:vAlign w:val="bottom"/>
          </w:tcPr>
          <w:p w:rsidR="00D05656" w:rsidRPr="001576D7" w:rsidRDefault="00D05656"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D05656" w:rsidRPr="001576D7" w:rsidRDefault="00D05656"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83</w:t>
            </w:r>
          </w:p>
        </w:tc>
        <w:tc>
          <w:tcPr>
            <w:tcW w:w="910" w:type="dxa"/>
          </w:tcPr>
          <w:p w:rsidR="00D05656" w:rsidRPr="001576D7" w:rsidRDefault="00D05656">
            <w:pPr>
              <w:rPr>
                <w:rFonts w:ascii="Times New Roman" w:hAnsi="Times New Roman" w:cs="Times New Roman"/>
                <w:sz w:val="28"/>
                <w:szCs w:val="28"/>
              </w:rPr>
            </w:pPr>
            <w:r w:rsidRPr="001576D7">
              <w:rPr>
                <w:rFonts w:ascii="Times New Roman" w:hAnsi="Times New Roman" w:cs="Times New Roman"/>
                <w:sz w:val="28"/>
                <w:szCs w:val="28"/>
              </w:rPr>
              <w:t>83</w:t>
            </w:r>
          </w:p>
        </w:tc>
        <w:tc>
          <w:tcPr>
            <w:tcW w:w="911" w:type="dxa"/>
          </w:tcPr>
          <w:p w:rsidR="00D05656" w:rsidRPr="001576D7" w:rsidRDefault="00D05656">
            <w:pPr>
              <w:rPr>
                <w:rFonts w:ascii="Times New Roman" w:hAnsi="Times New Roman" w:cs="Times New Roman"/>
                <w:sz w:val="28"/>
                <w:szCs w:val="28"/>
              </w:rPr>
            </w:pPr>
            <w:r w:rsidRPr="001576D7">
              <w:rPr>
                <w:rFonts w:ascii="Times New Roman" w:hAnsi="Times New Roman" w:cs="Times New Roman"/>
                <w:sz w:val="28"/>
                <w:szCs w:val="28"/>
              </w:rPr>
              <w:t>83</w:t>
            </w:r>
          </w:p>
        </w:tc>
        <w:tc>
          <w:tcPr>
            <w:tcW w:w="910" w:type="dxa"/>
          </w:tcPr>
          <w:p w:rsidR="00D05656" w:rsidRPr="001576D7" w:rsidRDefault="00D05656">
            <w:pPr>
              <w:rPr>
                <w:rFonts w:ascii="Times New Roman" w:hAnsi="Times New Roman" w:cs="Times New Roman"/>
                <w:sz w:val="28"/>
                <w:szCs w:val="28"/>
              </w:rPr>
            </w:pPr>
            <w:r w:rsidRPr="001576D7">
              <w:rPr>
                <w:rFonts w:ascii="Times New Roman" w:hAnsi="Times New Roman" w:cs="Times New Roman"/>
                <w:sz w:val="28"/>
                <w:szCs w:val="28"/>
              </w:rPr>
              <w:t>83</w:t>
            </w:r>
          </w:p>
        </w:tc>
        <w:tc>
          <w:tcPr>
            <w:tcW w:w="911" w:type="dxa"/>
          </w:tcPr>
          <w:p w:rsidR="00D05656" w:rsidRPr="001576D7" w:rsidRDefault="00D05656">
            <w:pPr>
              <w:rPr>
                <w:rFonts w:ascii="Times New Roman" w:hAnsi="Times New Roman" w:cs="Times New Roman"/>
                <w:sz w:val="28"/>
                <w:szCs w:val="28"/>
              </w:rPr>
            </w:pPr>
            <w:r w:rsidRPr="001576D7">
              <w:rPr>
                <w:rFonts w:ascii="Times New Roman" w:hAnsi="Times New Roman" w:cs="Times New Roman"/>
                <w:sz w:val="28"/>
                <w:szCs w:val="28"/>
              </w:rPr>
              <w:t>83</w:t>
            </w:r>
          </w:p>
        </w:tc>
        <w:tc>
          <w:tcPr>
            <w:tcW w:w="910" w:type="dxa"/>
          </w:tcPr>
          <w:p w:rsidR="00D05656" w:rsidRPr="001576D7" w:rsidRDefault="00D05656">
            <w:pPr>
              <w:rPr>
                <w:rFonts w:ascii="Times New Roman" w:hAnsi="Times New Roman" w:cs="Times New Roman"/>
                <w:sz w:val="28"/>
                <w:szCs w:val="28"/>
              </w:rPr>
            </w:pPr>
            <w:r w:rsidRPr="001576D7">
              <w:rPr>
                <w:rFonts w:ascii="Times New Roman" w:hAnsi="Times New Roman" w:cs="Times New Roman"/>
                <w:sz w:val="28"/>
                <w:szCs w:val="28"/>
              </w:rPr>
              <w:t>83</w:t>
            </w:r>
          </w:p>
        </w:tc>
        <w:tc>
          <w:tcPr>
            <w:tcW w:w="1165" w:type="dxa"/>
          </w:tcPr>
          <w:p w:rsidR="00D05656" w:rsidRPr="001576D7" w:rsidRDefault="00D05656">
            <w:pPr>
              <w:rPr>
                <w:rFonts w:ascii="Times New Roman" w:hAnsi="Times New Roman" w:cs="Times New Roman"/>
                <w:sz w:val="28"/>
                <w:szCs w:val="28"/>
              </w:rPr>
            </w:pPr>
            <w:r w:rsidRPr="001576D7">
              <w:rPr>
                <w:rFonts w:ascii="Times New Roman" w:hAnsi="Times New Roman" w:cs="Times New Roman"/>
                <w:sz w:val="28"/>
                <w:szCs w:val="28"/>
              </w:rPr>
              <w:t>83</w:t>
            </w:r>
          </w:p>
        </w:tc>
        <w:tc>
          <w:tcPr>
            <w:tcW w:w="1503" w:type="dxa"/>
            <w:vAlign w:val="bottom"/>
          </w:tcPr>
          <w:p w:rsidR="00D05656" w:rsidRPr="001576D7" w:rsidRDefault="00D05656"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b/>
                <w:i/>
                <w:sz w:val="28"/>
                <w:szCs w:val="28"/>
              </w:rPr>
            </w:pPr>
            <w:r w:rsidRPr="001576D7">
              <w:rPr>
                <w:rStyle w:val="afff7"/>
                <w:rFonts w:ascii="Times New Roman" w:hAnsi="Times New Roman" w:cs="Times New Roman"/>
                <w:i/>
                <w:color w:val="auto"/>
                <w:sz w:val="28"/>
                <w:szCs w:val="28"/>
              </w:rPr>
              <w:t>6. Профилактика безнадзорности и правонарушений несовершеннолетних</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1165" w:type="dxa"/>
          </w:tcPr>
          <w:p w:rsidR="007C5974" w:rsidRPr="001576D7" w:rsidRDefault="007C5974" w:rsidP="007C5974">
            <w:pPr>
              <w:jc w:val="center"/>
              <w:outlineLvl w:val="0"/>
              <w:rPr>
                <w:rFonts w:ascii="Times New Roman" w:hAnsi="Times New Roman" w:cs="Times New Roman"/>
                <w:sz w:val="28"/>
                <w:szCs w:val="28"/>
              </w:rPr>
            </w:pPr>
          </w:p>
        </w:tc>
        <w:tc>
          <w:tcPr>
            <w:tcW w:w="1503" w:type="dxa"/>
            <w:vAlign w:val="bottom"/>
          </w:tcPr>
          <w:p w:rsidR="007C5974" w:rsidRPr="001576D7" w:rsidRDefault="007C5974"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Удельный вес количества обучающихся, совершивших правонарушения, от общей численности обучающих</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1,2</w:t>
            </w:r>
          </w:p>
        </w:tc>
        <w:tc>
          <w:tcPr>
            <w:tcW w:w="910"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1</w:t>
            </w:r>
          </w:p>
        </w:tc>
        <w:tc>
          <w:tcPr>
            <w:tcW w:w="911" w:type="dxa"/>
          </w:tcPr>
          <w:p w:rsidR="007C5974" w:rsidRPr="001576D7" w:rsidRDefault="007C5974" w:rsidP="00F94768">
            <w:pPr>
              <w:jc w:val="center"/>
              <w:rPr>
                <w:rFonts w:ascii="Times New Roman" w:hAnsi="Times New Roman" w:cs="Times New Roman"/>
                <w:sz w:val="28"/>
                <w:szCs w:val="28"/>
              </w:rPr>
            </w:pPr>
            <w:r w:rsidRPr="001576D7">
              <w:rPr>
                <w:rFonts w:ascii="Times New Roman" w:hAnsi="Times New Roman" w:cs="Times New Roman"/>
                <w:sz w:val="28"/>
                <w:szCs w:val="28"/>
              </w:rPr>
              <w:t>1</w:t>
            </w:r>
          </w:p>
        </w:tc>
        <w:tc>
          <w:tcPr>
            <w:tcW w:w="910" w:type="dxa"/>
          </w:tcPr>
          <w:p w:rsidR="007C5974" w:rsidRPr="001576D7" w:rsidRDefault="00311C36"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1</w:t>
            </w:r>
          </w:p>
        </w:tc>
        <w:tc>
          <w:tcPr>
            <w:tcW w:w="911" w:type="dxa"/>
          </w:tcPr>
          <w:p w:rsidR="007C5974" w:rsidRPr="001576D7" w:rsidRDefault="00311C36"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0,9</w:t>
            </w:r>
          </w:p>
        </w:tc>
        <w:tc>
          <w:tcPr>
            <w:tcW w:w="910" w:type="dxa"/>
          </w:tcPr>
          <w:p w:rsidR="007C5974" w:rsidRPr="001576D7" w:rsidRDefault="00311C36"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0,9</w:t>
            </w:r>
          </w:p>
        </w:tc>
        <w:tc>
          <w:tcPr>
            <w:tcW w:w="1165" w:type="dxa"/>
          </w:tcPr>
          <w:p w:rsidR="007C5974" w:rsidRPr="001576D7" w:rsidRDefault="00311C36" w:rsidP="007C5974">
            <w:pPr>
              <w:jc w:val="center"/>
              <w:rPr>
                <w:rFonts w:ascii="Times New Roman" w:hAnsi="Times New Roman" w:cs="Times New Roman"/>
                <w:sz w:val="28"/>
                <w:szCs w:val="28"/>
              </w:rPr>
            </w:pPr>
            <w:r w:rsidRPr="001576D7">
              <w:rPr>
                <w:rFonts w:ascii="Times New Roman" w:hAnsi="Times New Roman" w:cs="Times New Roman"/>
                <w:sz w:val="28"/>
                <w:szCs w:val="28"/>
              </w:rPr>
              <w:t>0,9</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 xml:space="preserve">Удельный вес количества обучающихся, охваченных дополнительным образованием, от общего количества несовершеннолетних, состоящих на </w:t>
            </w:r>
            <w:r w:rsidRPr="001576D7">
              <w:rPr>
                <w:rFonts w:ascii="Times New Roman" w:hAnsi="Times New Roman" w:cs="Times New Roman"/>
                <w:sz w:val="28"/>
                <w:szCs w:val="28"/>
              </w:rPr>
              <w:lastRenderedPageBreak/>
              <w:t>различных видах учета</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lastRenderedPageBreak/>
              <w:t>%</w:t>
            </w:r>
          </w:p>
        </w:tc>
        <w:tc>
          <w:tcPr>
            <w:tcW w:w="910"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93</w:t>
            </w:r>
          </w:p>
        </w:tc>
        <w:tc>
          <w:tcPr>
            <w:tcW w:w="910" w:type="dxa"/>
          </w:tcPr>
          <w:p w:rsidR="007C5974" w:rsidRPr="001576D7" w:rsidRDefault="007C597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95</w:t>
            </w:r>
          </w:p>
        </w:tc>
        <w:tc>
          <w:tcPr>
            <w:tcW w:w="911" w:type="dxa"/>
          </w:tcPr>
          <w:p w:rsidR="007C5974" w:rsidRPr="001576D7" w:rsidRDefault="007C5974" w:rsidP="00F94768">
            <w:pPr>
              <w:jc w:val="center"/>
              <w:rPr>
                <w:rFonts w:ascii="Times New Roman" w:hAnsi="Times New Roman" w:cs="Times New Roman"/>
                <w:sz w:val="28"/>
                <w:szCs w:val="28"/>
              </w:rPr>
            </w:pPr>
            <w:r w:rsidRPr="001576D7">
              <w:rPr>
                <w:rFonts w:ascii="Times New Roman" w:hAnsi="Times New Roman" w:cs="Times New Roman"/>
                <w:sz w:val="28"/>
                <w:szCs w:val="28"/>
              </w:rPr>
              <w:t>95</w:t>
            </w:r>
          </w:p>
        </w:tc>
        <w:tc>
          <w:tcPr>
            <w:tcW w:w="910" w:type="dxa"/>
          </w:tcPr>
          <w:p w:rsidR="007C5974" w:rsidRPr="001576D7" w:rsidRDefault="001D294C"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95</w:t>
            </w:r>
          </w:p>
        </w:tc>
        <w:tc>
          <w:tcPr>
            <w:tcW w:w="911" w:type="dxa"/>
          </w:tcPr>
          <w:p w:rsidR="007C5974" w:rsidRPr="001576D7" w:rsidRDefault="001D294C"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95</w:t>
            </w:r>
          </w:p>
        </w:tc>
        <w:tc>
          <w:tcPr>
            <w:tcW w:w="910" w:type="dxa"/>
          </w:tcPr>
          <w:p w:rsidR="007C5974" w:rsidRPr="001576D7" w:rsidRDefault="001D294C"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95</w:t>
            </w:r>
          </w:p>
        </w:tc>
        <w:tc>
          <w:tcPr>
            <w:tcW w:w="1165" w:type="dxa"/>
          </w:tcPr>
          <w:p w:rsidR="007C5974" w:rsidRPr="001576D7" w:rsidRDefault="001D294C" w:rsidP="007C5974">
            <w:pPr>
              <w:jc w:val="center"/>
              <w:rPr>
                <w:rFonts w:ascii="Times New Roman" w:hAnsi="Times New Roman" w:cs="Times New Roman"/>
                <w:sz w:val="28"/>
                <w:szCs w:val="28"/>
              </w:rPr>
            </w:pPr>
            <w:r w:rsidRPr="001576D7">
              <w:rPr>
                <w:rFonts w:ascii="Times New Roman" w:hAnsi="Times New Roman" w:cs="Times New Roman"/>
                <w:sz w:val="28"/>
                <w:szCs w:val="28"/>
              </w:rPr>
              <w:t>95</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b/>
                <w:i/>
                <w:sz w:val="28"/>
                <w:szCs w:val="28"/>
              </w:rPr>
            </w:pPr>
            <w:r w:rsidRPr="001576D7">
              <w:rPr>
                <w:rFonts w:ascii="Times New Roman" w:hAnsi="Times New Roman" w:cs="Times New Roman"/>
                <w:b/>
                <w:i/>
                <w:sz w:val="28"/>
                <w:szCs w:val="28"/>
              </w:rPr>
              <w:t>7. Создание условий для получения образования детьми с ограниченными возможностями здоровья</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1165" w:type="dxa"/>
          </w:tcPr>
          <w:p w:rsidR="007C5974" w:rsidRPr="001576D7" w:rsidRDefault="007C5974" w:rsidP="007C5974">
            <w:pPr>
              <w:jc w:val="center"/>
              <w:outlineLvl w:val="0"/>
              <w:rPr>
                <w:rFonts w:ascii="Times New Roman" w:hAnsi="Times New Roman" w:cs="Times New Roman"/>
                <w:sz w:val="28"/>
                <w:szCs w:val="28"/>
              </w:rPr>
            </w:pPr>
          </w:p>
        </w:tc>
        <w:tc>
          <w:tcPr>
            <w:tcW w:w="1503" w:type="dxa"/>
            <w:vAlign w:val="bottom"/>
          </w:tcPr>
          <w:p w:rsidR="007C5974" w:rsidRPr="001576D7" w:rsidRDefault="007C5974"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Доля детей и  подростков с  ограниченными возможностями  здоровья, получающих образование  на  дому, от общей численности детей  и  подростков с  ограниченными   возможностями  здоровья</w:t>
            </w:r>
          </w:p>
          <w:p w:rsidR="007C5974" w:rsidRPr="001576D7" w:rsidRDefault="007C5974" w:rsidP="007025CB">
            <w:pPr>
              <w:outlineLvl w:val="0"/>
              <w:rPr>
                <w:rFonts w:ascii="Times New Roman" w:hAnsi="Times New Roman" w:cs="Times New Roman"/>
                <w:sz w:val="28"/>
                <w:szCs w:val="28"/>
              </w:rPr>
            </w:pPr>
          </w:p>
          <w:p w:rsidR="007C5974" w:rsidRPr="001576D7" w:rsidRDefault="007C5974" w:rsidP="007025CB">
            <w:pPr>
              <w:outlineLvl w:val="0"/>
              <w:rPr>
                <w:rFonts w:ascii="Times New Roman" w:hAnsi="Times New Roman" w:cs="Times New Roman"/>
                <w:sz w:val="28"/>
                <w:szCs w:val="28"/>
              </w:rPr>
            </w:pPr>
          </w:p>
          <w:p w:rsidR="007C5974" w:rsidRPr="001576D7" w:rsidRDefault="007C5974" w:rsidP="007025CB">
            <w:pPr>
              <w:outlineLvl w:val="0"/>
              <w:rPr>
                <w:rFonts w:ascii="Times New Roman" w:hAnsi="Times New Roman" w:cs="Times New Roman"/>
                <w:sz w:val="28"/>
                <w:szCs w:val="28"/>
              </w:rPr>
            </w:pP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445F7F"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40</w:t>
            </w:r>
          </w:p>
        </w:tc>
        <w:tc>
          <w:tcPr>
            <w:tcW w:w="910" w:type="dxa"/>
          </w:tcPr>
          <w:p w:rsidR="007C5974" w:rsidRPr="001576D7" w:rsidRDefault="00445F7F"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40</w:t>
            </w:r>
          </w:p>
        </w:tc>
        <w:tc>
          <w:tcPr>
            <w:tcW w:w="911" w:type="dxa"/>
          </w:tcPr>
          <w:p w:rsidR="007C5974" w:rsidRPr="001576D7" w:rsidRDefault="00445F7F"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40</w:t>
            </w:r>
          </w:p>
        </w:tc>
        <w:tc>
          <w:tcPr>
            <w:tcW w:w="910" w:type="dxa"/>
          </w:tcPr>
          <w:p w:rsidR="007C5974" w:rsidRPr="001576D7" w:rsidRDefault="00445F7F"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40</w:t>
            </w:r>
          </w:p>
        </w:tc>
        <w:tc>
          <w:tcPr>
            <w:tcW w:w="911" w:type="dxa"/>
          </w:tcPr>
          <w:p w:rsidR="007C5974" w:rsidRPr="001576D7" w:rsidRDefault="00445F7F"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40</w:t>
            </w:r>
          </w:p>
        </w:tc>
        <w:tc>
          <w:tcPr>
            <w:tcW w:w="910" w:type="dxa"/>
          </w:tcPr>
          <w:p w:rsidR="007C5974" w:rsidRPr="001576D7" w:rsidRDefault="00445F7F"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40</w:t>
            </w:r>
          </w:p>
        </w:tc>
        <w:tc>
          <w:tcPr>
            <w:tcW w:w="1165" w:type="dxa"/>
          </w:tcPr>
          <w:p w:rsidR="007C5974" w:rsidRPr="001576D7" w:rsidRDefault="00445F7F"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40</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Доля образовательных учреждений, в которых созданы условия для беспрепятственного доступа для детей с ограниченными возможностями здоровья</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06408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33,3</w:t>
            </w:r>
          </w:p>
        </w:tc>
        <w:tc>
          <w:tcPr>
            <w:tcW w:w="910" w:type="dxa"/>
          </w:tcPr>
          <w:p w:rsidR="007C5974" w:rsidRPr="001576D7" w:rsidRDefault="0006408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33,3</w:t>
            </w:r>
          </w:p>
        </w:tc>
        <w:tc>
          <w:tcPr>
            <w:tcW w:w="911" w:type="dxa"/>
          </w:tcPr>
          <w:p w:rsidR="007C5974" w:rsidRPr="001576D7" w:rsidRDefault="0006408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33,3</w:t>
            </w:r>
          </w:p>
        </w:tc>
        <w:tc>
          <w:tcPr>
            <w:tcW w:w="910" w:type="dxa"/>
          </w:tcPr>
          <w:p w:rsidR="007C5974" w:rsidRPr="001576D7" w:rsidRDefault="00064084"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33,3</w:t>
            </w:r>
          </w:p>
        </w:tc>
        <w:tc>
          <w:tcPr>
            <w:tcW w:w="911" w:type="dxa"/>
          </w:tcPr>
          <w:p w:rsidR="007C5974" w:rsidRPr="001576D7" w:rsidRDefault="00064084"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41,6</w:t>
            </w:r>
          </w:p>
        </w:tc>
        <w:tc>
          <w:tcPr>
            <w:tcW w:w="910" w:type="dxa"/>
          </w:tcPr>
          <w:p w:rsidR="007C5974" w:rsidRPr="001576D7" w:rsidRDefault="00064084"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41,6</w:t>
            </w:r>
          </w:p>
        </w:tc>
        <w:tc>
          <w:tcPr>
            <w:tcW w:w="1165" w:type="dxa"/>
          </w:tcPr>
          <w:p w:rsidR="007C5974" w:rsidRPr="001576D7" w:rsidRDefault="00064084"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41,6</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b/>
                <w:i/>
                <w:sz w:val="28"/>
                <w:szCs w:val="28"/>
              </w:rPr>
            </w:pPr>
            <w:r w:rsidRPr="001576D7">
              <w:rPr>
                <w:rFonts w:ascii="Times New Roman" w:hAnsi="Times New Roman" w:cs="Times New Roman"/>
                <w:b/>
                <w:i/>
                <w:sz w:val="28"/>
                <w:szCs w:val="28"/>
              </w:rPr>
              <w:t>8. Обеспечение этнокультурного образования</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1165" w:type="dxa"/>
          </w:tcPr>
          <w:p w:rsidR="007C5974" w:rsidRPr="001576D7" w:rsidRDefault="007C5974" w:rsidP="007C5974">
            <w:pPr>
              <w:jc w:val="center"/>
              <w:outlineLvl w:val="0"/>
              <w:rPr>
                <w:rFonts w:ascii="Times New Roman" w:hAnsi="Times New Roman" w:cs="Times New Roman"/>
                <w:sz w:val="28"/>
                <w:szCs w:val="28"/>
              </w:rPr>
            </w:pPr>
          </w:p>
        </w:tc>
        <w:tc>
          <w:tcPr>
            <w:tcW w:w="1503" w:type="dxa"/>
            <w:vAlign w:val="bottom"/>
          </w:tcPr>
          <w:p w:rsidR="007C5974" w:rsidRPr="001576D7" w:rsidRDefault="007C5974"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A843D1" w:rsidRPr="001576D7" w:rsidRDefault="00A843D1" w:rsidP="007F7F7F">
            <w:pPr>
              <w:jc w:val="center"/>
              <w:rPr>
                <w:rFonts w:ascii="Times New Roman" w:hAnsi="Times New Roman" w:cs="Times New Roman"/>
                <w:b/>
                <w:sz w:val="28"/>
                <w:szCs w:val="28"/>
              </w:rPr>
            </w:pPr>
          </w:p>
        </w:tc>
        <w:tc>
          <w:tcPr>
            <w:tcW w:w="4640"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Доля образовательных учреждений, где имеется кабинет родного языка</w:t>
            </w:r>
          </w:p>
        </w:tc>
        <w:tc>
          <w:tcPr>
            <w:tcW w:w="1292" w:type="dxa"/>
            <w:vAlign w:val="bottom"/>
          </w:tcPr>
          <w:p w:rsidR="00A843D1" w:rsidRPr="001576D7" w:rsidRDefault="00A843D1"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A843D1" w:rsidRPr="001576D7" w:rsidRDefault="00A31A0C"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11</w:t>
            </w:r>
          </w:p>
        </w:tc>
        <w:tc>
          <w:tcPr>
            <w:tcW w:w="910" w:type="dxa"/>
          </w:tcPr>
          <w:p w:rsidR="00A843D1" w:rsidRPr="001576D7" w:rsidRDefault="00A843D1"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12,5</w:t>
            </w:r>
          </w:p>
        </w:tc>
        <w:tc>
          <w:tcPr>
            <w:tcW w:w="911" w:type="dxa"/>
          </w:tcPr>
          <w:p w:rsidR="00A843D1" w:rsidRPr="001576D7" w:rsidRDefault="00A843D1"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12,5</w:t>
            </w:r>
          </w:p>
        </w:tc>
        <w:tc>
          <w:tcPr>
            <w:tcW w:w="910" w:type="dxa"/>
          </w:tcPr>
          <w:p w:rsidR="00A843D1" w:rsidRPr="001576D7" w:rsidRDefault="00A31A0C"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14</w:t>
            </w:r>
          </w:p>
        </w:tc>
        <w:tc>
          <w:tcPr>
            <w:tcW w:w="911" w:type="dxa"/>
          </w:tcPr>
          <w:p w:rsidR="00A843D1" w:rsidRPr="001576D7" w:rsidRDefault="00A31A0C"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14</w:t>
            </w:r>
          </w:p>
        </w:tc>
        <w:tc>
          <w:tcPr>
            <w:tcW w:w="910" w:type="dxa"/>
          </w:tcPr>
          <w:p w:rsidR="00A843D1" w:rsidRPr="001576D7" w:rsidRDefault="00A31A0C"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14</w:t>
            </w:r>
          </w:p>
        </w:tc>
        <w:tc>
          <w:tcPr>
            <w:tcW w:w="1165" w:type="dxa"/>
          </w:tcPr>
          <w:p w:rsidR="00A843D1" w:rsidRPr="001576D7" w:rsidRDefault="00A31A0C"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14</w:t>
            </w:r>
          </w:p>
        </w:tc>
        <w:tc>
          <w:tcPr>
            <w:tcW w:w="1503"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A843D1" w:rsidRPr="001576D7" w:rsidRDefault="00A843D1" w:rsidP="007F7F7F">
            <w:pPr>
              <w:jc w:val="center"/>
              <w:rPr>
                <w:rFonts w:ascii="Times New Roman" w:hAnsi="Times New Roman" w:cs="Times New Roman"/>
                <w:b/>
                <w:sz w:val="28"/>
                <w:szCs w:val="28"/>
              </w:rPr>
            </w:pPr>
          </w:p>
        </w:tc>
        <w:tc>
          <w:tcPr>
            <w:tcW w:w="4640"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 xml:space="preserve">Удельный вес обучающихся и педагогов, принимающих участие в мероприятиях этнокультурной направленности на различных уровнях, от общего количества </w:t>
            </w:r>
            <w:r w:rsidRPr="001576D7">
              <w:rPr>
                <w:rFonts w:ascii="Times New Roman" w:hAnsi="Times New Roman" w:cs="Times New Roman"/>
                <w:sz w:val="28"/>
                <w:szCs w:val="28"/>
              </w:rPr>
              <w:lastRenderedPageBreak/>
              <w:t>обучающихся и педагогических работников</w:t>
            </w:r>
          </w:p>
        </w:tc>
        <w:tc>
          <w:tcPr>
            <w:tcW w:w="1292" w:type="dxa"/>
            <w:vAlign w:val="bottom"/>
          </w:tcPr>
          <w:p w:rsidR="00A843D1" w:rsidRPr="001576D7" w:rsidRDefault="00A843D1"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lastRenderedPageBreak/>
              <w:t>%</w:t>
            </w:r>
          </w:p>
        </w:tc>
        <w:tc>
          <w:tcPr>
            <w:tcW w:w="910" w:type="dxa"/>
          </w:tcPr>
          <w:p w:rsidR="00A843D1" w:rsidRPr="001576D7" w:rsidRDefault="00FB0412"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26</w:t>
            </w:r>
          </w:p>
        </w:tc>
        <w:tc>
          <w:tcPr>
            <w:tcW w:w="910" w:type="dxa"/>
          </w:tcPr>
          <w:p w:rsidR="00A843D1" w:rsidRPr="001576D7" w:rsidRDefault="00FB0412"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26</w:t>
            </w:r>
          </w:p>
        </w:tc>
        <w:tc>
          <w:tcPr>
            <w:tcW w:w="911" w:type="dxa"/>
          </w:tcPr>
          <w:p w:rsidR="00A843D1" w:rsidRPr="001576D7" w:rsidRDefault="00FB0412" w:rsidP="00F94768">
            <w:pPr>
              <w:jc w:val="center"/>
              <w:rPr>
                <w:rFonts w:ascii="Times New Roman" w:hAnsi="Times New Roman" w:cs="Times New Roman"/>
                <w:sz w:val="28"/>
                <w:szCs w:val="28"/>
              </w:rPr>
            </w:pPr>
            <w:r w:rsidRPr="001576D7">
              <w:rPr>
                <w:rFonts w:ascii="Times New Roman" w:hAnsi="Times New Roman" w:cs="Times New Roman"/>
                <w:sz w:val="28"/>
                <w:szCs w:val="28"/>
              </w:rPr>
              <w:t>26</w:t>
            </w:r>
          </w:p>
        </w:tc>
        <w:tc>
          <w:tcPr>
            <w:tcW w:w="910" w:type="dxa"/>
          </w:tcPr>
          <w:p w:rsidR="00A843D1" w:rsidRPr="001576D7" w:rsidRDefault="00FB0412"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26</w:t>
            </w:r>
          </w:p>
        </w:tc>
        <w:tc>
          <w:tcPr>
            <w:tcW w:w="911" w:type="dxa"/>
          </w:tcPr>
          <w:p w:rsidR="00A843D1" w:rsidRPr="001576D7" w:rsidRDefault="00FB0412"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26</w:t>
            </w:r>
          </w:p>
        </w:tc>
        <w:tc>
          <w:tcPr>
            <w:tcW w:w="910" w:type="dxa"/>
          </w:tcPr>
          <w:p w:rsidR="00A843D1" w:rsidRPr="001576D7" w:rsidRDefault="00FB0412"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26</w:t>
            </w:r>
          </w:p>
        </w:tc>
        <w:tc>
          <w:tcPr>
            <w:tcW w:w="1165" w:type="dxa"/>
          </w:tcPr>
          <w:p w:rsidR="00A843D1" w:rsidRPr="001576D7" w:rsidRDefault="00FB0412" w:rsidP="007C5974">
            <w:pPr>
              <w:jc w:val="center"/>
              <w:rPr>
                <w:rFonts w:ascii="Times New Roman" w:hAnsi="Times New Roman" w:cs="Times New Roman"/>
                <w:sz w:val="28"/>
                <w:szCs w:val="28"/>
              </w:rPr>
            </w:pPr>
            <w:r w:rsidRPr="001576D7">
              <w:rPr>
                <w:rFonts w:ascii="Times New Roman" w:hAnsi="Times New Roman" w:cs="Times New Roman"/>
                <w:sz w:val="28"/>
                <w:szCs w:val="28"/>
              </w:rPr>
              <w:t>26</w:t>
            </w:r>
          </w:p>
        </w:tc>
        <w:tc>
          <w:tcPr>
            <w:tcW w:w="1503" w:type="dxa"/>
          </w:tcPr>
          <w:p w:rsidR="00A843D1" w:rsidRPr="001576D7" w:rsidRDefault="00A843D1" w:rsidP="007025CB">
            <w:pPr>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A843D1" w:rsidRPr="001576D7" w:rsidRDefault="00A843D1" w:rsidP="007F7F7F">
            <w:pPr>
              <w:jc w:val="center"/>
              <w:rPr>
                <w:rFonts w:ascii="Times New Roman" w:hAnsi="Times New Roman" w:cs="Times New Roman"/>
                <w:b/>
                <w:sz w:val="28"/>
                <w:szCs w:val="28"/>
              </w:rPr>
            </w:pPr>
          </w:p>
        </w:tc>
        <w:tc>
          <w:tcPr>
            <w:tcW w:w="4640"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Количество обучающихся, участвовавших в Межрегиональной олимпиаде по родному языку и мордовской литературе</w:t>
            </w:r>
          </w:p>
        </w:tc>
        <w:tc>
          <w:tcPr>
            <w:tcW w:w="1292"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A843D1" w:rsidRPr="001576D7" w:rsidRDefault="00953A6A"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6</w:t>
            </w:r>
          </w:p>
        </w:tc>
        <w:tc>
          <w:tcPr>
            <w:tcW w:w="910" w:type="dxa"/>
          </w:tcPr>
          <w:p w:rsidR="00A843D1" w:rsidRPr="001576D7" w:rsidRDefault="00953A6A"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7</w:t>
            </w:r>
          </w:p>
        </w:tc>
        <w:tc>
          <w:tcPr>
            <w:tcW w:w="911" w:type="dxa"/>
          </w:tcPr>
          <w:p w:rsidR="00A843D1" w:rsidRPr="001576D7" w:rsidRDefault="00953A6A" w:rsidP="00F94768">
            <w:pPr>
              <w:jc w:val="center"/>
              <w:rPr>
                <w:rFonts w:ascii="Times New Roman" w:hAnsi="Times New Roman" w:cs="Times New Roman"/>
                <w:sz w:val="28"/>
                <w:szCs w:val="28"/>
              </w:rPr>
            </w:pPr>
            <w:r w:rsidRPr="001576D7">
              <w:rPr>
                <w:rFonts w:ascii="Times New Roman" w:hAnsi="Times New Roman" w:cs="Times New Roman"/>
                <w:sz w:val="28"/>
                <w:szCs w:val="28"/>
              </w:rPr>
              <w:t>7</w:t>
            </w:r>
          </w:p>
        </w:tc>
        <w:tc>
          <w:tcPr>
            <w:tcW w:w="910" w:type="dxa"/>
          </w:tcPr>
          <w:p w:rsidR="00A843D1" w:rsidRPr="001576D7" w:rsidRDefault="00953A6A"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7</w:t>
            </w:r>
          </w:p>
        </w:tc>
        <w:tc>
          <w:tcPr>
            <w:tcW w:w="911" w:type="dxa"/>
          </w:tcPr>
          <w:p w:rsidR="00A843D1" w:rsidRPr="001576D7" w:rsidRDefault="00953A6A"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8</w:t>
            </w:r>
          </w:p>
        </w:tc>
        <w:tc>
          <w:tcPr>
            <w:tcW w:w="910" w:type="dxa"/>
          </w:tcPr>
          <w:p w:rsidR="00A843D1" w:rsidRPr="001576D7" w:rsidRDefault="00953A6A"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8</w:t>
            </w:r>
          </w:p>
        </w:tc>
        <w:tc>
          <w:tcPr>
            <w:tcW w:w="1165" w:type="dxa"/>
          </w:tcPr>
          <w:p w:rsidR="00A843D1" w:rsidRPr="001576D7" w:rsidRDefault="00953A6A" w:rsidP="007C5974">
            <w:pPr>
              <w:jc w:val="center"/>
              <w:rPr>
                <w:rFonts w:ascii="Times New Roman" w:hAnsi="Times New Roman" w:cs="Times New Roman"/>
                <w:sz w:val="28"/>
                <w:szCs w:val="28"/>
              </w:rPr>
            </w:pPr>
            <w:r w:rsidRPr="001576D7">
              <w:rPr>
                <w:rFonts w:ascii="Times New Roman" w:hAnsi="Times New Roman" w:cs="Times New Roman"/>
                <w:sz w:val="28"/>
                <w:szCs w:val="28"/>
              </w:rPr>
              <w:t>8</w:t>
            </w:r>
          </w:p>
        </w:tc>
        <w:tc>
          <w:tcPr>
            <w:tcW w:w="1503" w:type="dxa"/>
          </w:tcPr>
          <w:p w:rsidR="00A843D1" w:rsidRPr="001576D7" w:rsidRDefault="00A843D1" w:rsidP="007025CB">
            <w:pPr>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b/>
                <w:i/>
                <w:sz w:val="28"/>
                <w:szCs w:val="28"/>
              </w:rPr>
            </w:pPr>
            <w:r w:rsidRPr="001576D7">
              <w:rPr>
                <w:rFonts w:ascii="Times New Roman" w:hAnsi="Times New Roman" w:cs="Times New Roman"/>
                <w:b/>
                <w:i/>
                <w:sz w:val="28"/>
                <w:szCs w:val="28"/>
              </w:rPr>
              <w:t>9. Выявление и поддержка талантливых детей и молодежи</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1165" w:type="dxa"/>
          </w:tcPr>
          <w:p w:rsidR="007C5974" w:rsidRPr="001576D7" w:rsidRDefault="007C5974" w:rsidP="007C5974">
            <w:pPr>
              <w:jc w:val="center"/>
              <w:outlineLvl w:val="0"/>
              <w:rPr>
                <w:rFonts w:ascii="Times New Roman" w:hAnsi="Times New Roman" w:cs="Times New Roman"/>
                <w:sz w:val="28"/>
                <w:szCs w:val="28"/>
              </w:rPr>
            </w:pPr>
          </w:p>
        </w:tc>
        <w:tc>
          <w:tcPr>
            <w:tcW w:w="1503" w:type="dxa"/>
            <w:vAlign w:val="bottom"/>
          </w:tcPr>
          <w:p w:rsidR="007C5974" w:rsidRPr="001576D7" w:rsidRDefault="007C5974"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Доля образовательных учреждений, внедряющих в образовательный процесс современные образовательные технологии</w:t>
            </w:r>
          </w:p>
        </w:tc>
        <w:tc>
          <w:tcPr>
            <w:tcW w:w="1292"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7C5974"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7C5974"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7C5974" w:rsidRPr="001576D7" w:rsidRDefault="007C5974"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7C5974"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7C5974" w:rsidRPr="001576D7" w:rsidRDefault="007C5974"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7C5974"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100</w:t>
            </w:r>
          </w:p>
        </w:tc>
        <w:tc>
          <w:tcPr>
            <w:tcW w:w="1165" w:type="dxa"/>
          </w:tcPr>
          <w:p w:rsidR="007C5974" w:rsidRPr="001576D7" w:rsidRDefault="007C5974"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A843D1" w:rsidRPr="001576D7" w:rsidRDefault="00A843D1" w:rsidP="007F7F7F">
            <w:pPr>
              <w:jc w:val="center"/>
              <w:rPr>
                <w:rFonts w:ascii="Times New Roman" w:hAnsi="Times New Roman" w:cs="Times New Roman"/>
                <w:b/>
                <w:sz w:val="28"/>
                <w:szCs w:val="28"/>
              </w:rPr>
            </w:pPr>
          </w:p>
        </w:tc>
        <w:tc>
          <w:tcPr>
            <w:tcW w:w="4640"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Количество обучающихся, участвовавших в региональном этапе Всероссийской предметной олимпиады школьников</w:t>
            </w:r>
          </w:p>
        </w:tc>
        <w:tc>
          <w:tcPr>
            <w:tcW w:w="1292"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A843D1" w:rsidRPr="001576D7" w:rsidRDefault="00486F8A"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27,5</w:t>
            </w:r>
          </w:p>
        </w:tc>
        <w:tc>
          <w:tcPr>
            <w:tcW w:w="910" w:type="dxa"/>
          </w:tcPr>
          <w:p w:rsidR="00A843D1" w:rsidRPr="001576D7" w:rsidRDefault="00486F8A"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28</w:t>
            </w:r>
          </w:p>
        </w:tc>
        <w:tc>
          <w:tcPr>
            <w:tcW w:w="911" w:type="dxa"/>
          </w:tcPr>
          <w:p w:rsidR="00A843D1" w:rsidRPr="001576D7" w:rsidRDefault="00486F8A" w:rsidP="00F94768">
            <w:pPr>
              <w:jc w:val="center"/>
              <w:rPr>
                <w:rFonts w:ascii="Times New Roman" w:hAnsi="Times New Roman" w:cs="Times New Roman"/>
                <w:sz w:val="28"/>
                <w:szCs w:val="28"/>
              </w:rPr>
            </w:pPr>
            <w:r w:rsidRPr="001576D7">
              <w:rPr>
                <w:rFonts w:ascii="Times New Roman" w:hAnsi="Times New Roman" w:cs="Times New Roman"/>
                <w:sz w:val="28"/>
                <w:szCs w:val="28"/>
              </w:rPr>
              <w:t>28</w:t>
            </w:r>
          </w:p>
        </w:tc>
        <w:tc>
          <w:tcPr>
            <w:tcW w:w="910" w:type="dxa"/>
          </w:tcPr>
          <w:p w:rsidR="00A843D1" w:rsidRPr="001576D7" w:rsidRDefault="00486F8A"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29</w:t>
            </w:r>
          </w:p>
        </w:tc>
        <w:tc>
          <w:tcPr>
            <w:tcW w:w="911" w:type="dxa"/>
          </w:tcPr>
          <w:p w:rsidR="00A843D1" w:rsidRPr="001576D7" w:rsidRDefault="00486F8A"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29</w:t>
            </w:r>
          </w:p>
        </w:tc>
        <w:tc>
          <w:tcPr>
            <w:tcW w:w="910" w:type="dxa"/>
          </w:tcPr>
          <w:p w:rsidR="00A843D1" w:rsidRPr="001576D7" w:rsidRDefault="00486F8A"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30</w:t>
            </w:r>
          </w:p>
        </w:tc>
        <w:tc>
          <w:tcPr>
            <w:tcW w:w="1165" w:type="dxa"/>
          </w:tcPr>
          <w:p w:rsidR="00A843D1" w:rsidRPr="001576D7" w:rsidRDefault="00486F8A" w:rsidP="007C5974">
            <w:pPr>
              <w:jc w:val="center"/>
              <w:rPr>
                <w:rFonts w:ascii="Times New Roman" w:hAnsi="Times New Roman" w:cs="Times New Roman"/>
                <w:sz w:val="28"/>
                <w:szCs w:val="28"/>
              </w:rPr>
            </w:pPr>
            <w:r w:rsidRPr="001576D7">
              <w:rPr>
                <w:rFonts w:ascii="Times New Roman" w:hAnsi="Times New Roman" w:cs="Times New Roman"/>
                <w:sz w:val="28"/>
                <w:szCs w:val="28"/>
              </w:rPr>
              <w:t>30</w:t>
            </w:r>
          </w:p>
        </w:tc>
        <w:tc>
          <w:tcPr>
            <w:tcW w:w="1503" w:type="dxa"/>
          </w:tcPr>
          <w:p w:rsidR="00A843D1" w:rsidRPr="001576D7" w:rsidRDefault="00A843D1" w:rsidP="007025CB">
            <w:pPr>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A843D1" w:rsidRPr="001576D7" w:rsidRDefault="00A843D1" w:rsidP="007F7F7F">
            <w:pPr>
              <w:jc w:val="center"/>
              <w:rPr>
                <w:rFonts w:ascii="Times New Roman" w:hAnsi="Times New Roman" w:cs="Times New Roman"/>
                <w:b/>
                <w:sz w:val="28"/>
                <w:szCs w:val="28"/>
              </w:rPr>
            </w:pPr>
          </w:p>
        </w:tc>
        <w:tc>
          <w:tcPr>
            <w:tcW w:w="4640"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Доля победителей и призеров регионального этапа Всероссийской предметной олимпиады школьников</w:t>
            </w:r>
          </w:p>
        </w:tc>
        <w:tc>
          <w:tcPr>
            <w:tcW w:w="1292"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A843D1" w:rsidRPr="001576D7" w:rsidRDefault="002D1F6F"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23,6</w:t>
            </w:r>
          </w:p>
        </w:tc>
        <w:tc>
          <w:tcPr>
            <w:tcW w:w="910" w:type="dxa"/>
          </w:tcPr>
          <w:p w:rsidR="00A843D1" w:rsidRPr="001576D7" w:rsidRDefault="002D1F6F"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23,8</w:t>
            </w:r>
          </w:p>
        </w:tc>
        <w:tc>
          <w:tcPr>
            <w:tcW w:w="911" w:type="dxa"/>
          </w:tcPr>
          <w:p w:rsidR="00A843D1" w:rsidRPr="001576D7" w:rsidRDefault="002D1F6F" w:rsidP="00F94768">
            <w:pPr>
              <w:jc w:val="center"/>
              <w:rPr>
                <w:rFonts w:ascii="Times New Roman" w:hAnsi="Times New Roman" w:cs="Times New Roman"/>
                <w:sz w:val="28"/>
                <w:szCs w:val="28"/>
              </w:rPr>
            </w:pPr>
            <w:r w:rsidRPr="001576D7">
              <w:rPr>
                <w:rFonts w:ascii="Times New Roman" w:hAnsi="Times New Roman" w:cs="Times New Roman"/>
                <w:sz w:val="28"/>
                <w:szCs w:val="28"/>
              </w:rPr>
              <w:t>24</w:t>
            </w:r>
          </w:p>
        </w:tc>
        <w:tc>
          <w:tcPr>
            <w:tcW w:w="910" w:type="dxa"/>
          </w:tcPr>
          <w:p w:rsidR="00A843D1" w:rsidRPr="001576D7" w:rsidRDefault="002D1F6F"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24</w:t>
            </w:r>
          </w:p>
        </w:tc>
        <w:tc>
          <w:tcPr>
            <w:tcW w:w="911" w:type="dxa"/>
          </w:tcPr>
          <w:p w:rsidR="00A843D1" w:rsidRPr="001576D7" w:rsidRDefault="002D1F6F"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24</w:t>
            </w:r>
          </w:p>
        </w:tc>
        <w:tc>
          <w:tcPr>
            <w:tcW w:w="910" w:type="dxa"/>
          </w:tcPr>
          <w:p w:rsidR="00A843D1" w:rsidRPr="001576D7" w:rsidRDefault="002D1F6F"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25</w:t>
            </w:r>
          </w:p>
        </w:tc>
        <w:tc>
          <w:tcPr>
            <w:tcW w:w="1165" w:type="dxa"/>
          </w:tcPr>
          <w:p w:rsidR="00A843D1" w:rsidRPr="001576D7" w:rsidRDefault="002D1F6F" w:rsidP="007C5974">
            <w:pPr>
              <w:jc w:val="center"/>
              <w:rPr>
                <w:rFonts w:ascii="Times New Roman" w:hAnsi="Times New Roman" w:cs="Times New Roman"/>
                <w:sz w:val="28"/>
                <w:szCs w:val="28"/>
              </w:rPr>
            </w:pPr>
            <w:r w:rsidRPr="001576D7">
              <w:rPr>
                <w:rFonts w:ascii="Times New Roman" w:hAnsi="Times New Roman" w:cs="Times New Roman"/>
                <w:sz w:val="28"/>
                <w:szCs w:val="28"/>
              </w:rPr>
              <w:t>25</w:t>
            </w:r>
          </w:p>
        </w:tc>
        <w:tc>
          <w:tcPr>
            <w:tcW w:w="1503"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b/>
                <w:i/>
                <w:sz w:val="28"/>
                <w:szCs w:val="28"/>
              </w:rPr>
            </w:pPr>
            <w:r w:rsidRPr="001576D7">
              <w:rPr>
                <w:rFonts w:ascii="Times New Roman" w:hAnsi="Times New Roman" w:cs="Times New Roman"/>
                <w:b/>
                <w:i/>
                <w:sz w:val="28"/>
                <w:szCs w:val="28"/>
              </w:rPr>
              <w:t>10. Развитие дополнительного образования детей</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1165" w:type="dxa"/>
          </w:tcPr>
          <w:p w:rsidR="007C5974" w:rsidRPr="001576D7" w:rsidRDefault="007C5974" w:rsidP="007C5974">
            <w:pPr>
              <w:jc w:val="center"/>
              <w:outlineLvl w:val="0"/>
              <w:rPr>
                <w:rFonts w:ascii="Times New Roman" w:hAnsi="Times New Roman" w:cs="Times New Roman"/>
                <w:sz w:val="28"/>
                <w:szCs w:val="28"/>
              </w:rPr>
            </w:pPr>
          </w:p>
        </w:tc>
        <w:tc>
          <w:tcPr>
            <w:tcW w:w="1503" w:type="dxa"/>
            <w:vAlign w:val="bottom"/>
          </w:tcPr>
          <w:p w:rsidR="007C5974" w:rsidRPr="001576D7" w:rsidRDefault="007C5974"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A843D1" w:rsidRPr="001576D7" w:rsidRDefault="00A843D1" w:rsidP="007F7F7F">
            <w:pPr>
              <w:jc w:val="center"/>
              <w:rPr>
                <w:rFonts w:ascii="Times New Roman" w:hAnsi="Times New Roman" w:cs="Times New Roman"/>
                <w:b/>
                <w:sz w:val="28"/>
                <w:szCs w:val="28"/>
              </w:rPr>
            </w:pPr>
          </w:p>
        </w:tc>
        <w:tc>
          <w:tcPr>
            <w:tcW w:w="4640"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Охват детей в возрасте 5 - 18 лет программами дополнительного образования (удельный вес численности детей, получающих услуги дополнительного образования, в общей численности детей в возрасте 5 - 18 лет)</w:t>
            </w:r>
          </w:p>
        </w:tc>
        <w:tc>
          <w:tcPr>
            <w:tcW w:w="1292" w:type="dxa"/>
            <w:vAlign w:val="bottom"/>
          </w:tcPr>
          <w:p w:rsidR="00A843D1" w:rsidRPr="001576D7" w:rsidRDefault="00A843D1" w:rsidP="007025CB">
            <w:pPr>
              <w:jc w:val="center"/>
              <w:outlineLvl w:val="0"/>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A843D1" w:rsidRPr="001576D7" w:rsidRDefault="00B0447D"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53</w:t>
            </w:r>
          </w:p>
        </w:tc>
        <w:tc>
          <w:tcPr>
            <w:tcW w:w="910" w:type="dxa"/>
          </w:tcPr>
          <w:p w:rsidR="00A843D1" w:rsidRPr="001576D7" w:rsidRDefault="00B0447D"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53,5</w:t>
            </w:r>
          </w:p>
        </w:tc>
        <w:tc>
          <w:tcPr>
            <w:tcW w:w="911" w:type="dxa"/>
          </w:tcPr>
          <w:p w:rsidR="00A843D1" w:rsidRPr="001576D7" w:rsidRDefault="00B0447D"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54</w:t>
            </w:r>
          </w:p>
        </w:tc>
        <w:tc>
          <w:tcPr>
            <w:tcW w:w="910" w:type="dxa"/>
          </w:tcPr>
          <w:p w:rsidR="00A843D1" w:rsidRPr="001576D7" w:rsidRDefault="00B0447D"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54,5</w:t>
            </w:r>
          </w:p>
        </w:tc>
        <w:tc>
          <w:tcPr>
            <w:tcW w:w="911" w:type="dxa"/>
          </w:tcPr>
          <w:p w:rsidR="00A843D1" w:rsidRPr="001576D7" w:rsidRDefault="00B0447D"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55</w:t>
            </w:r>
          </w:p>
        </w:tc>
        <w:tc>
          <w:tcPr>
            <w:tcW w:w="910" w:type="dxa"/>
          </w:tcPr>
          <w:p w:rsidR="00A843D1" w:rsidRPr="001576D7" w:rsidRDefault="00B0447D"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55,5</w:t>
            </w:r>
          </w:p>
        </w:tc>
        <w:tc>
          <w:tcPr>
            <w:tcW w:w="1165" w:type="dxa"/>
          </w:tcPr>
          <w:p w:rsidR="00A843D1" w:rsidRPr="001576D7" w:rsidRDefault="00B0447D"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60</w:t>
            </w:r>
          </w:p>
        </w:tc>
        <w:tc>
          <w:tcPr>
            <w:tcW w:w="1503"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b/>
                <w:bCs/>
                <w:i/>
                <w:sz w:val="28"/>
                <w:szCs w:val="28"/>
              </w:rPr>
              <w:t>11. Создание современных условий для обучения и воспитания</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1165" w:type="dxa"/>
          </w:tcPr>
          <w:p w:rsidR="007C5974" w:rsidRPr="001576D7" w:rsidRDefault="007C5974" w:rsidP="007C5974">
            <w:pPr>
              <w:jc w:val="center"/>
              <w:outlineLvl w:val="0"/>
              <w:rPr>
                <w:rFonts w:ascii="Times New Roman" w:hAnsi="Times New Roman" w:cs="Times New Roman"/>
                <w:sz w:val="28"/>
                <w:szCs w:val="28"/>
              </w:rPr>
            </w:pPr>
          </w:p>
        </w:tc>
        <w:tc>
          <w:tcPr>
            <w:tcW w:w="1503" w:type="dxa"/>
            <w:vAlign w:val="bottom"/>
          </w:tcPr>
          <w:p w:rsidR="007C5974" w:rsidRPr="001576D7" w:rsidRDefault="007C5974"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A843D1" w:rsidRPr="001576D7" w:rsidRDefault="00A843D1" w:rsidP="007F7F7F">
            <w:pPr>
              <w:jc w:val="center"/>
              <w:rPr>
                <w:rFonts w:ascii="Times New Roman" w:hAnsi="Times New Roman" w:cs="Times New Roman"/>
                <w:b/>
                <w:sz w:val="28"/>
                <w:szCs w:val="28"/>
              </w:rPr>
            </w:pPr>
          </w:p>
        </w:tc>
        <w:tc>
          <w:tcPr>
            <w:tcW w:w="4640" w:type="dxa"/>
          </w:tcPr>
          <w:p w:rsidR="00A843D1" w:rsidRPr="001576D7" w:rsidRDefault="00A843D1" w:rsidP="007025CB">
            <w:pPr>
              <w:rPr>
                <w:rFonts w:ascii="Times New Roman" w:hAnsi="Times New Roman" w:cs="Times New Roman"/>
                <w:sz w:val="28"/>
                <w:szCs w:val="28"/>
              </w:rPr>
            </w:pPr>
            <w:r w:rsidRPr="001576D7">
              <w:rPr>
                <w:rFonts w:ascii="Times New Roman" w:hAnsi="Times New Roman" w:cs="Times New Roman"/>
                <w:sz w:val="28"/>
                <w:szCs w:val="28"/>
              </w:rPr>
              <w:t xml:space="preserve">Доля образовательных учреждений, в которых проведен капитальный ремонт </w:t>
            </w:r>
          </w:p>
        </w:tc>
        <w:tc>
          <w:tcPr>
            <w:tcW w:w="1292" w:type="dxa"/>
            <w:vAlign w:val="center"/>
          </w:tcPr>
          <w:p w:rsidR="00A843D1" w:rsidRPr="001576D7" w:rsidRDefault="00A843D1" w:rsidP="007025CB">
            <w:pPr>
              <w:jc w:val="center"/>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A843D1" w:rsidRPr="001576D7" w:rsidRDefault="001E46DC" w:rsidP="00F94768">
            <w:pPr>
              <w:jc w:val="center"/>
              <w:rPr>
                <w:rFonts w:ascii="Times New Roman" w:hAnsi="Times New Roman" w:cs="Times New Roman"/>
                <w:sz w:val="28"/>
                <w:szCs w:val="28"/>
              </w:rPr>
            </w:pPr>
            <w:r w:rsidRPr="001576D7">
              <w:rPr>
                <w:rFonts w:ascii="Times New Roman" w:hAnsi="Times New Roman" w:cs="Times New Roman"/>
                <w:sz w:val="28"/>
                <w:szCs w:val="28"/>
              </w:rPr>
              <w:t>9</w:t>
            </w:r>
          </w:p>
        </w:tc>
        <w:tc>
          <w:tcPr>
            <w:tcW w:w="910" w:type="dxa"/>
          </w:tcPr>
          <w:p w:rsidR="00A843D1" w:rsidRPr="001576D7" w:rsidRDefault="001E46DC" w:rsidP="00F94768">
            <w:pPr>
              <w:jc w:val="center"/>
              <w:rPr>
                <w:rFonts w:ascii="Times New Roman" w:hAnsi="Times New Roman" w:cs="Times New Roman"/>
                <w:sz w:val="28"/>
                <w:szCs w:val="28"/>
              </w:rPr>
            </w:pPr>
            <w:r w:rsidRPr="001576D7">
              <w:rPr>
                <w:rFonts w:ascii="Times New Roman" w:hAnsi="Times New Roman" w:cs="Times New Roman"/>
                <w:sz w:val="28"/>
                <w:szCs w:val="28"/>
              </w:rPr>
              <w:t>18</w:t>
            </w:r>
          </w:p>
        </w:tc>
        <w:tc>
          <w:tcPr>
            <w:tcW w:w="911" w:type="dxa"/>
          </w:tcPr>
          <w:p w:rsidR="00A843D1" w:rsidRPr="001576D7" w:rsidRDefault="001E46DC" w:rsidP="00F94768">
            <w:pPr>
              <w:jc w:val="center"/>
              <w:outlineLvl w:val="0"/>
              <w:rPr>
                <w:rFonts w:ascii="Times New Roman" w:hAnsi="Times New Roman" w:cs="Times New Roman"/>
                <w:sz w:val="28"/>
                <w:szCs w:val="28"/>
              </w:rPr>
            </w:pPr>
            <w:r w:rsidRPr="001576D7">
              <w:rPr>
                <w:rFonts w:ascii="Times New Roman" w:hAnsi="Times New Roman" w:cs="Times New Roman"/>
                <w:sz w:val="28"/>
                <w:szCs w:val="28"/>
              </w:rPr>
              <w:t>27,3</w:t>
            </w:r>
          </w:p>
        </w:tc>
        <w:tc>
          <w:tcPr>
            <w:tcW w:w="910" w:type="dxa"/>
          </w:tcPr>
          <w:p w:rsidR="00A843D1" w:rsidRPr="001576D7" w:rsidRDefault="001E46DC" w:rsidP="00F94768">
            <w:pPr>
              <w:jc w:val="center"/>
              <w:rPr>
                <w:rFonts w:ascii="Times New Roman" w:hAnsi="Times New Roman" w:cs="Times New Roman"/>
                <w:sz w:val="28"/>
                <w:szCs w:val="28"/>
              </w:rPr>
            </w:pPr>
            <w:r w:rsidRPr="001576D7">
              <w:rPr>
                <w:rFonts w:ascii="Times New Roman" w:hAnsi="Times New Roman" w:cs="Times New Roman"/>
                <w:sz w:val="28"/>
                <w:szCs w:val="28"/>
              </w:rPr>
              <w:t>36,4</w:t>
            </w:r>
          </w:p>
        </w:tc>
        <w:tc>
          <w:tcPr>
            <w:tcW w:w="911" w:type="dxa"/>
          </w:tcPr>
          <w:p w:rsidR="00A843D1" w:rsidRPr="001576D7" w:rsidRDefault="001E46DC" w:rsidP="007C5974">
            <w:pPr>
              <w:jc w:val="center"/>
              <w:rPr>
                <w:rFonts w:ascii="Times New Roman" w:hAnsi="Times New Roman" w:cs="Times New Roman"/>
                <w:sz w:val="28"/>
                <w:szCs w:val="28"/>
              </w:rPr>
            </w:pPr>
            <w:r w:rsidRPr="001576D7">
              <w:rPr>
                <w:rFonts w:ascii="Times New Roman" w:hAnsi="Times New Roman" w:cs="Times New Roman"/>
                <w:sz w:val="28"/>
                <w:szCs w:val="28"/>
              </w:rPr>
              <w:t>45,5</w:t>
            </w:r>
          </w:p>
        </w:tc>
        <w:tc>
          <w:tcPr>
            <w:tcW w:w="910" w:type="dxa"/>
          </w:tcPr>
          <w:p w:rsidR="00A843D1" w:rsidRPr="001576D7" w:rsidRDefault="001E46DC" w:rsidP="007C5974">
            <w:pPr>
              <w:jc w:val="center"/>
              <w:rPr>
                <w:rFonts w:ascii="Times New Roman" w:hAnsi="Times New Roman" w:cs="Times New Roman"/>
                <w:sz w:val="28"/>
                <w:szCs w:val="28"/>
              </w:rPr>
            </w:pPr>
            <w:r w:rsidRPr="001576D7">
              <w:rPr>
                <w:rFonts w:ascii="Times New Roman" w:hAnsi="Times New Roman" w:cs="Times New Roman"/>
                <w:sz w:val="28"/>
                <w:szCs w:val="28"/>
              </w:rPr>
              <w:t>54,5</w:t>
            </w:r>
          </w:p>
        </w:tc>
        <w:tc>
          <w:tcPr>
            <w:tcW w:w="1165" w:type="dxa"/>
          </w:tcPr>
          <w:p w:rsidR="00A843D1" w:rsidRPr="001576D7" w:rsidRDefault="001E46DC" w:rsidP="007C5974">
            <w:pPr>
              <w:jc w:val="center"/>
              <w:outlineLvl w:val="0"/>
              <w:rPr>
                <w:rFonts w:ascii="Times New Roman" w:hAnsi="Times New Roman" w:cs="Times New Roman"/>
                <w:sz w:val="28"/>
                <w:szCs w:val="28"/>
              </w:rPr>
            </w:pPr>
            <w:r w:rsidRPr="001576D7">
              <w:rPr>
                <w:rFonts w:ascii="Times New Roman" w:hAnsi="Times New Roman" w:cs="Times New Roman"/>
                <w:sz w:val="28"/>
                <w:szCs w:val="28"/>
              </w:rPr>
              <w:t>63,6</w:t>
            </w:r>
          </w:p>
        </w:tc>
        <w:tc>
          <w:tcPr>
            <w:tcW w:w="1503"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A843D1" w:rsidRPr="001576D7" w:rsidRDefault="00A843D1" w:rsidP="007F7F7F">
            <w:pPr>
              <w:jc w:val="center"/>
              <w:rPr>
                <w:rFonts w:ascii="Times New Roman" w:hAnsi="Times New Roman" w:cs="Times New Roman"/>
                <w:b/>
                <w:sz w:val="28"/>
                <w:szCs w:val="28"/>
              </w:rPr>
            </w:pPr>
          </w:p>
        </w:tc>
        <w:tc>
          <w:tcPr>
            <w:tcW w:w="4640" w:type="dxa"/>
          </w:tcPr>
          <w:p w:rsidR="00A843D1" w:rsidRPr="001576D7" w:rsidRDefault="00A843D1" w:rsidP="007025CB">
            <w:pPr>
              <w:rPr>
                <w:rFonts w:ascii="Times New Roman" w:hAnsi="Times New Roman" w:cs="Times New Roman"/>
                <w:sz w:val="28"/>
                <w:szCs w:val="28"/>
              </w:rPr>
            </w:pPr>
            <w:r w:rsidRPr="001576D7">
              <w:rPr>
                <w:rFonts w:ascii="Times New Roman" w:hAnsi="Times New Roman" w:cs="Times New Roman"/>
                <w:sz w:val="28"/>
                <w:szCs w:val="28"/>
              </w:rPr>
              <w:t xml:space="preserve">Доля образовательных учреждений, в которых созданы безопасные условия для обучения </w:t>
            </w:r>
          </w:p>
        </w:tc>
        <w:tc>
          <w:tcPr>
            <w:tcW w:w="1292" w:type="dxa"/>
            <w:vAlign w:val="center"/>
          </w:tcPr>
          <w:p w:rsidR="00A843D1" w:rsidRPr="001576D7" w:rsidRDefault="00A843D1" w:rsidP="007025CB">
            <w:pPr>
              <w:jc w:val="center"/>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A843D1" w:rsidRPr="001576D7" w:rsidRDefault="00A843D1" w:rsidP="00F94768">
            <w:pPr>
              <w:jc w:val="center"/>
              <w:rPr>
                <w:rFonts w:ascii="Times New Roman" w:hAnsi="Times New Roman" w:cs="Times New Roman"/>
                <w:sz w:val="28"/>
                <w:szCs w:val="28"/>
              </w:rPr>
            </w:pPr>
            <w:r w:rsidRPr="001576D7">
              <w:rPr>
                <w:rFonts w:ascii="Times New Roman" w:hAnsi="Times New Roman" w:cs="Times New Roman"/>
                <w:sz w:val="28"/>
                <w:szCs w:val="28"/>
              </w:rPr>
              <w:t>93,0</w:t>
            </w:r>
          </w:p>
        </w:tc>
        <w:tc>
          <w:tcPr>
            <w:tcW w:w="910" w:type="dxa"/>
          </w:tcPr>
          <w:p w:rsidR="00A843D1" w:rsidRPr="001576D7" w:rsidRDefault="00A843D1" w:rsidP="00F94768">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A843D1" w:rsidRPr="001576D7" w:rsidRDefault="00A843D1" w:rsidP="00F94768">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A843D1" w:rsidRPr="001576D7" w:rsidRDefault="00264413" w:rsidP="00F94768">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A843D1" w:rsidRPr="001576D7" w:rsidRDefault="00264413"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A843D1" w:rsidRPr="001576D7" w:rsidRDefault="00264413"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1165" w:type="dxa"/>
          </w:tcPr>
          <w:p w:rsidR="00A843D1" w:rsidRPr="001576D7" w:rsidRDefault="00264413"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1503"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4C1F7D" w:rsidRPr="001576D7" w:rsidRDefault="004C1F7D" w:rsidP="007F7F7F">
            <w:pPr>
              <w:jc w:val="center"/>
              <w:rPr>
                <w:rFonts w:ascii="Times New Roman" w:hAnsi="Times New Roman" w:cs="Times New Roman"/>
                <w:b/>
                <w:sz w:val="28"/>
                <w:szCs w:val="28"/>
              </w:rPr>
            </w:pPr>
          </w:p>
        </w:tc>
        <w:tc>
          <w:tcPr>
            <w:tcW w:w="4640" w:type="dxa"/>
          </w:tcPr>
          <w:p w:rsidR="004C1F7D" w:rsidRPr="001576D7" w:rsidRDefault="004C1F7D" w:rsidP="007025CB">
            <w:pPr>
              <w:rPr>
                <w:rFonts w:ascii="Times New Roman" w:hAnsi="Times New Roman" w:cs="Times New Roman"/>
                <w:sz w:val="28"/>
                <w:szCs w:val="28"/>
              </w:rPr>
            </w:pPr>
            <w:r w:rsidRPr="001576D7">
              <w:rPr>
                <w:rFonts w:ascii="Times New Roman" w:hAnsi="Times New Roman" w:cs="Times New Roman"/>
                <w:sz w:val="28"/>
                <w:szCs w:val="28"/>
              </w:rPr>
              <w:t>Доля образовательных учреждений, материально-техническая обеспеченность которых соответствует требованиям федеральных государственных образовательных стандартов</w:t>
            </w:r>
          </w:p>
        </w:tc>
        <w:tc>
          <w:tcPr>
            <w:tcW w:w="1292" w:type="dxa"/>
            <w:vAlign w:val="center"/>
          </w:tcPr>
          <w:p w:rsidR="004C1F7D" w:rsidRPr="001576D7" w:rsidRDefault="004C1F7D" w:rsidP="007025CB">
            <w:pPr>
              <w:jc w:val="center"/>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4C1F7D" w:rsidRPr="001576D7" w:rsidRDefault="004C1F7D" w:rsidP="00F94768">
            <w:pPr>
              <w:jc w:val="center"/>
              <w:rPr>
                <w:rFonts w:ascii="Times New Roman" w:hAnsi="Times New Roman" w:cs="Times New Roman"/>
                <w:sz w:val="28"/>
                <w:szCs w:val="28"/>
              </w:rPr>
            </w:pPr>
            <w:r w:rsidRPr="001576D7">
              <w:rPr>
                <w:rFonts w:ascii="Times New Roman" w:hAnsi="Times New Roman" w:cs="Times New Roman"/>
                <w:sz w:val="28"/>
                <w:szCs w:val="28"/>
              </w:rPr>
              <w:t>93,0</w:t>
            </w:r>
          </w:p>
        </w:tc>
        <w:tc>
          <w:tcPr>
            <w:tcW w:w="910" w:type="dxa"/>
          </w:tcPr>
          <w:p w:rsidR="004C1F7D" w:rsidRPr="001576D7" w:rsidRDefault="004C1F7D" w:rsidP="00F94768">
            <w:pPr>
              <w:jc w:val="center"/>
              <w:rPr>
                <w:rFonts w:ascii="Times New Roman" w:hAnsi="Times New Roman" w:cs="Times New Roman"/>
                <w:sz w:val="28"/>
                <w:szCs w:val="28"/>
              </w:rPr>
            </w:pPr>
            <w:r w:rsidRPr="001576D7">
              <w:rPr>
                <w:rFonts w:ascii="Times New Roman" w:hAnsi="Times New Roman" w:cs="Times New Roman"/>
                <w:sz w:val="28"/>
                <w:szCs w:val="28"/>
              </w:rPr>
              <w:t>93,0</w:t>
            </w:r>
          </w:p>
        </w:tc>
        <w:tc>
          <w:tcPr>
            <w:tcW w:w="911" w:type="dxa"/>
          </w:tcPr>
          <w:p w:rsidR="004C1F7D" w:rsidRPr="001576D7" w:rsidRDefault="004C1F7D" w:rsidP="00F94768">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4C1F7D" w:rsidRPr="001576D7" w:rsidRDefault="004C1F7D">
            <w:pPr>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4C1F7D" w:rsidRPr="001576D7" w:rsidRDefault="004C1F7D">
            <w:pP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4C1F7D" w:rsidRPr="001576D7" w:rsidRDefault="004C1F7D">
            <w:pPr>
              <w:rPr>
                <w:rFonts w:ascii="Times New Roman" w:hAnsi="Times New Roman" w:cs="Times New Roman"/>
                <w:sz w:val="28"/>
                <w:szCs w:val="28"/>
              </w:rPr>
            </w:pPr>
            <w:r w:rsidRPr="001576D7">
              <w:rPr>
                <w:rFonts w:ascii="Times New Roman" w:hAnsi="Times New Roman" w:cs="Times New Roman"/>
                <w:sz w:val="28"/>
                <w:szCs w:val="28"/>
              </w:rPr>
              <w:t>100</w:t>
            </w:r>
          </w:p>
        </w:tc>
        <w:tc>
          <w:tcPr>
            <w:tcW w:w="1165" w:type="dxa"/>
          </w:tcPr>
          <w:p w:rsidR="004C1F7D" w:rsidRPr="001576D7" w:rsidRDefault="004C1F7D">
            <w:pPr>
              <w:rPr>
                <w:rFonts w:ascii="Times New Roman" w:hAnsi="Times New Roman" w:cs="Times New Roman"/>
                <w:sz w:val="28"/>
                <w:szCs w:val="28"/>
              </w:rPr>
            </w:pPr>
            <w:r w:rsidRPr="001576D7">
              <w:rPr>
                <w:rFonts w:ascii="Times New Roman" w:hAnsi="Times New Roman" w:cs="Times New Roman"/>
                <w:sz w:val="28"/>
                <w:szCs w:val="28"/>
              </w:rPr>
              <w:t>100</w:t>
            </w:r>
          </w:p>
        </w:tc>
        <w:tc>
          <w:tcPr>
            <w:tcW w:w="1503" w:type="dxa"/>
            <w:vAlign w:val="bottom"/>
          </w:tcPr>
          <w:p w:rsidR="004C1F7D" w:rsidRPr="001576D7" w:rsidRDefault="004C1F7D"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b/>
                <w:i/>
                <w:sz w:val="28"/>
                <w:szCs w:val="28"/>
              </w:rPr>
              <w:t>12. Развитие системы оценки качества образования</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1165" w:type="dxa"/>
          </w:tcPr>
          <w:p w:rsidR="007C5974" w:rsidRPr="001576D7" w:rsidRDefault="007C5974" w:rsidP="007C5974">
            <w:pPr>
              <w:jc w:val="center"/>
              <w:outlineLvl w:val="0"/>
              <w:rPr>
                <w:rFonts w:ascii="Times New Roman" w:hAnsi="Times New Roman" w:cs="Times New Roman"/>
                <w:sz w:val="28"/>
                <w:szCs w:val="28"/>
              </w:rPr>
            </w:pPr>
          </w:p>
        </w:tc>
        <w:tc>
          <w:tcPr>
            <w:tcW w:w="1503" w:type="dxa"/>
            <w:vAlign w:val="bottom"/>
          </w:tcPr>
          <w:p w:rsidR="007C5974" w:rsidRPr="001576D7" w:rsidRDefault="007C5974"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tcPr>
          <w:p w:rsidR="007C5974" w:rsidRPr="001576D7" w:rsidRDefault="007C5974" w:rsidP="007025CB">
            <w:pPr>
              <w:rPr>
                <w:rFonts w:ascii="Times New Roman" w:hAnsi="Times New Roman" w:cs="Times New Roman"/>
                <w:sz w:val="28"/>
                <w:szCs w:val="28"/>
              </w:rPr>
            </w:pPr>
            <w:r w:rsidRPr="001576D7">
              <w:rPr>
                <w:rFonts w:ascii="Times New Roman" w:hAnsi="Times New Roman" w:cs="Times New Roman"/>
                <w:sz w:val="28"/>
                <w:szCs w:val="28"/>
              </w:rPr>
              <w:t>Доля образовательных учреждений, осуществляющих мониторинг качества предоставления образовательных услуг.</w:t>
            </w:r>
          </w:p>
        </w:tc>
        <w:tc>
          <w:tcPr>
            <w:tcW w:w="1292" w:type="dxa"/>
            <w:vAlign w:val="center"/>
          </w:tcPr>
          <w:p w:rsidR="007C5974" w:rsidRPr="001576D7" w:rsidRDefault="007C5974" w:rsidP="007025CB">
            <w:pPr>
              <w:jc w:val="center"/>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7C5974" w:rsidRPr="001576D7" w:rsidRDefault="007C5974"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7C5974"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7C5974" w:rsidRPr="001576D7" w:rsidRDefault="007C5974"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7C5974"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7C5974" w:rsidRPr="001576D7" w:rsidRDefault="007C5974"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7C5974" w:rsidRPr="001576D7" w:rsidRDefault="007C5974"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1165" w:type="dxa"/>
          </w:tcPr>
          <w:p w:rsidR="007C5974" w:rsidRPr="001576D7" w:rsidRDefault="007C5974"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1503"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A843D1" w:rsidRPr="001576D7" w:rsidRDefault="00A843D1" w:rsidP="007F7F7F">
            <w:pPr>
              <w:jc w:val="center"/>
              <w:rPr>
                <w:rFonts w:ascii="Times New Roman" w:hAnsi="Times New Roman" w:cs="Times New Roman"/>
                <w:b/>
                <w:sz w:val="28"/>
                <w:szCs w:val="28"/>
              </w:rPr>
            </w:pPr>
          </w:p>
        </w:tc>
        <w:tc>
          <w:tcPr>
            <w:tcW w:w="4640" w:type="dxa"/>
          </w:tcPr>
          <w:p w:rsidR="00A843D1" w:rsidRPr="001576D7" w:rsidRDefault="00A843D1" w:rsidP="007025CB">
            <w:pPr>
              <w:rPr>
                <w:rFonts w:ascii="Times New Roman" w:hAnsi="Times New Roman" w:cs="Times New Roman"/>
                <w:sz w:val="28"/>
                <w:szCs w:val="28"/>
              </w:rPr>
            </w:pPr>
            <w:r w:rsidRPr="001576D7">
              <w:rPr>
                <w:rFonts w:ascii="Times New Roman" w:hAnsi="Times New Roman" w:cs="Times New Roman"/>
                <w:sz w:val="28"/>
                <w:szCs w:val="28"/>
              </w:rPr>
              <w:t>Степень удовлетворенности респондентов (родителей) качеством предоставляемых образовательных услуг от общего количества респондентов</w:t>
            </w:r>
          </w:p>
        </w:tc>
        <w:tc>
          <w:tcPr>
            <w:tcW w:w="1292" w:type="dxa"/>
            <w:vAlign w:val="center"/>
          </w:tcPr>
          <w:p w:rsidR="00A843D1" w:rsidRPr="001576D7" w:rsidRDefault="00A843D1" w:rsidP="007025CB">
            <w:pPr>
              <w:jc w:val="center"/>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A843D1" w:rsidRPr="001576D7" w:rsidRDefault="00A843D1" w:rsidP="00F94768">
            <w:pPr>
              <w:jc w:val="center"/>
              <w:rPr>
                <w:rFonts w:ascii="Times New Roman" w:hAnsi="Times New Roman" w:cs="Times New Roman"/>
                <w:sz w:val="28"/>
                <w:szCs w:val="28"/>
              </w:rPr>
            </w:pPr>
            <w:r w:rsidRPr="001576D7">
              <w:rPr>
                <w:rFonts w:ascii="Times New Roman" w:hAnsi="Times New Roman" w:cs="Times New Roman"/>
                <w:sz w:val="28"/>
                <w:szCs w:val="28"/>
              </w:rPr>
              <w:t>85,0</w:t>
            </w:r>
          </w:p>
        </w:tc>
        <w:tc>
          <w:tcPr>
            <w:tcW w:w="910" w:type="dxa"/>
          </w:tcPr>
          <w:p w:rsidR="00A843D1" w:rsidRPr="001576D7" w:rsidRDefault="00A843D1" w:rsidP="00F94768">
            <w:pPr>
              <w:jc w:val="center"/>
              <w:rPr>
                <w:rFonts w:ascii="Times New Roman" w:hAnsi="Times New Roman" w:cs="Times New Roman"/>
                <w:sz w:val="28"/>
                <w:szCs w:val="28"/>
              </w:rPr>
            </w:pPr>
            <w:r w:rsidRPr="001576D7">
              <w:rPr>
                <w:rFonts w:ascii="Times New Roman" w:hAnsi="Times New Roman" w:cs="Times New Roman"/>
                <w:sz w:val="28"/>
                <w:szCs w:val="28"/>
              </w:rPr>
              <w:t>90,0</w:t>
            </w:r>
          </w:p>
        </w:tc>
        <w:tc>
          <w:tcPr>
            <w:tcW w:w="911" w:type="dxa"/>
          </w:tcPr>
          <w:p w:rsidR="00A843D1" w:rsidRPr="001576D7" w:rsidRDefault="00A843D1" w:rsidP="00F94768">
            <w:pPr>
              <w:jc w:val="center"/>
              <w:rPr>
                <w:rFonts w:ascii="Times New Roman" w:hAnsi="Times New Roman" w:cs="Times New Roman"/>
                <w:sz w:val="28"/>
                <w:szCs w:val="28"/>
              </w:rPr>
            </w:pPr>
            <w:r w:rsidRPr="001576D7">
              <w:rPr>
                <w:rFonts w:ascii="Times New Roman" w:hAnsi="Times New Roman" w:cs="Times New Roman"/>
                <w:sz w:val="28"/>
                <w:szCs w:val="28"/>
              </w:rPr>
              <w:t>91,0</w:t>
            </w:r>
          </w:p>
        </w:tc>
        <w:tc>
          <w:tcPr>
            <w:tcW w:w="910" w:type="dxa"/>
          </w:tcPr>
          <w:p w:rsidR="00A843D1" w:rsidRPr="001576D7" w:rsidRDefault="00B671CC" w:rsidP="00A843D1">
            <w:pPr>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A843D1" w:rsidRPr="001576D7" w:rsidRDefault="00B671CC"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A843D1" w:rsidRPr="001576D7" w:rsidRDefault="00B671CC"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1165" w:type="dxa"/>
          </w:tcPr>
          <w:p w:rsidR="00A843D1" w:rsidRPr="001576D7" w:rsidRDefault="00B671CC" w:rsidP="007C5974">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1503" w:type="dxa"/>
            <w:vAlign w:val="bottom"/>
          </w:tcPr>
          <w:p w:rsidR="00A843D1" w:rsidRPr="001576D7" w:rsidRDefault="00A843D1"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3E4AF2" w:rsidRPr="001576D7" w:rsidRDefault="003E4AF2" w:rsidP="007F7F7F">
            <w:pPr>
              <w:jc w:val="center"/>
              <w:rPr>
                <w:rFonts w:ascii="Times New Roman" w:hAnsi="Times New Roman" w:cs="Times New Roman"/>
                <w:b/>
                <w:sz w:val="28"/>
                <w:szCs w:val="28"/>
              </w:rPr>
            </w:pPr>
          </w:p>
        </w:tc>
        <w:tc>
          <w:tcPr>
            <w:tcW w:w="4640" w:type="dxa"/>
          </w:tcPr>
          <w:p w:rsidR="003E4AF2" w:rsidRPr="001576D7" w:rsidRDefault="003E4AF2" w:rsidP="007025CB">
            <w:pPr>
              <w:rPr>
                <w:rFonts w:ascii="Times New Roman" w:hAnsi="Times New Roman" w:cs="Times New Roman"/>
                <w:sz w:val="28"/>
                <w:szCs w:val="28"/>
              </w:rPr>
            </w:pPr>
            <w:r w:rsidRPr="001576D7">
              <w:rPr>
                <w:rFonts w:ascii="Times New Roman" w:hAnsi="Times New Roman" w:cs="Times New Roman"/>
                <w:sz w:val="28"/>
                <w:szCs w:val="28"/>
              </w:rPr>
              <w:t xml:space="preserve">Удельный вес количества обучающихся, прошедших  независимую оценку академических достижений, </w:t>
            </w:r>
            <w:r w:rsidRPr="001576D7">
              <w:rPr>
                <w:rFonts w:ascii="Times New Roman" w:hAnsi="Times New Roman" w:cs="Times New Roman"/>
                <w:sz w:val="28"/>
                <w:szCs w:val="28"/>
              </w:rPr>
              <w:lastRenderedPageBreak/>
              <w:t xml:space="preserve">компетенций и способностей на всех ступенях и уровнях образования  </w:t>
            </w:r>
          </w:p>
        </w:tc>
        <w:tc>
          <w:tcPr>
            <w:tcW w:w="1292" w:type="dxa"/>
            <w:vAlign w:val="center"/>
          </w:tcPr>
          <w:p w:rsidR="003E4AF2" w:rsidRPr="001576D7" w:rsidRDefault="003E4AF2" w:rsidP="007025CB">
            <w:pPr>
              <w:jc w:val="center"/>
              <w:rPr>
                <w:rFonts w:ascii="Times New Roman" w:hAnsi="Times New Roman" w:cs="Times New Roman"/>
                <w:sz w:val="28"/>
                <w:szCs w:val="28"/>
              </w:rPr>
            </w:pPr>
            <w:r w:rsidRPr="001576D7">
              <w:rPr>
                <w:rFonts w:ascii="Times New Roman" w:hAnsi="Times New Roman" w:cs="Times New Roman"/>
                <w:sz w:val="28"/>
                <w:szCs w:val="28"/>
              </w:rPr>
              <w:lastRenderedPageBreak/>
              <w:t>%</w:t>
            </w:r>
          </w:p>
        </w:tc>
        <w:tc>
          <w:tcPr>
            <w:tcW w:w="910" w:type="dxa"/>
          </w:tcPr>
          <w:p w:rsidR="003E4AF2" w:rsidRPr="001576D7" w:rsidRDefault="002528CC" w:rsidP="00F94768">
            <w:pPr>
              <w:jc w:val="center"/>
              <w:rPr>
                <w:rFonts w:ascii="Times New Roman" w:hAnsi="Times New Roman" w:cs="Times New Roman"/>
                <w:sz w:val="28"/>
                <w:szCs w:val="28"/>
              </w:rPr>
            </w:pPr>
            <w:r w:rsidRPr="001576D7">
              <w:rPr>
                <w:rFonts w:ascii="Times New Roman" w:hAnsi="Times New Roman" w:cs="Times New Roman"/>
                <w:sz w:val="28"/>
                <w:szCs w:val="28"/>
              </w:rPr>
              <w:t>49,6</w:t>
            </w:r>
          </w:p>
        </w:tc>
        <w:tc>
          <w:tcPr>
            <w:tcW w:w="910" w:type="dxa"/>
          </w:tcPr>
          <w:p w:rsidR="003E4AF2" w:rsidRPr="001576D7" w:rsidRDefault="002528CC" w:rsidP="00F94768">
            <w:pPr>
              <w:jc w:val="center"/>
              <w:rPr>
                <w:rFonts w:ascii="Times New Roman" w:hAnsi="Times New Roman" w:cs="Times New Roman"/>
                <w:sz w:val="28"/>
                <w:szCs w:val="28"/>
              </w:rPr>
            </w:pPr>
            <w:r w:rsidRPr="001576D7">
              <w:rPr>
                <w:rFonts w:ascii="Times New Roman" w:hAnsi="Times New Roman" w:cs="Times New Roman"/>
                <w:sz w:val="28"/>
                <w:szCs w:val="28"/>
              </w:rPr>
              <w:t>49,8</w:t>
            </w:r>
          </w:p>
        </w:tc>
        <w:tc>
          <w:tcPr>
            <w:tcW w:w="911" w:type="dxa"/>
          </w:tcPr>
          <w:p w:rsidR="003E4AF2" w:rsidRPr="001576D7" w:rsidRDefault="002528CC" w:rsidP="00F94768">
            <w:pPr>
              <w:jc w:val="center"/>
              <w:rPr>
                <w:rFonts w:ascii="Times New Roman" w:hAnsi="Times New Roman" w:cs="Times New Roman"/>
                <w:sz w:val="28"/>
                <w:szCs w:val="28"/>
              </w:rPr>
            </w:pPr>
            <w:r w:rsidRPr="001576D7">
              <w:rPr>
                <w:rFonts w:ascii="Times New Roman" w:hAnsi="Times New Roman" w:cs="Times New Roman"/>
                <w:sz w:val="28"/>
                <w:szCs w:val="28"/>
              </w:rPr>
              <w:t>50</w:t>
            </w:r>
          </w:p>
        </w:tc>
        <w:tc>
          <w:tcPr>
            <w:tcW w:w="910" w:type="dxa"/>
          </w:tcPr>
          <w:p w:rsidR="003E4AF2" w:rsidRPr="001576D7" w:rsidRDefault="002528CC" w:rsidP="00F94768">
            <w:pPr>
              <w:jc w:val="center"/>
              <w:rPr>
                <w:rFonts w:ascii="Times New Roman" w:hAnsi="Times New Roman" w:cs="Times New Roman"/>
                <w:sz w:val="28"/>
                <w:szCs w:val="28"/>
              </w:rPr>
            </w:pPr>
            <w:r w:rsidRPr="001576D7">
              <w:rPr>
                <w:rFonts w:ascii="Times New Roman" w:hAnsi="Times New Roman" w:cs="Times New Roman"/>
                <w:sz w:val="28"/>
                <w:szCs w:val="28"/>
              </w:rPr>
              <w:t>50,5</w:t>
            </w:r>
          </w:p>
        </w:tc>
        <w:tc>
          <w:tcPr>
            <w:tcW w:w="911" w:type="dxa"/>
          </w:tcPr>
          <w:p w:rsidR="003E4AF2" w:rsidRPr="001576D7" w:rsidRDefault="002528CC" w:rsidP="007C5974">
            <w:pPr>
              <w:jc w:val="center"/>
              <w:rPr>
                <w:rFonts w:ascii="Times New Roman" w:hAnsi="Times New Roman" w:cs="Times New Roman"/>
                <w:sz w:val="28"/>
                <w:szCs w:val="28"/>
              </w:rPr>
            </w:pPr>
            <w:r w:rsidRPr="001576D7">
              <w:rPr>
                <w:rFonts w:ascii="Times New Roman" w:hAnsi="Times New Roman" w:cs="Times New Roman"/>
                <w:sz w:val="28"/>
                <w:szCs w:val="28"/>
              </w:rPr>
              <w:t>51</w:t>
            </w:r>
          </w:p>
        </w:tc>
        <w:tc>
          <w:tcPr>
            <w:tcW w:w="910" w:type="dxa"/>
          </w:tcPr>
          <w:p w:rsidR="003E4AF2" w:rsidRPr="001576D7" w:rsidRDefault="002528CC" w:rsidP="007C5974">
            <w:pPr>
              <w:jc w:val="center"/>
              <w:rPr>
                <w:rFonts w:ascii="Times New Roman" w:hAnsi="Times New Roman" w:cs="Times New Roman"/>
                <w:sz w:val="28"/>
                <w:szCs w:val="28"/>
              </w:rPr>
            </w:pPr>
            <w:r w:rsidRPr="001576D7">
              <w:rPr>
                <w:rFonts w:ascii="Times New Roman" w:hAnsi="Times New Roman" w:cs="Times New Roman"/>
                <w:sz w:val="28"/>
                <w:szCs w:val="28"/>
              </w:rPr>
              <w:t>51,5</w:t>
            </w:r>
          </w:p>
        </w:tc>
        <w:tc>
          <w:tcPr>
            <w:tcW w:w="1165" w:type="dxa"/>
          </w:tcPr>
          <w:p w:rsidR="003E4AF2" w:rsidRPr="001576D7" w:rsidRDefault="002528CC" w:rsidP="007C5974">
            <w:pPr>
              <w:jc w:val="center"/>
              <w:rPr>
                <w:rFonts w:ascii="Times New Roman" w:hAnsi="Times New Roman" w:cs="Times New Roman"/>
                <w:sz w:val="28"/>
                <w:szCs w:val="28"/>
              </w:rPr>
            </w:pPr>
            <w:r w:rsidRPr="001576D7">
              <w:rPr>
                <w:rFonts w:ascii="Times New Roman" w:hAnsi="Times New Roman" w:cs="Times New Roman"/>
                <w:sz w:val="28"/>
                <w:szCs w:val="28"/>
              </w:rPr>
              <w:t>52</w:t>
            </w:r>
          </w:p>
        </w:tc>
        <w:tc>
          <w:tcPr>
            <w:tcW w:w="1503" w:type="dxa"/>
          </w:tcPr>
          <w:p w:rsidR="003E4AF2" w:rsidRPr="001576D7" w:rsidRDefault="003E4AF2" w:rsidP="007025CB">
            <w:pPr>
              <w:rPr>
                <w:rFonts w:ascii="Times New Roman" w:hAnsi="Times New Roman" w:cs="Times New Roman"/>
                <w:sz w:val="28"/>
                <w:szCs w:val="28"/>
              </w:rPr>
            </w:pPr>
            <w:r w:rsidRPr="001576D7">
              <w:rPr>
                <w:rFonts w:ascii="Times New Roman" w:hAnsi="Times New Roman" w:cs="Times New Roman"/>
                <w:sz w:val="28"/>
                <w:szCs w:val="28"/>
              </w:rPr>
              <w:t>ежегодно</w:t>
            </w:r>
          </w:p>
        </w:tc>
      </w:tr>
      <w:tr w:rsidR="003F5B9D" w:rsidRPr="001576D7" w:rsidTr="007C5974">
        <w:trPr>
          <w:trHeight w:val="157"/>
        </w:trPr>
        <w:tc>
          <w:tcPr>
            <w:tcW w:w="1319" w:type="dxa"/>
          </w:tcPr>
          <w:p w:rsidR="007C5974" w:rsidRPr="001576D7" w:rsidRDefault="007C5974" w:rsidP="007F7F7F">
            <w:pPr>
              <w:jc w:val="center"/>
              <w:rPr>
                <w:rFonts w:ascii="Times New Roman" w:hAnsi="Times New Roman" w:cs="Times New Roman"/>
                <w:b/>
                <w:sz w:val="28"/>
                <w:szCs w:val="28"/>
              </w:rPr>
            </w:pPr>
          </w:p>
        </w:tc>
        <w:tc>
          <w:tcPr>
            <w:tcW w:w="4640" w:type="dxa"/>
            <w:vAlign w:val="bottom"/>
          </w:tcPr>
          <w:p w:rsidR="007C5974" w:rsidRPr="001576D7" w:rsidRDefault="007C5974" w:rsidP="007025CB">
            <w:pPr>
              <w:outlineLvl w:val="0"/>
              <w:rPr>
                <w:rFonts w:ascii="Times New Roman" w:hAnsi="Times New Roman" w:cs="Times New Roman"/>
                <w:sz w:val="28"/>
                <w:szCs w:val="28"/>
              </w:rPr>
            </w:pPr>
            <w:r w:rsidRPr="001576D7">
              <w:rPr>
                <w:rFonts w:ascii="Times New Roman" w:hAnsi="Times New Roman" w:cs="Times New Roman"/>
                <w:b/>
                <w:i/>
                <w:sz w:val="28"/>
                <w:szCs w:val="28"/>
              </w:rPr>
              <w:t>13. Духовно-нравственное воспитание детей и молодежи</w:t>
            </w:r>
          </w:p>
        </w:tc>
        <w:tc>
          <w:tcPr>
            <w:tcW w:w="1292" w:type="dxa"/>
            <w:vAlign w:val="bottom"/>
          </w:tcPr>
          <w:p w:rsidR="007C5974" w:rsidRPr="001576D7" w:rsidRDefault="007C5974" w:rsidP="007025CB">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911" w:type="dxa"/>
          </w:tcPr>
          <w:p w:rsidR="007C5974" w:rsidRPr="001576D7" w:rsidRDefault="007C5974" w:rsidP="007C5974">
            <w:pPr>
              <w:jc w:val="center"/>
              <w:outlineLvl w:val="0"/>
              <w:rPr>
                <w:rFonts w:ascii="Times New Roman" w:hAnsi="Times New Roman" w:cs="Times New Roman"/>
                <w:sz w:val="28"/>
                <w:szCs w:val="28"/>
              </w:rPr>
            </w:pPr>
          </w:p>
        </w:tc>
        <w:tc>
          <w:tcPr>
            <w:tcW w:w="910" w:type="dxa"/>
          </w:tcPr>
          <w:p w:rsidR="007C5974" w:rsidRPr="001576D7" w:rsidRDefault="007C5974" w:rsidP="007C5974">
            <w:pPr>
              <w:jc w:val="center"/>
              <w:outlineLvl w:val="0"/>
              <w:rPr>
                <w:rFonts w:ascii="Times New Roman" w:hAnsi="Times New Roman" w:cs="Times New Roman"/>
                <w:sz w:val="28"/>
                <w:szCs w:val="28"/>
              </w:rPr>
            </w:pPr>
          </w:p>
        </w:tc>
        <w:tc>
          <w:tcPr>
            <w:tcW w:w="1165" w:type="dxa"/>
          </w:tcPr>
          <w:p w:rsidR="007C5974" w:rsidRPr="001576D7" w:rsidRDefault="007C5974" w:rsidP="007C5974">
            <w:pPr>
              <w:jc w:val="center"/>
              <w:outlineLvl w:val="0"/>
              <w:rPr>
                <w:rFonts w:ascii="Times New Roman" w:hAnsi="Times New Roman" w:cs="Times New Roman"/>
                <w:sz w:val="28"/>
                <w:szCs w:val="28"/>
              </w:rPr>
            </w:pPr>
          </w:p>
        </w:tc>
        <w:tc>
          <w:tcPr>
            <w:tcW w:w="1503" w:type="dxa"/>
            <w:vAlign w:val="bottom"/>
          </w:tcPr>
          <w:p w:rsidR="007C5974" w:rsidRPr="001576D7" w:rsidRDefault="007C5974" w:rsidP="007025CB">
            <w:pPr>
              <w:outlineLvl w:val="0"/>
              <w:rPr>
                <w:rFonts w:ascii="Times New Roman" w:hAnsi="Times New Roman" w:cs="Times New Roman"/>
                <w:sz w:val="28"/>
                <w:szCs w:val="28"/>
              </w:rPr>
            </w:pPr>
          </w:p>
        </w:tc>
      </w:tr>
      <w:tr w:rsidR="003F5B9D" w:rsidRPr="001576D7" w:rsidTr="007C5974">
        <w:trPr>
          <w:trHeight w:val="157"/>
        </w:trPr>
        <w:tc>
          <w:tcPr>
            <w:tcW w:w="1319" w:type="dxa"/>
          </w:tcPr>
          <w:p w:rsidR="002A25E8" w:rsidRPr="001576D7" w:rsidRDefault="002A25E8" w:rsidP="007F7F7F">
            <w:pPr>
              <w:jc w:val="center"/>
              <w:rPr>
                <w:rFonts w:ascii="Times New Roman" w:hAnsi="Times New Roman" w:cs="Times New Roman"/>
                <w:b/>
                <w:sz w:val="28"/>
                <w:szCs w:val="28"/>
              </w:rPr>
            </w:pPr>
          </w:p>
        </w:tc>
        <w:tc>
          <w:tcPr>
            <w:tcW w:w="4640" w:type="dxa"/>
          </w:tcPr>
          <w:p w:rsidR="002A25E8" w:rsidRPr="001576D7" w:rsidRDefault="002A25E8" w:rsidP="007025CB">
            <w:pPr>
              <w:rPr>
                <w:rFonts w:ascii="Times New Roman" w:hAnsi="Times New Roman" w:cs="Times New Roman"/>
                <w:sz w:val="28"/>
                <w:szCs w:val="28"/>
              </w:rPr>
            </w:pPr>
            <w:r w:rsidRPr="001576D7">
              <w:rPr>
                <w:rFonts w:ascii="Times New Roman" w:hAnsi="Times New Roman" w:cs="Times New Roman"/>
                <w:sz w:val="28"/>
                <w:szCs w:val="28"/>
              </w:rPr>
              <w:t>Доля образовательных учреждений, имеющих программу духовно-нравственного воспитания детей</w:t>
            </w:r>
          </w:p>
        </w:tc>
        <w:tc>
          <w:tcPr>
            <w:tcW w:w="1292" w:type="dxa"/>
            <w:vAlign w:val="center"/>
          </w:tcPr>
          <w:p w:rsidR="002A25E8" w:rsidRPr="001576D7" w:rsidRDefault="002A25E8" w:rsidP="007025CB">
            <w:pPr>
              <w:jc w:val="center"/>
              <w:rPr>
                <w:rFonts w:ascii="Times New Roman" w:hAnsi="Times New Roman" w:cs="Times New Roman"/>
                <w:sz w:val="28"/>
                <w:szCs w:val="28"/>
              </w:rPr>
            </w:pPr>
            <w:r w:rsidRPr="001576D7">
              <w:rPr>
                <w:rFonts w:ascii="Times New Roman" w:hAnsi="Times New Roman" w:cs="Times New Roman"/>
                <w:sz w:val="28"/>
                <w:szCs w:val="28"/>
              </w:rPr>
              <w:t>%</w:t>
            </w:r>
          </w:p>
        </w:tc>
        <w:tc>
          <w:tcPr>
            <w:tcW w:w="910" w:type="dxa"/>
          </w:tcPr>
          <w:p w:rsidR="002A25E8" w:rsidRPr="001576D7" w:rsidRDefault="002A25E8" w:rsidP="00F94768">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2A25E8" w:rsidRPr="001576D7" w:rsidRDefault="002A25E8" w:rsidP="00F94768">
            <w:pPr>
              <w:jc w:val="center"/>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2A25E8" w:rsidRPr="001576D7" w:rsidRDefault="002A25E8">
            <w:pP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2A25E8" w:rsidRPr="001576D7" w:rsidRDefault="002A25E8">
            <w:pPr>
              <w:rPr>
                <w:rFonts w:ascii="Times New Roman" w:hAnsi="Times New Roman" w:cs="Times New Roman"/>
                <w:sz w:val="28"/>
                <w:szCs w:val="28"/>
              </w:rPr>
            </w:pPr>
            <w:r w:rsidRPr="001576D7">
              <w:rPr>
                <w:rFonts w:ascii="Times New Roman" w:hAnsi="Times New Roman" w:cs="Times New Roman"/>
                <w:sz w:val="28"/>
                <w:szCs w:val="28"/>
              </w:rPr>
              <w:t>100</w:t>
            </w:r>
          </w:p>
        </w:tc>
        <w:tc>
          <w:tcPr>
            <w:tcW w:w="911" w:type="dxa"/>
          </w:tcPr>
          <w:p w:rsidR="002A25E8" w:rsidRPr="001576D7" w:rsidRDefault="002A25E8">
            <w:pPr>
              <w:rPr>
                <w:rFonts w:ascii="Times New Roman" w:hAnsi="Times New Roman" w:cs="Times New Roman"/>
                <w:sz w:val="28"/>
                <w:szCs w:val="28"/>
              </w:rPr>
            </w:pPr>
            <w:r w:rsidRPr="001576D7">
              <w:rPr>
                <w:rFonts w:ascii="Times New Roman" w:hAnsi="Times New Roman" w:cs="Times New Roman"/>
                <w:sz w:val="28"/>
                <w:szCs w:val="28"/>
              </w:rPr>
              <w:t>100</w:t>
            </w:r>
          </w:p>
        </w:tc>
        <w:tc>
          <w:tcPr>
            <w:tcW w:w="910" w:type="dxa"/>
          </w:tcPr>
          <w:p w:rsidR="002A25E8" w:rsidRPr="001576D7" w:rsidRDefault="002A25E8">
            <w:pPr>
              <w:rPr>
                <w:rFonts w:ascii="Times New Roman" w:hAnsi="Times New Roman" w:cs="Times New Roman"/>
                <w:sz w:val="28"/>
                <w:szCs w:val="28"/>
              </w:rPr>
            </w:pPr>
            <w:r w:rsidRPr="001576D7">
              <w:rPr>
                <w:rFonts w:ascii="Times New Roman" w:hAnsi="Times New Roman" w:cs="Times New Roman"/>
                <w:sz w:val="28"/>
                <w:szCs w:val="28"/>
              </w:rPr>
              <w:t>100</w:t>
            </w:r>
          </w:p>
        </w:tc>
        <w:tc>
          <w:tcPr>
            <w:tcW w:w="1165" w:type="dxa"/>
          </w:tcPr>
          <w:p w:rsidR="002A25E8" w:rsidRPr="001576D7" w:rsidRDefault="002A25E8">
            <w:pPr>
              <w:rPr>
                <w:rFonts w:ascii="Times New Roman" w:hAnsi="Times New Roman" w:cs="Times New Roman"/>
                <w:sz w:val="28"/>
                <w:szCs w:val="28"/>
              </w:rPr>
            </w:pPr>
            <w:r w:rsidRPr="001576D7">
              <w:rPr>
                <w:rFonts w:ascii="Times New Roman" w:hAnsi="Times New Roman" w:cs="Times New Roman"/>
                <w:sz w:val="28"/>
                <w:szCs w:val="28"/>
              </w:rPr>
              <w:t>100</w:t>
            </w:r>
          </w:p>
        </w:tc>
        <w:tc>
          <w:tcPr>
            <w:tcW w:w="1503" w:type="dxa"/>
            <w:vAlign w:val="bottom"/>
          </w:tcPr>
          <w:p w:rsidR="002A25E8" w:rsidRPr="001576D7" w:rsidRDefault="002A25E8" w:rsidP="007025CB">
            <w:pPr>
              <w:outlineLvl w:val="0"/>
              <w:rPr>
                <w:rFonts w:ascii="Times New Roman" w:hAnsi="Times New Roman" w:cs="Times New Roman"/>
                <w:sz w:val="28"/>
                <w:szCs w:val="28"/>
              </w:rPr>
            </w:pPr>
            <w:r w:rsidRPr="001576D7">
              <w:rPr>
                <w:rFonts w:ascii="Times New Roman" w:hAnsi="Times New Roman" w:cs="Times New Roman"/>
                <w:sz w:val="28"/>
                <w:szCs w:val="28"/>
              </w:rPr>
              <w:t>ежегодно</w:t>
            </w:r>
          </w:p>
        </w:tc>
      </w:tr>
    </w:tbl>
    <w:p w:rsidR="00BB7663" w:rsidRPr="001576D7" w:rsidRDefault="00BB7663" w:rsidP="007F7F7F">
      <w:pPr>
        <w:ind w:firstLine="709"/>
        <w:jc w:val="center"/>
        <w:rPr>
          <w:rFonts w:ascii="Times New Roman" w:hAnsi="Times New Roman" w:cs="Times New Roman"/>
          <w:b/>
          <w:sz w:val="28"/>
          <w:szCs w:val="28"/>
        </w:rPr>
      </w:pPr>
    </w:p>
    <w:p w:rsidR="007F7F7F" w:rsidRPr="001576D7" w:rsidRDefault="007F7F7F" w:rsidP="007F7F7F">
      <w:pPr>
        <w:pStyle w:val="1"/>
        <w:rPr>
          <w:rFonts w:ascii="Times New Roman" w:hAnsi="Times New Roman" w:cs="Times New Roman"/>
          <w:color w:val="auto"/>
        </w:rPr>
      </w:pPr>
    </w:p>
    <w:p w:rsidR="00E83944" w:rsidRPr="001576D7" w:rsidRDefault="00E83944"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E7773B" w:rsidRPr="001576D7" w:rsidRDefault="00E7773B" w:rsidP="007F7F7F">
      <w:pPr>
        <w:ind w:firstLine="698"/>
        <w:jc w:val="right"/>
        <w:rPr>
          <w:rStyle w:val="afff7"/>
          <w:rFonts w:ascii="Times New Roman" w:hAnsi="Times New Roman" w:cs="Times New Roman"/>
          <w:b w:val="0"/>
          <w:bCs w:val="0"/>
          <w:color w:val="auto"/>
          <w:sz w:val="28"/>
          <w:szCs w:val="28"/>
        </w:rPr>
      </w:pPr>
    </w:p>
    <w:p w:rsidR="007F7F7F" w:rsidRPr="001576D7" w:rsidRDefault="007F7F7F" w:rsidP="007F7F7F">
      <w:pPr>
        <w:autoSpaceDE w:val="0"/>
        <w:autoSpaceDN w:val="0"/>
        <w:adjustRightInd w:val="0"/>
        <w:spacing w:after="0" w:line="240" w:lineRule="auto"/>
        <w:rPr>
          <w:rFonts w:ascii="Times New Roman" w:eastAsia="Times New Roman" w:hAnsi="Times New Roman" w:cs="Times New Roman"/>
          <w:bCs/>
          <w:sz w:val="28"/>
          <w:szCs w:val="28"/>
          <w:lang w:eastAsia="ru-RU"/>
        </w:rPr>
      </w:pPr>
    </w:p>
    <w:p w:rsidR="007F7F7F" w:rsidRPr="001576D7" w:rsidRDefault="007F7F7F" w:rsidP="007F7F7F">
      <w:pPr>
        <w:autoSpaceDE w:val="0"/>
        <w:autoSpaceDN w:val="0"/>
        <w:adjustRightInd w:val="0"/>
        <w:spacing w:after="0" w:line="240" w:lineRule="auto"/>
        <w:rPr>
          <w:rFonts w:ascii="Times New Roman" w:eastAsia="Times New Roman" w:hAnsi="Times New Roman" w:cs="Times New Roman"/>
          <w:bCs/>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7F7F7F" w:rsidRPr="001576D7" w:rsidRDefault="007F7F7F" w:rsidP="007F7F7F">
      <w:pPr>
        <w:spacing w:after="0" w:line="240" w:lineRule="auto"/>
        <w:rPr>
          <w:rFonts w:ascii="Times New Roman" w:eastAsia="Times New Roman" w:hAnsi="Times New Roman" w:cs="Times New Roman"/>
          <w:sz w:val="28"/>
          <w:szCs w:val="28"/>
          <w:lang w:eastAsia="ru-RU"/>
        </w:rPr>
        <w:sectPr w:rsidR="007F7F7F" w:rsidRPr="001576D7" w:rsidSect="007025CB">
          <w:pgSz w:w="16838" w:h="11906" w:orient="landscape"/>
          <w:pgMar w:top="426" w:right="539" w:bottom="284" w:left="1134" w:header="709" w:footer="709" w:gutter="0"/>
          <w:cols w:space="720"/>
        </w:sectPr>
      </w:pPr>
    </w:p>
    <w:p w:rsidR="007F7F7F" w:rsidRPr="001576D7" w:rsidRDefault="007F7F7F" w:rsidP="007F7F7F">
      <w:pPr>
        <w:spacing w:after="0" w:line="240" w:lineRule="auto"/>
        <w:rPr>
          <w:rFonts w:ascii="Times New Roman" w:eastAsia="Times New Roman" w:hAnsi="Times New Roman" w:cs="Times New Roman"/>
          <w:sz w:val="28"/>
          <w:szCs w:val="28"/>
          <w:lang w:eastAsia="ru-RU"/>
        </w:rPr>
      </w:pPr>
    </w:p>
    <w:p w:rsidR="007F7F7F" w:rsidRPr="001576D7" w:rsidRDefault="007F7F7F" w:rsidP="007F7F7F">
      <w:pPr>
        <w:spacing w:after="0" w:line="240" w:lineRule="auto"/>
        <w:rPr>
          <w:rFonts w:ascii="Times New Roman" w:eastAsia="Times New Roman" w:hAnsi="Times New Roman" w:cs="Times New Roman"/>
          <w:sz w:val="28"/>
          <w:szCs w:val="28"/>
          <w:lang w:eastAsia="ru-RU"/>
        </w:rPr>
      </w:pPr>
    </w:p>
    <w:p w:rsidR="007F7F7F" w:rsidRPr="001576D7" w:rsidRDefault="007F7F7F" w:rsidP="007F7F7F">
      <w:pPr>
        <w:spacing w:after="0" w:line="240" w:lineRule="auto"/>
        <w:rPr>
          <w:rFonts w:ascii="Times New Roman" w:eastAsia="Times New Roman" w:hAnsi="Times New Roman" w:cs="Times New Roman"/>
          <w:sz w:val="28"/>
          <w:szCs w:val="28"/>
          <w:lang w:eastAsia="ru-RU"/>
        </w:rPr>
      </w:pPr>
    </w:p>
    <w:p w:rsidR="007F7F7F" w:rsidRPr="001576D7" w:rsidRDefault="007F7F7F" w:rsidP="007F7F7F">
      <w:pPr>
        <w:spacing w:after="0" w:line="240" w:lineRule="auto"/>
        <w:rPr>
          <w:rFonts w:ascii="Times New Roman" w:eastAsia="Times New Roman" w:hAnsi="Times New Roman" w:cs="Times New Roman"/>
          <w:sz w:val="28"/>
          <w:szCs w:val="28"/>
          <w:lang w:eastAsia="ru-RU"/>
        </w:rPr>
      </w:pPr>
    </w:p>
    <w:p w:rsidR="007F7F7F" w:rsidRPr="001576D7" w:rsidRDefault="007F7F7F" w:rsidP="007F7F7F">
      <w:pPr>
        <w:spacing w:after="0" w:line="240" w:lineRule="auto"/>
        <w:rPr>
          <w:rFonts w:ascii="Times New Roman" w:eastAsia="Times New Roman" w:hAnsi="Times New Roman" w:cs="Times New Roman"/>
          <w:sz w:val="28"/>
          <w:szCs w:val="28"/>
          <w:lang w:eastAsia="ru-RU"/>
        </w:rPr>
      </w:pPr>
    </w:p>
    <w:p w:rsidR="007F7F7F" w:rsidRPr="001576D7" w:rsidRDefault="007F7F7F" w:rsidP="007F7F7F">
      <w:pPr>
        <w:rPr>
          <w:rFonts w:ascii="Times New Roman" w:hAnsi="Times New Roman" w:cs="Times New Roman"/>
          <w:sz w:val="28"/>
          <w:szCs w:val="28"/>
        </w:rPr>
      </w:pPr>
    </w:p>
    <w:p w:rsidR="001E5398" w:rsidRPr="001576D7" w:rsidRDefault="001E5398" w:rsidP="001E5398">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1E5398" w:rsidRPr="001576D7" w:rsidRDefault="001E5398" w:rsidP="001E5398">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078E7" w:rsidRPr="001576D7" w:rsidRDefault="00C078E7">
      <w:pPr>
        <w:rPr>
          <w:rFonts w:ascii="Times New Roman" w:hAnsi="Times New Roman" w:cs="Times New Roman"/>
          <w:sz w:val="28"/>
          <w:szCs w:val="28"/>
        </w:rPr>
      </w:pPr>
    </w:p>
    <w:sectPr w:rsidR="00C078E7" w:rsidRPr="001576D7" w:rsidSect="00E738B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407E" w:rsidRDefault="00C8407E" w:rsidP="00C62898">
      <w:pPr>
        <w:spacing w:after="0" w:line="240" w:lineRule="auto"/>
      </w:pPr>
      <w:r>
        <w:separator/>
      </w:r>
    </w:p>
  </w:endnote>
  <w:endnote w:type="continuationSeparator" w:id="1">
    <w:p w:rsidR="00C8407E" w:rsidRDefault="00C8407E" w:rsidP="00C628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407E" w:rsidRDefault="00C8407E" w:rsidP="00C62898">
      <w:pPr>
        <w:spacing w:after="0" w:line="240" w:lineRule="auto"/>
      </w:pPr>
      <w:r>
        <w:separator/>
      </w:r>
    </w:p>
  </w:footnote>
  <w:footnote w:type="continuationSeparator" w:id="1">
    <w:p w:rsidR="00C8407E" w:rsidRDefault="00C8407E" w:rsidP="00C6289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725" w:rsidRDefault="00985725">
    <w:pPr>
      <w:pStyle w:val="affffa"/>
    </w:pPr>
  </w:p>
  <w:p w:rsidR="00985725" w:rsidRDefault="00985725">
    <w:pPr>
      <w:pStyle w:val="affffa"/>
    </w:pPr>
  </w:p>
  <w:p w:rsidR="00985725" w:rsidRDefault="00985725">
    <w:pPr>
      <w:pStyle w:val="affffa"/>
    </w:pPr>
  </w:p>
  <w:p w:rsidR="00A24CE6" w:rsidRDefault="00A24CE6">
    <w:pPr>
      <w:pStyle w:val="affffa"/>
    </w:pPr>
  </w:p>
  <w:p w:rsidR="00A24CE6" w:rsidRDefault="00A24CE6">
    <w:pPr>
      <w:pStyle w:val="afff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3"/>
      <w:numFmt w:val="decimal"/>
      <w:lvlText w:val="%1."/>
      <w:lvlJc w:val="left"/>
      <w:pPr>
        <w:tabs>
          <w:tab w:val="num" w:pos="720"/>
        </w:tabs>
        <w:ind w:left="720" w:hanging="360"/>
      </w:pPr>
    </w:lvl>
  </w:abstractNum>
  <w:abstractNum w:abstractNumId="1">
    <w:nsid w:val="00000003"/>
    <w:multiLevelType w:val="singleLevel"/>
    <w:tmpl w:val="00000003"/>
    <w:name w:val="WW8Num3"/>
    <w:lvl w:ilvl="0">
      <w:start w:val="2"/>
      <w:numFmt w:val="decimal"/>
      <w:lvlText w:val="%1."/>
      <w:lvlJc w:val="left"/>
      <w:pPr>
        <w:tabs>
          <w:tab w:val="num" w:pos="720"/>
        </w:tabs>
        <w:ind w:left="720" w:hanging="360"/>
      </w:pPr>
    </w:lvl>
  </w:abstractNum>
  <w:abstractNum w:abstractNumId="2">
    <w:nsid w:val="38B774D2"/>
    <w:multiLevelType w:val="hybridMultilevel"/>
    <w:tmpl w:val="7EF63628"/>
    <w:lvl w:ilvl="0" w:tplc="3CCE1A18">
      <w:start w:val="1"/>
      <w:numFmt w:val="decimal"/>
      <w:lvlText w:val="%1."/>
      <w:lvlJc w:val="left"/>
      <w:pPr>
        <w:tabs>
          <w:tab w:val="num" w:pos="840"/>
        </w:tabs>
        <w:ind w:left="840" w:hanging="360"/>
      </w:pPr>
      <w:rPr>
        <w:sz w:val="24"/>
      </w:rPr>
    </w:lvl>
    <w:lvl w:ilvl="1" w:tplc="04190019">
      <w:start w:val="1"/>
      <w:numFmt w:val="decimal"/>
      <w:pStyle w:val="2"/>
      <w:lvlText w:val="%2."/>
      <w:lvlJc w:val="left"/>
      <w:pPr>
        <w:tabs>
          <w:tab w:val="num" w:pos="1440"/>
        </w:tabs>
        <w:ind w:left="1440" w:hanging="360"/>
      </w:pPr>
    </w:lvl>
    <w:lvl w:ilvl="2" w:tplc="0419001B">
      <w:start w:val="1"/>
      <w:numFmt w:val="decimal"/>
      <w:pStyle w:val="3"/>
      <w:lvlText w:val="%3."/>
      <w:lvlJc w:val="left"/>
      <w:pPr>
        <w:tabs>
          <w:tab w:val="num" w:pos="2160"/>
        </w:tabs>
        <w:ind w:left="2160" w:hanging="360"/>
      </w:pPr>
    </w:lvl>
    <w:lvl w:ilvl="3" w:tplc="0419000F">
      <w:start w:val="1"/>
      <w:numFmt w:val="decimal"/>
      <w:pStyle w:val="4"/>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D1F2941"/>
    <w:multiLevelType w:val="hybridMultilevel"/>
    <w:tmpl w:val="3FEA48DA"/>
    <w:lvl w:ilvl="0" w:tplc="2160AB6C">
      <w:start w:val="1"/>
      <w:numFmt w:val="decimal"/>
      <w:lvlText w:val="%1."/>
      <w:lvlJc w:val="left"/>
      <w:pPr>
        <w:ind w:left="1512" w:hanging="945"/>
      </w:pPr>
      <w:rPr>
        <w:rFonts w:ascii="Times New Roman" w:hAnsi="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0"/>
    <w:lvlOverride w:ilvl="0">
      <w:startOverride w:val="3"/>
    </w:lvlOverride>
  </w:num>
  <w:num w:numId="5">
    <w:abstractNumId w:val="1"/>
  </w:num>
  <w:num w:numId="6">
    <w:abstractNumId w:val="1"/>
    <w:lvlOverride w:ilvl="0">
      <w:startOverride w:val="2"/>
    </w:lvlOverride>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w:hdrShapeDefaults>
  <w:footnotePr>
    <w:footnote w:id="0"/>
    <w:footnote w:id="1"/>
  </w:footnotePr>
  <w:endnotePr>
    <w:endnote w:id="0"/>
    <w:endnote w:id="1"/>
  </w:endnotePr>
  <w:compat/>
  <w:rsids>
    <w:rsidRoot w:val="00AF553B"/>
    <w:rsid w:val="000151C2"/>
    <w:rsid w:val="000172CD"/>
    <w:rsid w:val="000175DE"/>
    <w:rsid w:val="000238E8"/>
    <w:rsid w:val="000250BA"/>
    <w:rsid w:val="00031075"/>
    <w:rsid w:val="00056D8D"/>
    <w:rsid w:val="00064084"/>
    <w:rsid w:val="0006699F"/>
    <w:rsid w:val="00072AA3"/>
    <w:rsid w:val="00074313"/>
    <w:rsid w:val="0007724D"/>
    <w:rsid w:val="00087F1B"/>
    <w:rsid w:val="00091120"/>
    <w:rsid w:val="000914F1"/>
    <w:rsid w:val="000A4837"/>
    <w:rsid w:val="000A5BD0"/>
    <w:rsid w:val="000B0D98"/>
    <w:rsid w:val="000B3148"/>
    <w:rsid w:val="000B4ECD"/>
    <w:rsid w:val="000C414A"/>
    <w:rsid w:val="000C7F03"/>
    <w:rsid w:val="000E3301"/>
    <w:rsid w:val="000E7BB3"/>
    <w:rsid w:val="000F3B7E"/>
    <w:rsid w:val="000F603F"/>
    <w:rsid w:val="001008B5"/>
    <w:rsid w:val="001047BF"/>
    <w:rsid w:val="0011500E"/>
    <w:rsid w:val="00121086"/>
    <w:rsid w:val="00135891"/>
    <w:rsid w:val="00137A09"/>
    <w:rsid w:val="00155856"/>
    <w:rsid w:val="001576D7"/>
    <w:rsid w:val="00173A9D"/>
    <w:rsid w:val="0017552C"/>
    <w:rsid w:val="00177D41"/>
    <w:rsid w:val="0019339B"/>
    <w:rsid w:val="00197D9B"/>
    <w:rsid w:val="001B0D55"/>
    <w:rsid w:val="001B1C3D"/>
    <w:rsid w:val="001B1C88"/>
    <w:rsid w:val="001B37F0"/>
    <w:rsid w:val="001C29D1"/>
    <w:rsid w:val="001C51A9"/>
    <w:rsid w:val="001C69FE"/>
    <w:rsid w:val="001D294C"/>
    <w:rsid w:val="001E33F5"/>
    <w:rsid w:val="001E46DC"/>
    <w:rsid w:val="001E5398"/>
    <w:rsid w:val="002054DA"/>
    <w:rsid w:val="00214BEC"/>
    <w:rsid w:val="00220CD2"/>
    <w:rsid w:val="002267E2"/>
    <w:rsid w:val="00232F0D"/>
    <w:rsid w:val="00234056"/>
    <w:rsid w:val="00235B4B"/>
    <w:rsid w:val="0023600F"/>
    <w:rsid w:val="002528CC"/>
    <w:rsid w:val="00252F2E"/>
    <w:rsid w:val="002552CF"/>
    <w:rsid w:val="002577EB"/>
    <w:rsid w:val="00263E7D"/>
    <w:rsid w:val="00264413"/>
    <w:rsid w:val="00271D55"/>
    <w:rsid w:val="002A1BB5"/>
    <w:rsid w:val="002A1E38"/>
    <w:rsid w:val="002A21DC"/>
    <w:rsid w:val="002A25E8"/>
    <w:rsid w:val="002B13D6"/>
    <w:rsid w:val="002B6465"/>
    <w:rsid w:val="002C1152"/>
    <w:rsid w:val="002D1F6F"/>
    <w:rsid w:val="002D2D2A"/>
    <w:rsid w:val="002D5379"/>
    <w:rsid w:val="002E2976"/>
    <w:rsid w:val="002E7462"/>
    <w:rsid w:val="00301770"/>
    <w:rsid w:val="00301D60"/>
    <w:rsid w:val="0030208A"/>
    <w:rsid w:val="00311C36"/>
    <w:rsid w:val="003210C2"/>
    <w:rsid w:val="00330D01"/>
    <w:rsid w:val="003509E6"/>
    <w:rsid w:val="00351ABB"/>
    <w:rsid w:val="00353630"/>
    <w:rsid w:val="00363D4B"/>
    <w:rsid w:val="00364675"/>
    <w:rsid w:val="00370D13"/>
    <w:rsid w:val="003912C4"/>
    <w:rsid w:val="00391EF5"/>
    <w:rsid w:val="003C67A3"/>
    <w:rsid w:val="003C7C1E"/>
    <w:rsid w:val="003D1458"/>
    <w:rsid w:val="003D29CA"/>
    <w:rsid w:val="003D7675"/>
    <w:rsid w:val="003E4AF2"/>
    <w:rsid w:val="003F5B9D"/>
    <w:rsid w:val="00410E78"/>
    <w:rsid w:val="004115D3"/>
    <w:rsid w:val="00412FEA"/>
    <w:rsid w:val="00445F7F"/>
    <w:rsid w:val="004473C1"/>
    <w:rsid w:val="00461B56"/>
    <w:rsid w:val="00472472"/>
    <w:rsid w:val="00480BEE"/>
    <w:rsid w:val="00486F8A"/>
    <w:rsid w:val="0049590B"/>
    <w:rsid w:val="004A483D"/>
    <w:rsid w:val="004B6062"/>
    <w:rsid w:val="004C1F7D"/>
    <w:rsid w:val="004C78F0"/>
    <w:rsid w:val="004E1F82"/>
    <w:rsid w:val="004E2FFC"/>
    <w:rsid w:val="004E58D7"/>
    <w:rsid w:val="004E7831"/>
    <w:rsid w:val="004F28C8"/>
    <w:rsid w:val="004F4C46"/>
    <w:rsid w:val="00520BE4"/>
    <w:rsid w:val="00522F15"/>
    <w:rsid w:val="0053051F"/>
    <w:rsid w:val="00530D51"/>
    <w:rsid w:val="00531A10"/>
    <w:rsid w:val="005340CA"/>
    <w:rsid w:val="00536B47"/>
    <w:rsid w:val="00544894"/>
    <w:rsid w:val="00561A05"/>
    <w:rsid w:val="00563FAA"/>
    <w:rsid w:val="00575668"/>
    <w:rsid w:val="005756D7"/>
    <w:rsid w:val="005D4689"/>
    <w:rsid w:val="005E0440"/>
    <w:rsid w:val="005E28C5"/>
    <w:rsid w:val="005E4D7E"/>
    <w:rsid w:val="005F1880"/>
    <w:rsid w:val="00613400"/>
    <w:rsid w:val="00615D2D"/>
    <w:rsid w:val="00626121"/>
    <w:rsid w:val="00631915"/>
    <w:rsid w:val="006329CB"/>
    <w:rsid w:val="00650105"/>
    <w:rsid w:val="006515AA"/>
    <w:rsid w:val="00664220"/>
    <w:rsid w:val="006A08AF"/>
    <w:rsid w:val="006A16B6"/>
    <w:rsid w:val="006C48F3"/>
    <w:rsid w:val="006E3046"/>
    <w:rsid w:val="006E6BEF"/>
    <w:rsid w:val="006F2FFB"/>
    <w:rsid w:val="007025CB"/>
    <w:rsid w:val="007211EE"/>
    <w:rsid w:val="00723875"/>
    <w:rsid w:val="00732CAB"/>
    <w:rsid w:val="00745711"/>
    <w:rsid w:val="00745CF8"/>
    <w:rsid w:val="00752009"/>
    <w:rsid w:val="007579A5"/>
    <w:rsid w:val="007676A2"/>
    <w:rsid w:val="00777007"/>
    <w:rsid w:val="007807FD"/>
    <w:rsid w:val="00783461"/>
    <w:rsid w:val="007A139B"/>
    <w:rsid w:val="007A4696"/>
    <w:rsid w:val="007A4CC8"/>
    <w:rsid w:val="007A7147"/>
    <w:rsid w:val="007B1904"/>
    <w:rsid w:val="007B4679"/>
    <w:rsid w:val="007B75C2"/>
    <w:rsid w:val="007C5974"/>
    <w:rsid w:val="007C5C1C"/>
    <w:rsid w:val="007D16C8"/>
    <w:rsid w:val="007D231F"/>
    <w:rsid w:val="007E17D0"/>
    <w:rsid w:val="007E7A7E"/>
    <w:rsid w:val="007F2A65"/>
    <w:rsid w:val="007F6A64"/>
    <w:rsid w:val="007F7015"/>
    <w:rsid w:val="007F7F7F"/>
    <w:rsid w:val="0080195F"/>
    <w:rsid w:val="00813E60"/>
    <w:rsid w:val="008330D3"/>
    <w:rsid w:val="008466E3"/>
    <w:rsid w:val="00852C9B"/>
    <w:rsid w:val="00854010"/>
    <w:rsid w:val="00881E53"/>
    <w:rsid w:val="00886353"/>
    <w:rsid w:val="00896A93"/>
    <w:rsid w:val="008A7ADC"/>
    <w:rsid w:val="008B218F"/>
    <w:rsid w:val="008B2438"/>
    <w:rsid w:val="008D1FB8"/>
    <w:rsid w:val="008D5A1F"/>
    <w:rsid w:val="008E428A"/>
    <w:rsid w:val="008E6DAA"/>
    <w:rsid w:val="008F1F09"/>
    <w:rsid w:val="008F70E9"/>
    <w:rsid w:val="009044D6"/>
    <w:rsid w:val="00925737"/>
    <w:rsid w:val="009274CE"/>
    <w:rsid w:val="009279C1"/>
    <w:rsid w:val="00932C82"/>
    <w:rsid w:val="009337C9"/>
    <w:rsid w:val="00945B8F"/>
    <w:rsid w:val="00947549"/>
    <w:rsid w:val="00953A6A"/>
    <w:rsid w:val="00953E6A"/>
    <w:rsid w:val="009554BD"/>
    <w:rsid w:val="00962FA3"/>
    <w:rsid w:val="00970849"/>
    <w:rsid w:val="00985725"/>
    <w:rsid w:val="00986E21"/>
    <w:rsid w:val="009903CA"/>
    <w:rsid w:val="009D2B11"/>
    <w:rsid w:val="009D7910"/>
    <w:rsid w:val="00A01FA9"/>
    <w:rsid w:val="00A063F5"/>
    <w:rsid w:val="00A24CE6"/>
    <w:rsid w:val="00A31A0C"/>
    <w:rsid w:val="00A33227"/>
    <w:rsid w:val="00A354F7"/>
    <w:rsid w:val="00A35982"/>
    <w:rsid w:val="00A4122E"/>
    <w:rsid w:val="00A52785"/>
    <w:rsid w:val="00A5507C"/>
    <w:rsid w:val="00A55F92"/>
    <w:rsid w:val="00A61FD0"/>
    <w:rsid w:val="00A631F4"/>
    <w:rsid w:val="00A843D1"/>
    <w:rsid w:val="00A87C61"/>
    <w:rsid w:val="00AA1046"/>
    <w:rsid w:val="00AB7A1B"/>
    <w:rsid w:val="00AE209C"/>
    <w:rsid w:val="00AE25BD"/>
    <w:rsid w:val="00AE485C"/>
    <w:rsid w:val="00AE5407"/>
    <w:rsid w:val="00AF117A"/>
    <w:rsid w:val="00AF36E2"/>
    <w:rsid w:val="00AF553B"/>
    <w:rsid w:val="00AF6EFC"/>
    <w:rsid w:val="00B03FD7"/>
    <w:rsid w:val="00B0447D"/>
    <w:rsid w:val="00B4573A"/>
    <w:rsid w:val="00B549D3"/>
    <w:rsid w:val="00B54C71"/>
    <w:rsid w:val="00B60C6D"/>
    <w:rsid w:val="00B611CA"/>
    <w:rsid w:val="00B628D3"/>
    <w:rsid w:val="00B671CC"/>
    <w:rsid w:val="00B86CE6"/>
    <w:rsid w:val="00B8786E"/>
    <w:rsid w:val="00B948EA"/>
    <w:rsid w:val="00BA2703"/>
    <w:rsid w:val="00BA5B0B"/>
    <w:rsid w:val="00BB219C"/>
    <w:rsid w:val="00BB2EB5"/>
    <w:rsid w:val="00BB7663"/>
    <w:rsid w:val="00BC1B44"/>
    <w:rsid w:val="00BC2604"/>
    <w:rsid w:val="00BC2B19"/>
    <w:rsid w:val="00BC6A1C"/>
    <w:rsid w:val="00BD1983"/>
    <w:rsid w:val="00BD6EAE"/>
    <w:rsid w:val="00BE383A"/>
    <w:rsid w:val="00BF1C77"/>
    <w:rsid w:val="00C0071A"/>
    <w:rsid w:val="00C078E7"/>
    <w:rsid w:val="00C14601"/>
    <w:rsid w:val="00C177E6"/>
    <w:rsid w:val="00C17A83"/>
    <w:rsid w:val="00C23A80"/>
    <w:rsid w:val="00C24077"/>
    <w:rsid w:val="00C24F3E"/>
    <w:rsid w:val="00C26DC4"/>
    <w:rsid w:val="00C36C38"/>
    <w:rsid w:val="00C37BAF"/>
    <w:rsid w:val="00C425BA"/>
    <w:rsid w:val="00C4297A"/>
    <w:rsid w:val="00C50017"/>
    <w:rsid w:val="00C50ADC"/>
    <w:rsid w:val="00C57CFE"/>
    <w:rsid w:val="00C61C5B"/>
    <w:rsid w:val="00C62898"/>
    <w:rsid w:val="00C6655C"/>
    <w:rsid w:val="00C71873"/>
    <w:rsid w:val="00C74EB1"/>
    <w:rsid w:val="00C8151C"/>
    <w:rsid w:val="00C8407E"/>
    <w:rsid w:val="00C96086"/>
    <w:rsid w:val="00C9668E"/>
    <w:rsid w:val="00CA4831"/>
    <w:rsid w:val="00CB0B5E"/>
    <w:rsid w:val="00CB56D6"/>
    <w:rsid w:val="00CC3C01"/>
    <w:rsid w:val="00CC50B3"/>
    <w:rsid w:val="00CF158C"/>
    <w:rsid w:val="00CF3CCF"/>
    <w:rsid w:val="00CF4468"/>
    <w:rsid w:val="00D00FEF"/>
    <w:rsid w:val="00D05656"/>
    <w:rsid w:val="00D25791"/>
    <w:rsid w:val="00D27D51"/>
    <w:rsid w:val="00D35A15"/>
    <w:rsid w:val="00D438BE"/>
    <w:rsid w:val="00D63CD5"/>
    <w:rsid w:val="00D87D1C"/>
    <w:rsid w:val="00D91371"/>
    <w:rsid w:val="00D96C53"/>
    <w:rsid w:val="00D96EE3"/>
    <w:rsid w:val="00DA2B36"/>
    <w:rsid w:val="00DA2E77"/>
    <w:rsid w:val="00DA68FA"/>
    <w:rsid w:val="00DB5DC2"/>
    <w:rsid w:val="00DC19C5"/>
    <w:rsid w:val="00DE00E2"/>
    <w:rsid w:val="00DE5C4B"/>
    <w:rsid w:val="00DE7095"/>
    <w:rsid w:val="00E0407E"/>
    <w:rsid w:val="00E04B0D"/>
    <w:rsid w:val="00E12D59"/>
    <w:rsid w:val="00E13762"/>
    <w:rsid w:val="00E13F6A"/>
    <w:rsid w:val="00E30073"/>
    <w:rsid w:val="00E37AE8"/>
    <w:rsid w:val="00E56862"/>
    <w:rsid w:val="00E62E41"/>
    <w:rsid w:val="00E738B6"/>
    <w:rsid w:val="00E7773B"/>
    <w:rsid w:val="00E83944"/>
    <w:rsid w:val="00E8406C"/>
    <w:rsid w:val="00E85485"/>
    <w:rsid w:val="00E94154"/>
    <w:rsid w:val="00E959EF"/>
    <w:rsid w:val="00EA7716"/>
    <w:rsid w:val="00EB532E"/>
    <w:rsid w:val="00EE45A3"/>
    <w:rsid w:val="00EE6771"/>
    <w:rsid w:val="00EF05C1"/>
    <w:rsid w:val="00F21A31"/>
    <w:rsid w:val="00F31662"/>
    <w:rsid w:val="00F419B0"/>
    <w:rsid w:val="00F435E6"/>
    <w:rsid w:val="00F558A4"/>
    <w:rsid w:val="00F55EFD"/>
    <w:rsid w:val="00F6203C"/>
    <w:rsid w:val="00F70D0C"/>
    <w:rsid w:val="00F74752"/>
    <w:rsid w:val="00F76BF7"/>
    <w:rsid w:val="00F8285A"/>
    <w:rsid w:val="00F94768"/>
    <w:rsid w:val="00FA3F2E"/>
    <w:rsid w:val="00FB0412"/>
    <w:rsid w:val="00FB0843"/>
    <w:rsid w:val="00FB198B"/>
    <w:rsid w:val="00FB44F6"/>
    <w:rsid w:val="00FB6A41"/>
    <w:rsid w:val="00FC1CA1"/>
    <w:rsid w:val="00FC3987"/>
    <w:rsid w:val="00FC7BA8"/>
    <w:rsid w:val="00FD1A80"/>
    <w:rsid w:val="00FD4285"/>
    <w:rsid w:val="00FD58F4"/>
    <w:rsid w:val="00FD5A84"/>
    <w:rsid w:val="00FD74BE"/>
    <w:rsid w:val="00FE22C8"/>
    <w:rsid w:val="00FE2B1E"/>
    <w:rsid w:val="00FE4B6E"/>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5398"/>
  </w:style>
  <w:style w:type="paragraph" w:styleId="1">
    <w:name w:val="heading 1"/>
    <w:basedOn w:val="a"/>
    <w:next w:val="a"/>
    <w:link w:val="10"/>
    <w:qFormat/>
    <w:rsid w:val="001E53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qFormat/>
    <w:rsid w:val="001E5398"/>
    <w:pPr>
      <w:keepNext w:val="0"/>
      <w:keepLines w:val="0"/>
      <w:widowControl w:val="0"/>
      <w:numPr>
        <w:ilvl w:val="1"/>
        <w:numId w:val="1"/>
      </w:numPr>
      <w:autoSpaceDE w:val="0"/>
      <w:spacing w:before="108" w:after="108" w:line="240" w:lineRule="auto"/>
      <w:jc w:val="center"/>
      <w:outlineLvl w:val="1"/>
    </w:pPr>
    <w:rPr>
      <w:rFonts w:ascii="Arial" w:eastAsia="Times New Roman" w:hAnsi="Arial" w:cs="Arial"/>
      <w:color w:val="26282F"/>
      <w:sz w:val="24"/>
      <w:szCs w:val="24"/>
      <w:lang w:eastAsia="ar-SA"/>
    </w:rPr>
  </w:style>
  <w:style w:type="paragraph" w:styleId="3">
    <w:name w:val="heading 3"/>
    <w:basedOn w:val="2"/>
    <w:next w:val="a"/>
    <w:link w:val="30"/>
    <w:qFormat/>
    <w:rsid w:val="001E5398"/>
    <w:pPr>
      <w:numPr>
        <w:ilvl w:val="2"/>
      </w:numPr>
      <w:outlineLvl w:val="2"/>
    </w:pPr>
  </w:style>
  <w:style w:type="paragraph" w:styleId="4">
    <w:name w:val="heading 4"/>
    <w:basedOn w:val="3"/>
    <w:next w:val="a"/>
    <w:link w:val="40"/>
    <w:qFormat/>
    <w:rsid w:val="001E5398"/>
    <w:pPr>
      <w:numPr>
        <w:ilvl w:val="3"/>
      </w:num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E5398"/>
    <w:rPr>
      <w:rFonts w:ascii="Arial" w:eastAsia="Times New Roman" w:hAnsi="Arial" w:cs="Arial"/>
      <w:b/>
      <w:bCs/>
      <w:color w:val="26282F"/>
      <w:sz w:val="24"/>
      <w:szCs w:val="24"/>
      <w:lang w:eastAsia="ar-SA"/>
    </w:rPr>
  </w:style>
  <w:style w:type="character" w:customStyle="1" w:styleId="30">
    <w:name w:val="Заголовок 3 Знак"/>
    <w:basedOn w:val="a0"/>
    <w:link w:val="3"/>
    <w:rsid w:val="001E5398"/>
    <w:rPr>
      <w:rFonts w:ascii="Arial" w:eastAsia="Times New Roman" w:hAnsi="Arial" w:cs="Arial"/>
      <w:b/>
      <w:bCs/>
      <w:color w:val="26282F"/>
      <w:sz w:val="24"/>
      <w:szCs w:val="24"/>
      <w:lang w:eastAsia="ar-SA"/>
    </w:rPr>
  </w:style>
  <w:style w:type="character" w:customStyle="1" w:styleId="40">
    <w:name w:val="Заголовок 4 Знак"/>
    <w:basedOn w:val="a0"/>
    <w:link w:val="4"/>
    <w:rsid w:val="001E5398"/>
    <w:rPr>
      <w:rFonts w:ascii="Arial" w:eastAsia="Times New Roman" w:hAnsi="Arial" w:cs="Arial"/>
      <w:b/>
      <w:bCs/>
      <w:color w:val="26282F"/>
      <w:sz w:val="24"/>
      <w:szCs w:val="24"/>
      <w:lang w:eastAsia="ar-SA"/>
    </w:rPr>
  </w:style>
  <w:style w:type="character" w:customStyle="1" w:styleId="10">
    <w:name w:val="Заголовок 1 Знак"/>
    <w:basedOn w:val="a0"/>
    <w:link w:val="1"/>
    <w:rsid w:val="001E5398"/>
    <w:rPr>
      <w:rFonts w:asciiTheme="majorHAnsi" w:eastAsiaTheme="majorEastAsia" w:hAnsiTheme="majorHAnsi" w:cstheme="majorBidi"/>
      <w:b/>
      <w:bCs/>
      <w:color w:val="365F91" w:themeColor="accent1" w:themeShade="BF"/>
      <w:sz w:val="28"/>
      <w:szCs w:val="28"/>
    </w:rPr>
  </w:style>
  <w:style w:type="character" w:styleId="a3">
    <w:name w:val="Hyperlink"/>
    <w:unhideWhenUsed/>
    <w:rsid w:val="007F7F7F"/>
    <w:rPr>
      <w:color w:val="000080"/>
      <w:u w:val="single"/>
    </w:rPr>
  </w:style>
  <w:style w:type="character" w:styleId="a4">
    <w:name w:val="FollowedHyperlink"/>
    <w:basedOn w:val="a0"/>
    <w:uiPriority w:val="99"/>
    <w:semiHidden/>
    <w:unhideWhenUsed/>
    <w:rsid w:val="007F7F7F"/>
    <w:rPr>
      <w:color w:val="800080" w:themeColor="followedHyperlink"/>
      <w:u w:val="single"/>
    </w:rPr>
  </w:style>
  <w:style w:type="paragraph" w:styleId="a5">
    <w:name w:val="Body Text"/>
    <w:basedOn w:val="a"/>
    <w:link w:val="a6"/>
    <w:semiHidden/>
    <w:unhideWhenUsed/>
    <w:rsid w:val="007F7F7F"/>
    <w:pPr>
      <w:widowControl w:val="0"/>
      <w:autoSpaceDE w:val="0"/>
      <w:spacing w:after="120" w:line="240" w:lineRule="auto"/>
      <w:ind w:firstLine="720"/>
      <w:jc w:val="both"/>
    </w:pPr>
    <w:rPr>
      <w:rFonts w:ascii="Arial" w:eastAsia="Times New Roman" w:hAnsi="Arial" w:cs="Arial"/>
      <w:sz w:val="24"/>
      <w:szCs w:val="24"/>
      <w:lang w:eastAsia="ar-SA"/>
    </w:rPr>
  </w:style>
  <w:style w:type="character" w:customStyle="1" w:styleId="a6">
    <w:name w:val="Основной текст Знак"/>
    <w:basedOn w:val="a0"/>
    <w:link w:val="a5"/>
    <w:semiHidden/>
    <w:rsid w:val="007F7F7F"/>
    <w:rPr>
      <w:rFonts w:ascii="Arial" w:eastAsia="Times New Roman" w:hAnsi="Arial" w:cs="Arial"/>
      <w:sz w:val="24"/>
      <w:szCs w:val="24"/>
      <w:lang w:eastAsia="ar-SA"/>
    </w:rPr>
  </w:style>
  <w:style w:type="paragraph" w:styleId="a7">
    <w:name w:val="List"/>
    <w:basedOn w:val="a5"/>
    <w:semiHidden/>
    <w:unhideWhenUsed/>
    <w:rsid w:val="007F7F7F"/>
    <w:rPr>
      <w:rFonts w:cs="Mangal"/>
    </w:rPr>
  </w:style>
  <w:style w:type="paragraph" w:styleId="a8">
    <w:name w:val="Balloon Text"/>
    <w:basedOn w:val="a"/>
    <w:link w:val="a9"/>
    <w:semiHidden/>
    <w:unhideWhenUsed/>
    <w:rsid w:val="007F7F7F"/>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7F7F7F"/>
    <w:rPr>
      <w:rFonts w:ascii="Tahoma" w:hAnsi="Tahoma" w:cs="Tahoma"/>
      <w:sz w:val="16"/>
      <w:szCs w:val="16"/>
    </w:rPr>
  </w:style>
  <w:style w:type="paragraph" w:styleId="aa">
    <w:name w:val="List Paragraph"/>
    <w:basedOn w:val="a"/>
    <w:uiPriority w:val="34"/>
    <w:qFormat/>
    <w:rsid w:val="007F7F7F"/>
    <w:pPr>
      <w:ind w:left="720"/>
      <w:contextualSpacing/>
    </w:pPr>
  </w:style>
  <w:style w:type="paragraph" w:customStyle="1" w:styleId="ab">
    <w:name w:val="Нормальный (таблица)"/>
    <w:basedOn w:val="a"/>
    <w:next w:val="a"/>
    <w:uiPriority w:val="99"/>
    <w:rsid w:val="007F7F7F"/>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11">
    <w:name w:val="Без интервала1"/>
    <w:rsid w:val="007F7F7F"/>
    <w:pPr>
      <w:spacing w:after="0" w:line="240" w:lineRule="auto"/>
    </w:pPr>
    <w:rPr>
      <w:rFonts w:ascii="Calibri" w:eastAsia="Times New Roman" w:hAnsi="Calibri" w:cs="Times New Roman"/>
      <w:lang w:eastAsia="ru-RU"/>
    </w:rPr>
  </w:style>
  <w:style w:type="paragraph" w:customStyle="1" w:styleId="u">
    <w:name w:val="u"/>
    <w:basedOn w:val="a"/>
    <w:rsid w:val="007F7F7F"/>
    <w:pPr>
      <w:spacing w:after="0" w:line="240" w:lineRule="auto"/>
      <w:ind w:firstLine="435"/>
      <w:jc w:val="both"/>
    </w:pPr>
    <w:rPr>
      <w:rFonts w:ascii="Times New Roman" w:eastAsia="Times New Roman" w:hAnsi="Times New Roman" w:cs="Times New Roman"/>
      <w:sz w:val="24"/>
      <w:szCs w:val="24"/>
      <w:lang w:eastAsia="ru-RU"/>
    </w:rPr>
  </w:style>
  <w:style w:type="paragraph" w:customStyle="1" w:styleId="ConsPlusNonformat">
    <w:name w:val="ConsPlusNonformat"/>
    <w:rsid w:val="007F7F7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
    <w:name w:val="Название1"/>
    <w:basedOn w:val="a"/>
    <w:rsid w:val="007F7F7F"/>
    <w:pPr>
      <w:widowControl w:val="0"/>
      <w:suppressLineNumbers/>
      <w:autoSpaceDE w:val="0"/>
      <w:spacing w:before="120" w:after="120" w:line="240" w:lineRule="auto"/>
      <w:ind w:firstLine="720"/>
      <w:jc w:val="both"/>
    </w:pPr>
    <w:rPr>
      <w:rFonts w:ascii="Arial" w:eastAsia="Times New Roman" w:hAnsi="Arial" w:cs="Mangal"/>
      <w:i/>
      <w:iCs/>
      <w:sz w:val="20"/>
      <w:szCs w:val="24"/>
      <w:lang w:eastAsia="ar-SA"/>
    </w:rPr>
  </w:style>
  <w:style w:type="paragraph" w:customStyle="1" w:styleId="13">
    <w:name w:val="Указатель1"/>
    <w:basedOn w:val="a"/>
    <w:rsid w:val="007F7F7F"/>
    <w:pPr>
      <w:widowControl w:val="0"/>
      <w:suppressLineNumbers/>
      <w:autoSpaceDE w:val="0"/>
      <w:spacing w:after="0" w:line="240" w:lineRule="auto"/>
      <w:ind w:firstLine="720"/>
      <w:jc w:val="both"/>
    </w:pPr>
    <w:rPr>
      <w:rFonts w:ascii="Arial" w:eastAsia="Times New Roman" w:hAnsi="Arial" w:cs="Mangal"/>
      <w:sz w:val="24"/>
      <w:szCs w:val="24"/>
      <w:lang w:eastAsia="ar-SA"/>
    </w:rPr>
  </w:style>
  <w:style w:type="paragraph" w:customStyle="1" w:styleId="ac">
    <w:name w:val="Основное меню (преемственное)"/>
    <w:basedOn w:val="a"/>
    <w:next w:val="a"/>
    <w:rsid w:val="007F7F7F"/>
    <w:pPr>
      <w:widowControl w:val="0"/>
      <w:autoSpaceDE w:val="0"/>
      <w:spacing w:after="0" w:line="240" w:lineRule="auto"/>
      <w:ind w:firstLine="720"/>
      <w:jc w:val="both"/>
    </w:pPr>
    <w:rPr>
      <w:rFonts w:ascii="Verdana" w:eastAsia="Times New Roman" w:hAnsi="Verdana" w:cs="Verdana"/>
      <w:lang w:eastAsia="ar-SA"/>
    </w:rPr>
  </w:style>
  <w:style w:type="paragraph" w:customStyle="1" w:styleId="ad">
    <w:name w:val="Внимание"/>
    <w:basedOn w:val="a"/>
    <w:next w:val="a"/>
    <w:rsid w:val="007F7F7F"/>
    <w:pPr>
      <w:widowControl w:val="0"/>
      <w:shd w:val="clear" w:color="auto" w:fill="F5F3DA"/>
      <w:autoSpaceDE w:val="0"/>
      <w:spacing w:before="240" w:after="240" w:line="240" w:lineRule="auto"/>
      <w:ind w:left="420" w:right="420" w:firstLine="300"/>
      <w:jc w:val="both"/>
    </w:pPr>
    <w:rPr>
      <w:rFonts w:ascii="Arial" w:eastAsia="Times New Roman" w:hAnsi="Arial" w:cs="Arial"/>
      <w:sz w:val="24"/>
      <w:szCs w:val="24"/>
      <w:lang w:eastAsia="ar-SA"/>
    </w:rPr>
  </w:style>
  <w:style w:type="paragraph" w:customStyle="1" w:styleId="ae">
    <w:name w:val="Внимание: криминал!!"/>
    <w:basedOn w:val="ad"/>
    <w:next w:val="a"/>
    <w:rsid w:val="007F7F7F"/>
  </w:style>
  <w:style w:type="paragraph" w:customStyle="1" w:styleId="af">
    <w:name w:val="Внимание: недобросовестность!"/>
    <w:basedOn w:val="ad"/>
    <w:next w:val="a"/>
    <w:rsid w:val="007F7F7F"/>
  </w:style>
  <w:style w:type="paragraph" w:customStyle="1" w:styleId="af0">
    <w:name w:val="Дочерний элемент списка"/>
    <w:basedOn w:val="a"/>
    <w:next w:val="a"/>
    <w:rsid w:val="007F7F7F"/>
    <w:pPr>
      <w:widowControl w:val="0"/>
      <w:autoSpaceDE w:val="0"/>
      <w:spacing w:after="0" w:line="240" w:lineRule="auto"/>
      <w:jc w:val="both"/>
    </w:pPr>
    <w:rPr>
      <w:rFonts w:ascii="Arial" w:eastAsia="Times New Roman" w:hAnsi="Arial" w:cs="Arial"/>
      <w:color w:val="868381"/>
      <w:sz w:val="20"/>
      <w:szCs w:val="20"/>
      <w:lang w:eastAsia="ar-SA"/>
    </w:rPr>
  </w:style>
  <w:style w:type="paragraph" w:customStyle="1" w:styleId="af1">
    <w:name w:val="Заголовок группы контролов"/>
    <w:basedOn w:val="a"/>
    <w:next w:val="a"/>
    <w:rsid w:val="007F7F7F"/>
    <w:pPr>
      <w:widowControl w:val="0"/>
      <w:autoSpaceDE w:val="0"/>
      <w:spacing w:after="0" w:line="240" w:lineRule="auto"/>
      <w:ind w:firstLine="720"/>
      <w:jc w:val="both"/>
    </w:pPr>
    <w:rPr>
      <w:rFonts w:ascii="Arial" w:eastAsia="Times New Roman" w:hAnsi="Arial" w:cs="Arial"/>
      <w:b/>
      <w:bCs/>
      <w:color w:val="000000"/>
      <w:sz w:val="24"/>
      <w:szCs w:val="24"/>
      <w:lang w:eastAsia="ar-SA"/>
    </w:rPr>
  </w:style>
  <w:style w:type="paragraph" w:customStyle="1" w:styleId="af2">
    <w:name w:val="Заголовок для информации об изменениях"/>
    <w:basedOn w:val="1"/>
    <w:next w:val="a"/>
    <w:rsid w:val="007F7F7F"/>
    <w:pPr>
      <w:keepNext w:val="0"/>
      <w:keepLines w:val="0"/>
      <w:widowControl w:val="0"/>
      <w:shd w:val="clear" w:color="auto" w:fill="FFFFFF"/>
      <w:autoSpaceDE w:val="0"/>
      <w:spacing w:before="0" w:after="108" w:line="240" w:lineRule="auto"/>
      <w:jc w:val="center"/>
    </w:pPr>
    <w:rPr>
      <w:rFonts w:ascii="Arial" w:eastAsia="Times New Roman" w:hAnsi="Arial" w:cs="Arial"/>
      <w:b w:val="0"/>
      <w:bCs w:val="0"/>
      <w:color w:val="26282F"/>
      <w:sz w:val="18"/>
      <w:szCs w:val="18"/>
      <w:lang w:eastAsia="ar-SA"/>
    </w:rPr>
  </w:style>
  <w:style w:type="paragraph" w:customStyle="1" w:styleId="af3">
    <w:name w:val="Заголовок распахивающейся части диалога"/>
    <w:basedOn w:val="a"/>
    <w:next w:val="a"/>
    <w:rsid w:val="007F7F7F"/>
    <w:pPr>
      <w:widowControl w:val="0"/>
      <w:autoSpaceDE w:val="0"/>
      <w:spacing w:after="0" w:line="240" w:lineRule="auto"/>
      <w:ind w:firstLine="720"/>
      <w:jc w:val="both"/>
    </w:pPr>
    <w:rPr>
      <w:rFonts w:ascii="Arial" w:eastAsia="Times New Roman" w:hAnsi="Arial" w:cs="Arial"/>
      <w:i/>
      <w:iCs/>
      <w:color w:val="000080"/>
      <w:lang w:eastAsia="ar-SA"/>
    </w:rPr>
  </w:style>
  <w:style w:type="paragraph" w:customStyle="1" w:styleId="af4">
    <w:name w:val="Заголовок статьи"/>
    <w:basedOn w:val="a"/>
    <w:next w:val="a"/>
    <w:rsid w:val="007F7F7F"/>
    <w:pPr>
      <w:widowControl w:val="0"/>
      <w:autoSpaceDE w:val="0"/>
      <w:spacing w:after="0" w:line="240" w:lineRule="auto"/>
      <w:ind w:left="1612" w:hanging="892"/>
      <w:jc w:val="both"/>
    </w:pPr>
    <w:rPr>
      <w:rFonts w:ascii="Arial" w:eastAsia="Times New Roman" w:hAnsi="Arial" w:cs="Arial"/>
      <w:sz w:val="24"/>
      <w:szCs w:val="24"/>
      <w:lang w:eastAsia="ar-SA"/>
    </w:rPr>
  </w:style>
  <w:style w:type="paragraph" w:customStyle="1" w:styleId="af5">
    <w:name w:val="Заголовок ЭР (левое окно)"/>
    <w:basedOn w:val="a"/>
    <w:next w:val="a"/>
    <w:rsid w:val="007F7F7F"/>
    <w:pPr>
      <w:widowControl w:val="0"/>
      <w:autoSpaceDE w:val="0"/>
      <w:spacing w:before="300" w:after="250" w:line="240" w:lineRule="auto"/>
      <w:jc w:val="center"/>
    </w:pPr>
    <w:rPr>
      <w:rFonts w:ascii="Arial" w:eastAsia="Times New Roman" w:hAnsi="Arial" w:cs="Arial"/>
      <w:b/>
      <w:bCs/>
      <w:color w:val="26282F"/>
      <w:sz w:val="26"/>
      <w:szCs w:val="26"/>
      <w:lang w:eastAsia="ar-SA"/>
    </w:rPr>
  </w:style>
  <w:style w:type="paragraph" w:customStyle="1" w:styleId="af6">
    <w:name w:val="Заголовок ЭР (правое окно)"/>
    <w:basedOn w:val="af5"/>
    <w:next w:val="a"/>
    <w:rsid w:val="007F7F7F"/>
    <w:pPr>
      <w:spacing w:after="0"/>
      <w:jc w:val="left"/>
    </w:pPr>
  </w:style>
  <w:style w:type="paragraph" w:customStyle="1" w:styleId="af7">
    <w:name w:val="Текст информации об изменениях"/>
    <w:basedOn w:val="a"/>
    <w:next w:val="a"/>
    <w:rsid w:val="007F7F7F"/>
    <w:pPr>
      <w:widowControl w:val="0"/>
      <w:autoSpaceDE w:val="0"/>
      <w:spacing w:after="0" w:line="240" w:lineRule="auto"/>
      <w:ind w:firstLine="720"/>
      <w:jc w:val="both"/>
    </w:pPr>
    <w:rPr>
      <w:rFonts w:ascii="Arial" w:eastAsia="Times New Roman" w:hAnsi="Arial" w:cs="Arial"/>
      <w:color w:val="353842"/>
      <w:sz w:val="18"/>
      <w:szCs w:val="18"/>
      <w:lang w:eastAsia="ar-SA"/>
    </w:rPr>
  </w:style>
  <w:style w:type="paragraph" w:customStyle="1" w:styleId="af8">
    <w:name w:val="Информация об изменениях"/>
    <w:basedOn w:val="af7"/>
    <w:next w:val="a"/>
    <w:rsid w:val="007F7F7F"/>
    <w:pPr>
      <w:shd w:val="clear" w:color="auto" w:fill="EAEFED"/>
      <w:spacing w:before="180"/>
      <w:ind w:left="360" w:right="360" w:firstLine="0"/>
    </w:pPr>
  </w:style>
  <w:style w:type="paragraph" w:customStyle="1" w:styleId="af9">
    <w:name w:val="Текст (справка)"/>
    <w:basedOn w:val="a"/>
    <w:next w:val="a"/>
    <w:rsid w:val="007F7F7F"/>
    <w:pPr>
      <w:widowControl w:val="0"/>
      <w:autoSpaceDE w:val="0"/>
      <w:spacing w:after="0" w:line="240" w:lineRule="auto"/>
      <w:ind w:left="170" w:right="170"/>
    </w:pPr>
    <w:rPr>
      <w:rFonts w:ascii="Arial" w:eastAsia="Times New Roman" w:hAnsi="Arial" w:cs="Arial"/>
      <w:sz w:val="24"/>
      <w:szCs w:val="24"/>
      <w:lang w:eastAsia="ar-SA"/>
    </w:rPr>
  </w:style>
  <w:style w:type="paragraph" w:customStyle="1" w:styleId="afa">
    <w:name w:val="Комментарий"/>
    <w:basedOn w:val="af9"/>
    <w:next w:val="a"/>
    <w:rsid w:val="007F7F7F"/>
    <w:pPr>
      <w:shd w:val="clear" w:color="auto" w:fill="F0F0F0"/>
      <w:spacing w:before="75"/>
      <w:ind w:right="0"/>
      <w:jc w:val="both"/>
    </w:pPr>
    <w:rPr>
      <w:color w:val="353842"/>
    </w:rPr>
  </w:style>
  <w:style w:type="paragraph" w:customStyle="1" w:styleId="afb">
    <w:name w:val="Информация об изменениях документа"/>
    <w:basedOn w:val="afa"/>
    <w:next w:val="a"/>
    <w:rsid w:val="007F7F7F"/>
    <w:rPr>
      <w:i/>
      <w:iCs/>
    </w:rPr>
  </w:style>
  <w:style w:type="paragraph" w:customStyle="1" w:styleId="afc">
    <w:name w:val="Текст (лев. подпись)"/>
    <w:basedOn w:val="a"/>
    <w:next w:val="a"/>
    <w:rsid w:val="007F7F7F"/>
    <w:pPr>
      <w:widowControl w:val="0"/>
      <w:autoSpaceDE w:val="0"/>
      <w:spacing w:after="0" w:line="240" w:lineRule="auto"/>
    </w:pPr>
    <w:rPr>
      <w:rFonts w:ascii="Arial" w:eastAsia="Times New Roman" w:hAnsi="Arial" w:cs="Arial"/>
      <w:sz w:val="24"/>
      <w:szCs w:val="24"/>
      <w:lang w:eastAsia="ar-SA"/>
    </w:rPr>
  </w:style>
  <w:style w:type="paragraph" w:customStyle="1" w:styleId="afd">
    <w:name w:val="Колонтитул (левый)"/>
    <w:basedOn w:val="afc"/>
    <w:next w:val="a"/>
    <w:rsid w:val="007F7F7F"/>
    <w:rPr>
      <w:sz w:val="14"/>
      <w:szCs w:val="14"/>
    </w:rPr>
  </w:style>
  <w:style w:type="paragraph" w:customStyle="1" w:styleId="afe">
    <w:name w:val="Текст (прав. подпись)"/>
    <w:basedOn w:val="a"/>
    <w:next w:val="a"/>
    <w:rsid w:val="007F7F7F"/>
    <w:pPr>
      <w:widowControl w:val="0"/>
      <w:autoSpaceDE w:val="0"/>
      <w:spacing w:after="0" w:line="240" w:lineRule="auto"/>
      <w:jc w:val="right"/>
    </w:pPr>
    <w:rPr>
      <w:rFonts w:ascii="Arial" w:eastAsia="Times New Roman" w:hAnsi="Arial" w:cs="Arial"/>
      <w:sz w:val="24"/>
      <w:szCs w:val="24"/>
      <w:lang w:eastAsia="ar-SA"/>
    </w:rPr>
  </w:style>
  <w:style w:type="paragraph" w:customStyle="1" w:styleId="aff">
    <w:name w:val="Колонтитул (правый)"/>
    <w:basedOn w:val="afe"/>
    <w:next w:val="a"/>
    <w:rsid w:val="007F7F7F"/>
    <w:rPr>
      <w:sz w:val="14"/>
      <w:szCs w:val="14"/>
    </w:rPr>
  </w:style>
  <w:style w:type="paragraph" w:customStyle="1" w:styleId="aff0">
    <w:name w:val="Комментарий пользователя"/>
    <w:basedOn w:val="afa"/>
    <w:next w:val="a"/>
    <w:rsid w:val="007F7F7F"/>
    <w:pPr>
      <w:shd w:val="clear" w:color="auto" w:fill="FFDFE0"/>
      <w:jc w:val="left"/>
    </w:pPr>
  </w:style>
  <w:style w:type="paragraph" w:customStyle="1" w:styleId="aff1">
    <w:name w:val="Куда обратиться?"/>
    <w:basedOn w:val="ad"/>
    <w:next w:val="a"/>
    <w:rsid w:val="007F7F7F"/>
  </w:style>
  <w:style w:type="paragraph" w:customStyle="1" w:styleId="aff2">
    <w:name w:val="Моноширинный"/>
    <w:basedOn w:val="a"/>
    <w:next w:val="a"/>
    <w:rsid w:val="007F7F7F"/>
    <w:pPr>
      <w:widowControl w:val="0"/>
      <w:autoSpaceDE w:val="0"/>
      <w:spacing w:after="0" w:line="240" w:lineRule="auto"/>
    </w:pPr>
    <w:rPr>
      <w:rFonts w:ascii="Courier New" w:eastAsia="Times New Roman" w:hAnsi="Courier New" w:cs="Courier New"/>
      <w:sz w:val="24"/>
      <w:szCs w:val="24"/>
      <w:lang w:eastAsia="ar-SA"/>
    </w:rPr>
  </w:style>
  <w:style w:type="paragraph" w:customStyle="1" w:styleId="aff3">
    <w:name w:val="Необходимые документы"/>
    <w:basedOn w:val="ad"/>
    <w:next w:val="a"/>
    <w:rsid w:val="007F7F7F"/>
    <w:pPr>
      <w:ind w:firstLine="118"/>
    </w:pPr>
  </w:style>
  <w:style w:type="paragraph" w:customStyle="1" w:styleId="aff4">
    <w:name w:val="Таблицы (моноширинный)"/>
    <w:basedOn w:val="a"/>
    <w:next w:val="a"/>
    <w:rsid w:val="007F7F7F"/>
    <w:pPr>
      <w:widowControl w:val="0"/>
      <w:autoSpaceDE w:val="0"/>
      <w:spacing w:after="0" w:line="240" w:lineRule="auto"/>
    </w:pPr>
    <w:rPr>
      <w:rFonts w:ascii="Courier New" w:eastAsia="Times New Roman" w:hAnsi="Courier New" w:cs="Courier New"/>
      <w:sz w:val="24"/>
      <w:szCs w:val="24"/>
      <w:lang w:eastAsia="ar-SA"/>
    </w:rPr>
  </w:style>
  <w:style w:type="paragraph" w:customStyle="1" w:styleId="aff5">
    <w:name w:val="Оглавление"/>
    <w:basedOn w:val="aff4"/>
    <w:next w:val="a"/>
    <w:rsid w:val="007F7F7F"/>
    <w:pPr>
      <w:ind w:left="140"/>
    </w:pPr>
  </w:style>
  <w:style w:type="paragraph" w:customStyle="1" w:styleId="aff6">
    <w:name w:val="Переменная часть"/>
    <w:basedOn w:val="ac"/>
    <w:next w:val="a"/>
    <w:rsid w:val="007F7F7F"/>
    <w:rPr>
      <w:sz w:val="18"/>
      <w:szCs w:val="18"/>
    </w:rPr>
  </w:style>
  <w:style w:type="paragraph" w:customStyle="1" w:styleId="aff7">
    <w:name w:val="Подвал для информации об изменениях"/>
    <w:basedOn w:val="1"/>
    <w:next w:val="a"/>
    <w:rsid w:val="007F7F7F"/>
    <w:pPr>
      <w:keepNext w:val="0"/>
      <w:keepLines w:val="0"/>
      <w:widowControl w:val="0"/>
      <w:autoSpaceDE w:val="0"/>
      <w:spacing w:before="108" w:after="108" w:line="240" w:lineRule="auto"/>
      <w:jc w:val="center"/>
    </w:pPr>
    <w:rPr>
      <w:rFonts w:ascii="Arial" w:eastAsia="Times New Roman" w:hAnsi="Arial" w:cs="Arial"/>
      <w:b w:val="0"/>
      <w:bCs w:val="0"/>
      <w:color w:val="26282F"/>
      <w:sz w:val="18"/>
      <w:szCs w:val="18"/>
      <w:lang w:eastAsia="ar-SA"/>
    </w:rPr>
  </w:style>
  <w:style w:type="paragraph" w:customStyle="1" w:styleId="aff8">
    <w:name w:val="Подзаголовок для информации об изменениях"/>
    <w:basedOn w:val="af7"/>
    <w:next w:val="a"/>
    <w:rsid w:val="007F7F7F"/>
    <w:rPr>
      <w:b/>
      <w:bCs/>
    </w:rPr>
  </w:style>
  <w:style w:type="paragraph" w:customStyle="1" w:styleId="aff9">
    <w:name w:val="Подчёркнуный текст"/>
    <w:basedOn w:val="a"/>
    <w:next w:val="a"/>
    <w:rsid w:val="007F7F7F"/>
    <w:pPr>
      <w:widowControl w:val="0"/>
      <w:autoSpaceDE w:val="0"/>
      <w:spacing w:after="0" w:line="240" w:lineRule="auto"/>
      <w:ind w:firstLine="720"/>
      <w:jc w:val="both"/>
    </w:pPr>
    <w:rPr>
      <w:rFonts w:ascii="Arial" w:eastAsia="Times New Roman" w:hAnsi="Arial" w:cs="Arial"/>
      <w:sz w:val="24"/>
      <w:szCs w:val="24"/>
      <w:lang w:eastAsia="ar-SA"/>
    </w:rPr>
  </w:style>
  <w:style w:type="paragraph" w:customStyle="1" w:styleId="affa">
    <w:name w:val="Постоянная часть"/>
    <w:basedOn w:val="ac"/>
    <w:next w:val="a"/>
    <w:rsid w:val="007F7F7F"/>
    <w:rPr>
      <w:sz w:val="20"/>
      <w:szCs w:val="20"/>
    </w:rPr>
  </w:style>
  <w:style w:type="paragraph" w:customStyle="1" w:styleId="affb">
    <w:name w:val="Прижатый влево"/>
    <w:basedOn w:val="a"/>
    <w:next w:val="a"/>
    <w:rsid w:val="007F7F7F"/>
    <w:pPr>
      <w:widowControl w:val="0"/>
      <w:autoSpaceDE w:val="0"/>
      <w:spacing w:after="0" w:line="240" w:lineRule="auto"/>
    </w:pPr>
    <w:rPr>
      <w:rFonts w:ascii="Arial" w:eastAsia="Times New Roman" w:hAnsi="Arial" w:cs="Arial"/>
      <w:sz w:val="24"/>
      <w:szCs w:val="24"/>
      <w:lang w:eastAsia="ar-SA"/>
    </w:rPr>
  </w:style>
  <w:style w:type="paragraph" w:customStyle="1" w:styleId="affc">
    <w:name w:val="Пример."/>
    <w:basedOn w:val="ad"/>
    <w:next w:val="a"/>
    <w:rsid w:val="007F7F7F"/>
  </w:style>
  <w:style w:type="paragraph" w:customStyle="1" w:styleId="affd">
    <w:name w:val="Примечание."/>
    <w:basedOn w:val="ad"/>
    <w:next w:val="a"/>
    <w:rsid w:val="007F7F7F"/>
  </w:style>
  <w:style w:type="paragraph" w:customStyle="1" w:styleId="affe">
    <w:name w:val="Словарная статья"/>
    <w:basedOn w:val="a"/>
    <w:next w:val="a"/>
    <w:rsid w:val="007F7F7F"/>
    <w:pPr>
      <w:widowControl w:val="0"/>
      <w:autoSpaceDE w:val="0"/>
      <w:spacing w:after="0" w:line="240" w:lineRule="auto"/>
      <w:ind w:right="118"/>
      <w:jc w:val="both"/>
    </w:pPr>
    <w:rPr>
      <w:rFonts w:ascii="Arial" w:eastAsia="Times New Roman" w:hAnsi="Arial" w:cs="Arial"/>
      <w:sz w:val="24"/>
      <w:szCs w:val="24"/>
      <w:lang w:eastAsia="ar-SA"/>
    </w:rPr>
  </w:style>
  <w:style w:type="paragraph" w:customStyle="1" w:styleId="afff">
    <w:name w:val="Ссылка на официальную публикацию"/>
    <w:basedOn w:val="a"/>
    <w:next w:val="a"/>
    <w:rsid w:val="007F7F7F"/>
    <w:pPr>
      <w:widowControl w:val="0"/>
      <w:autoSpaceDE w:val="0"/>
      <w:spacing w:after="0" w:line="240" w:lineRule="auto"/>
      <w:ind w:firstLine="720"/>
      <w:jc w:val="both"/>
    </w:pPr>
    <w:rPr>
      <w:rFonts w:ascii="Arial" w:eastAsia="Times New Roman" w:hAnsi="Arial" w:cs="Arial"/>
      <w:sz w:val="24"/>
      <w:szCs w:val="24"/>
      <w:lang w:eastAsia="ar-SA"/>
    </w:rPr>
  </w:style>
  <w:style w:type="paragraph" w:customStyle="1" w:styleId="afff0">
    <w:name w:val="Текст в таблице"/>
    <w:basedOn w:val="ab"/>
    <w:next w:val="a"/>
    <w:rsid w:val="007F7F7F"/>
    <w:pPr>
      <w:autoSpaceDN/>
      <w:adjustRightInd/>
      <w:ind w:firstLine="500"/>
    </w:pPr>
    <w:rPr>
      <w:sz w:val="24"/>
      <w:szCs w:val="24"/>
      <w:lang w:eastAsia="ar-SA"/>
    </w:rPr>
  </w:style>
  <w:style w:type="paragraph" w:customStyle="1" w:styleId="afff1">
    <w:name w:val="Текст ЭР (см. также)"/>
    <w:basedOn w:val="a"/>
    <w:next w:val="a"/>
    <w:rsid w:val="007F7F7F"/>
    <w:pPr>
      <w:widowControl w:val="0"/>
      <w:autoSpaceDE w:val="0"/>
      <w:spacing w:before="200" w:after="0" w:line="240" w:lineRule="auto"/>
    </w:pPr>
    <w:rPr>
      <w:rFonts w:ascii="Arial" w:eastAsia="Times New Roman" w:hAnsi="Arial" w:cs="Arial"/>
      <w:sz w:val="20"/>
      <w:szCs w:val="20"/>
      <w:lang w:eastAsia="ar-SA"/>
    </w:rPr>
  </w:style>
  <w:style w:type="paragraph" w:customStyle="1" w:styleId="afff2">
    <w:name w:val="Технический комментарий"/>
    <w:basedOn w:val="a"/>
    <w:next w:val="a"/>
    <w:rsid w:val="007F7F7F"/>
    <w:pPr>
      <w:widowControl w:val="0"/>
      <w:shd w:val="clear" w:color="auto" w:fill="FFFFA6"/>
      <w:autoSpaceDE w:val="0"/>
      <w:spacing w:after="0" w:line="240" w:lineRule="auto"/>
    </w:pPr>
    <w:rPr>
      <w:rFonts w:ascii="Arial" w:eastAsia="Times New Roman" w:hAnsi="Arial" w:cs="Arial"/>
      <w:color w:val="463F31"/>
      <w:sz w:val="24"/>
      <w:szCs w:val="24"/>
      <w:lang w:eastAsia="ar-SA"/>
    </w:rPr>
  </w:style>
  <w:style w:type="paragraph" w:customStyle="1" w:styleId="afff3">
    <w:name w:val="Формула"/>
    <w:basedOn w:val="a"/>
    <w:next w:val="a"/>
    <w:rsid w:val="007F7F7F"/>
    <w:pPr>
      <w:widowControl w:val="0"/>
      <w:shd w:val="clear" w:color="auto" w:fill="F5F3DA"/>
      <w:autoSpaceDE w:val="0"/>
      <w:spacing w:before="240" w:after="240" w:line="240" w:lineRule="auto"/>
      <w:ind w:left="420" w:right="420" w:firstLine="300"/>
      <w:jc w:val="both"/>
    </w:pPr>
    <w:rPr>
      <w:rFonts w:ascii="Arial" w:eastAsia="Times New Roman" w:hAnsi="Arial" w:cs="Arial"/>
      <w:sz w:val="24"/>
      <w:szCs w:val="24"/>
      <w:lang w:eastAsia="ar-SA"/>
    </w:rPr>
  </w:style>
  <w:style w:type="paragraph" w:customStyle="1" w:styleId="afff4">
    <w:name w:val="Центрированный (таблица)"/>
    <w:basedOn w:val="ab"/>
    <w:next w:val="a"/>
    <w:rsid w:val="007F7F7F"/>
    <w:pPr>
      <w:autoSpaceDN/>
      <w:adjustRightInd/>
      <w:jc w:val="center"/>
    </w:pPr>
    <w:rPr>
      <w:sz w:val="24"/>
      <w:szCs w:val="24"/>
      <w:lang w:eastAsia="ar-SA"/>
    </w:rPr>
  </w:style>
  <w:style w:type="paragraph" w:customStyle="1" w:styleId="-">
    <w:name w:val="ЭР-содержание (правое окно)"/>
    <w:basedOn w:val="a"/>
    <w:next w:val="a"/>
    <w:rsid w:val="007F7F7F"/>
    <w:pPr>
      <w:widowControl w:val="0"/>
      <w:autoSpaceDE w:val="0"/>
      <w:spacing w:before="300" w:after="0" w:line="240" w:lineRule="auto"/>
    </w:pPr>
    <w:rPr>
      <w:rFonts w:ascii="Arial" w:eastAsia="Times New Roman" w:hAnsi="Arial" w:cs="Arial"/>
      <w:sz w:val="24"/>
      <w:szCs w:val="24"/>
      <w:lang w:eastAsia="ar-SA"/>
    </w:rPr>
  </w:style>
  <w:style w:type="paragraph" w:customStyle="1" w:styleId="afff5">
    <w:name w:val="Содержимое таблицы"/>
    <w:basedOn w:val="a"/>
    <w:rsid w:val="007F7F7F"/>
    <w:pPr>
      <w:widowControl w:val="0"/>
      <w:suppressLineNumbers/>
      <w:autoSpaceDE w:val="0"/>
      <w:spacing w:after="0" w:line="240" w:lineRule="auto"/>
      <w:ind w:firstLine="720"/>
      <w:jc w:val="both"/>
    </w:pPr>
    <w:rPr>
      <w:rFonts w:ascii="Arial" w:eastAsia="Times New Roman" w:hAnsi="Arial" w:cs="Arial"/>
      <w:sz w:val="24"/>
      <w:szCs w:val="24"/>
      <w:lang w:eastAsia="ar-SA"/>
    </w:rPr>
  </w:style>
  <w:style w:type="paragraph" w:customStyle="1" w:styleId="afff6">
    <w:name w:val="Заголовок таблицы"/>
    <w:basedOn w:val="afff5"/>
    <w:rsid w:val="007F7F7F"/>
    <w:pPr>
      <w:jc w:val="center"/>
    </w:pPr>
    <w:rPr>
      <w:b/>
      <w:bCs/>
    </w:rPr>
  </w:style>
  <w:style w:type="character" w:customStyle="1" w:styleId="afff7">
    <w:name w:val="Цветовое выделение"/>
    <w:rsid w:val="007F7F7F"/>
    <w:rPr>
      <w:b/>
      <w:bCs/>
      <w:color w:val="26282F"/>
    </w:rPr>
  </w:style>
  <w:style w:type="character" w:customStyle="1" w:styleId="afff8">
    <w:name w:val="Гипертекстовая ссылка"/>
    <w:basedOn w:val="afff7"/>
    <w:uiPriority w:val="99"/>
    <w:rsid w:val="007F7F7F"/>
    <w:rPr>
      <w:b/>
      <w:bCs/>
      <w:color w:val="106BBE"/>
    </w:rPr>
  </w:style>
  <w:style w:type="character" w:customStyle="1" w:styleId="Absatz-Standardschriftart">
    <w:name w:val="Absatz-Standardschriftart"/>
    <w:rsid w:val="007F7F7F"/>
  </w:style>
  <w:style w:type="character" w:customStyle="1" w:styleId="WW-Absatz-Standardschriftart">
    <w:name w:val="WW-Absatz-Standardschriftart"/>
    <w:rsid w:val="007F7F7F"/>
  </w:style>
  <w:style w:type="character" w:customStyle="1" w:styleId="WW-Absatz-Standardschriftart1">
    <w:name w:val="WW-Absatz-Standardschriftart1"/>
    <w:rsid w:val="007F7F7F"/>
  </w:style>
  <w:style w:type="character" w:customStyle="1" w:styleId="WW8Num10z0">
    <w:name w:val="WW8Num10z0"/>
    <w:rsid w:val="007F7F7F"/>
    <w:rPr>
      <w:b/>
      <w:bCs w:val="0"/>
    </w:rPr>
  </w:style>
  <w:style w:type="character" w:customStyle="1" w:styleId="WW8Num11z0">
    <w:name w:val="WW8Num11z0"/>
    <w:rsid w:val="007F7F7F"/>
    <w:rPr>
      <w:i/>
      <w:iCs w:val="0"/>
      <w:color w:val="auto"/>
    </w:rPr>
  </w:style>
  <w:style w:type="character" w:customStyle="1" w:styleId="14">
    <w:name w:val="Основной шрифт абзаца1"/>
    <w:rsid w:val="007F7F7F"/>
  </w:style>
  <w:style w:type="character" w:customStyle="1" w:styleId="41">
    <w:name w:val="Знак Знак4"/>
    <w:rsid w:val="007F7F7F"/>
    <w:rPr>
      <w:rFonts w:ascii="Cambria" w:eastAsia="Times New Roman" w:hAnsi="Cambria" w:cs="Times New Roman" w:hint="default"/>
      <w:b/>
      <w:bCs/>
      <w:kern w:val="2"/>
      <w:sz w:val="32"/>
      <w:szCs w:val="32"/>
    </w:rPr>
  </w:style>
  <w:style w:type="character" w:customStyle="1" w:styleId="31">
    <w:name w:val="Знак Знак3"/>
    <w:rsid w:val="007F7F7F"/>
    <w:rPr>
      <w:rFonts w:ascii="Cambria" w:eastAsia="Times New Roman" w:hAnsi="Cambria" w:cs="Times New Roman" w:hint="default"/>
      <w:b/>
      <w:bCs/>
      <w:i/>
      <w:iCs/>
      <w:sz w:val="28"/>
      <w:szCs w:val="28"/>
    </w:rPr>
  </w:style>
  <w:style w:type="character" w:customStyle="1" w:styleId="21">
    <w:name w:val="Знак Знак2"/>
    <w:rsid w:val="007F7F7F"/>
    <w:rPr>
      <w:rFonts w:ascii="Cambria" w:eastAsia="Times New Roman" w:hAnsi="Cambria" w:cs="Times New Roman" w:hint="default"/>
      <w:b/>
      <w:bCs/>
      <w:sz w:val="26"/>
      <w:szCs w:val="26"/>
    </w:rPr>
  </w:style>
  <w:style w:type="character" w:customStyle="1" w:styleId="15">
    <w:name w:val="Знак Знак1"/>
    <w:rsid w:val="007F7F7F"/>
    <w:rPr>
      <w:rFonts w:ascii="Times New Roman" w:hAnsi="Times New Roman" w:cs="Times New Roman" w:hint="default"/>
      <w:b/>
      <w:bCs/>
      <w:sz w:val="28"/>
      <w:szCs w:val="28"/>
    </w:rPr>
  </w:style>
  <w:style w:type="character" w:customStyle="1" w:styleId="afff9">
    <w:name w:val="Активная гипертекстовая ссылка"/>
    <w:rsid w:val="007F7F7F"/>
    <w:rPr>
      <w:rFonts w:ascii="Times New Roman" w:hAnsi="Times New Roman" w:cs="Times New Roman" w:hint="default"/>
      <w:b/>
      <w:bCs w:val="0"/>
      <w:color w:val="106BBE"/>
      <w:u w:val="single"/>
    </w:rPr>
  </w:style>
  <w:style w:type="character" w:customStyle="1" w:styleId="afffa">
    <w:name w:val="Выделение для Базового Поиска"/>
    <w:rsid w:val="007F7F7F"/>
    <w:rPr>
      <w:rFonts w:ascii="Times New Roman" w:hAnsi="Times New Roman" w:cs="Times New Roman" w:hint="default"/>
      <w:b/>
      <w:bCs/>
      <w:color w:val="0058A9"/>
    </w:rPr>
  </w:style>
  <w:style w:type="character" w:customStyle="1" w:styleId="afffb">
    <w:name w:val="Выделение для Базового Поиска (курсив)"/>
    <w:rsid w:val="007F7F7F"/>
    <w:rPr>
      <w:rFonts w:ascii="Times New Roman" w:hAnsi="Times New Roman" w:cs="Times New Roman" w:hint="default"/>
      <w:b/>
      <w:bCs/>
      <w:i/>
      <w:iCs/>
      <w:color w:val="0058A9"/>
    </w:rPr>
  </w:style>
  <w:style w:type="character" w:customStyle="1" w:styleId="afffc">
    <w:name w:val="Заголовок своего сообщения"/>
    <w:rsid w:val="007F7F7F"/>
    <w:rPr>
      <w:rFonts w:ascii="Times New Roman" w:hAnsi="Times New Roman" w:cs="Times New Roman" w:hint="default"/>
      <w:b/>
      <w:bCs/>
      <w:color w:val="26282F"/>
    </w:rPr>
  </w:style>
  <w:style w:type="character" w:customStyle="1" w:styleId="afffd">
    <w:name w:val="Заголовок чужого сообщения"/>
    <w:rsid w:val="007F7F7F"/>
    <w:rPr>
      <w:rFonts w:ascii="Times New Roman" w:hAnsi="Times New Roman" w:cs="Times New Roman" w:hint="default"/>
      <w:b/>
      <w:bCs/>
      <w:color w:val="FF0000"/>
    </w:rPr>
  </w:style>
  <w:style w:type="character" w:customStyle="1" w:styleId="afffe">
    <w:name w:val="Найденные слова"/>
    <w:rsid w:val="007F7F7F"/>
    <w:rPr>
      <w:rFonts w:ascii="Times New Roman" w:hAnsi="Times New Roman" w:cs="Times New Roman" w:hint="default"/>
      <w:b/>
      <w:bCs w:val="0"/>
      <w:color w:val="26282F"/>
      <w:shd w:val="clear" w:color="auto" w:fill="FFF580"/>
    </w:rPr>
  </w:style>
  <w:style w:type="character" w:customStyle="1" w:styleId="affff">
    <w:name w:val="Не вступил в силу"/>
    <w:rsid w:val="007F7F7F"/>
    <w:rPr>
      <w:rFonts w:ascii="Times New Roman" w:hAnsi="Times New Roman" w:cs="Times New Roman" w:hint="default"/>
      <w:b/>
      <w:bCs w:val="0"/>
      <w:color w:val="000000"/>
      <w:shd w:val="clear" w:color="auto" w:fill="D8EDE8"/>
    </w:rPr>
  </w:style>
  <w:style w:type="character" w:customStyle="1" w:styleId="affff0">
    <w:name w:val="Опечатки"/>
    <w:rsid w:val="007F7F7F"/>
    <w:rPr>
      <w:color w:val="FF0000"/>
    </w:rPr>
  </w:style>
  <w:style w:type="character" w:customStyle="1" w:styleId="affff1">
    <w:name w:val="Продолжение ссылки"/>
    <w:basedOn w:val="afff8"/>
    <w:rsid w:val="007F7F7F"/>
    <w:rPr>
      <w:rFonts w:ascii="Times New Roman" w:hAnsi="Times New Roman" w:cs="Times New Roman" w:hint="default"/>
      <w:b/>
      <w:bCs w:val="0"/>
      <w:color w:val="106BBE"/>
    </w:rPr>
  </w:style>
  <w:style w:type="character" w:customStyle="1" w:styleId="affff2">
    <w:name w:val="Сравнение редакций"/>
    <w:rsid w:val="007F7F7F"/>
    <w:rPr>
      <w:rFonts w:ascii="Times New Roman" w:hAnsi="Times New Roman" w:cs="Times New Roman" w:hint="default"/>
      <w:b/>
      <w:bCs w:val="0"/>
      <w:color w:val="26282F"/>
    </w:rPr>
  </w:style>
  <w:style w:type="character" w:customStyle="1" w:styleId="affff3">
    <w:name w:val="Сравнение редакций. Добавленный фрагмент"/>
    <w:rsid w:val="007F7F7F"/>
    <w:rPr>
      <w:color w:val="000000"/>
      <w:shd w:val="clear" w:color="auto" w:fill="C1D7FF"/>
    </w:rPr>
  </w:style>
  <w:style w:type="character" w:customStyle="1" w:styleId="affff4">
    <w:name w:val="Сравнение редакций. Удаленный фрагмент"/>
    <w:rsid w:val="007F7F7F"/>
    <w:rPr>
      <w:color w:val="000000"/>
      <w:shd w:val="clear" w:color="auto" w:fill="C4C413"/>
    </w:rPr>
  </w:style>
  <w:style w:type="character" w:customStyle="1" w:styleId="affff5">
    <w:name w:val="Утратил силу"/>
    <w:rsid w:val="007F7F7F"/>
    <w:rPr>
      <w:rFonts w:ascii="Times New Roman" w:hAnsi="Times New Roman" w:cs="Times New Roman" w:hint="default"/>
      <w:b/>
      <w:bCs w:val="0"/>
      <w:strike/>
      <w:color w:val="666600"/>
    </w:rPr>
  </w:style>
  <w:style w:type="character" w:customStyle="1" w:styleId="affff6">
    <w:name w:val="Знак Знак"/>
    <w:rsid w:val="007F7F7F"/>
    <w:rPr>
      <w:rFonts w:ascii="Tahoma" w:hAnsi="Tahoma" w:cs="Tahoma" w:hint="default"/>
      <w:sz w:val="16"/>
      <w:szCs w:val="16"/>
    </w:rPr>
  </w:style>
  <w:style w:type="character" w:customStyle="1" w:styleId="apple-converted-space">
    <w:name w:val="apple-converted-space"/>
    <w:basedOn w:val="a0"/>
    <w:rsid w:val="007F7F7F"/>
  </w:style>
  <w:style w:type="table" w:styleId="affff7">
    <w:name w:val="Table Grid"/>
    <w:basedOn w:val="a1"/>
    <w:rsid w:val="007F7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8">
    <w:name w:val="Заголовок"/>
    <w:basedOn w:val="ac"/>
    <w:next w:val="a"/>
    <w:rsid w:val="007F7F7F"/>
    <w:pPr>
      <w:shd w:val="clear" w:color="auto" w:fill="F0F0F0"/>
    </w:pPr>
    <w:rPr>
      <w:b/>
      <w:bCs/>
      <w:color w:val="0058A9"/>
    </w:rPr>
  </w:style>
  <w:style w:type="paragraph" w:customStyle="1" w:styleId="affff9">
    <w:name w:val="Интерактивный заголовок"/>
    <w:basedOn w:val="affff8"/>
    <w:next w:val="a"/>
    <w:rsid w:val="007F7F7F"/>
    <w:rPr>
      <w:u w:val="single"/>
    </w:rPr>
  </w:style>
  <w:style w:type="paragraph" w:styleId="affffa">
    <w:name w:val="header"/>
    <w:basedOn w:val="a"/>
    <w:link w:val="affffb"/>
    <w:uiPriority w:val="99"/>
    <w:unhideWhenUsed/>
    <w:rsid w:val="00C62898"/>
    <w:pPr>
      <w:tabs>
        <w:tab w:val="center" w:pos="4677"/>
        <w:tab w:val="right" w:pos="9355"/>
      </w:tabs>
      <w:spacing w:after="0" w:line="240" w:lineRule="auto"/>
    </w:pPr>
  </w:style>
  <w:style w:type="character" w:customStyle="1" w:styleId="affffb">
    <w:name w:val="Верхний колонтитул Знак"/>
    <w:basedOn w:val="a0"/>
    <w:link w:val="affffa"/>
    <w:uiPriority w:val="99"/>
    <w:rsid w:val="00C62898"/>
  </w:style>
  <w:style w:type="paragraph" w:styleId="affffc">
    <w:name w:val="footer"/>
    <w:basedOn w:val="a"/>
    <w:link w:val="affffd"/>
    <w:uiPriority w:val="99"/>
    <w:unhideWhenUsed/>
    <w:rsid w:val="00C62898"/>
    <w:pPr>
      <w:tabs>
        <w:tab w:val="center" w:pos="4677"/>
        <w:tab w:val="right" w:pos="9355"/>
      </w:tabs>
      <w:spacing w:after="0" w:line="240" w:lineRule="auto"/>
    </w:pPr>
  </w:style>
  <w:style w:type="character" w:customStyle="1" w:styleId="affffd">
    <w:name w:val="Нижний колонтитул Знак"/>
    <w:basedOn w:val="a0"/>
    <w:link w:val="affffc"/>
    <w:uiPriority w:val="99"/>
    <w:rsid w:val="00C628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5398"/>
  </w:style>
  <w:style w:type="paragraph" w:styleId="1">
    <w:name w:val="heading 1"/>
    <w:basedOn w:val="a"/>
    <w:next w:val="a"/>
    <w:link w:val="10"/>
    <w:qFormat/>
    <w:rsid w:val="001E53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qFormat/>
    <w:rsid w:val="001E5398"/>
    <w:pPr>
      <w:keepNext w:val="0"/>
      <w:keepLines w:val="0"/>
      <w:widowControl w:val="0"/>
      <w:numPr>
        <w:ilvl w:val="1"/>
        <w:numId w:val="1"/>
      </w:numPr>
      <w:autoSpaceDE w:val="0"/>
      <w:spacing w:before="108" w:after="108" w:line="240" w:lineRule="auto"/>
      <w:jc w:val="center"/>
      <w:outlineLvl w:val="1"/>
    </w:pPr>
    <w:rPr>
      <w:rFonts w:ascii="Arial" w:eastAsia="Times New Roman" w:hAnsi="Arial" w:cs="Arial"/>
      <w:color w:val="26282F"/>
      <w:sz w:val="24"/>
      <w:szCs w:val="24"/>
      <w:lang w:eastAsia="ar-SA"/>
    </w:rPr>
  </w:style>
  <w:style w:type="paragraph" w:styleId="3">
    <w:name w:val="heading 3"/>
    <w:basedOn w:val="2"/>
    <w:next w:val="a"/>
    <w:link w:val="30"/>
    <w:qFormat/>
    <w:rsid w:val="001E5398"/>
    <w:pPr>
      <w:numPr>
        <w:ilvl w:val="2"/>
      </w:numPr>
      <w:outlineLvl w:val="2"/>
    </w:pPr>
  </w:style>
  <w:style w:type="paragraph" w:styleId="4">
    <w:name w:val="heading 4"/>
    <w:basedOn w:val="3"/>
    <w:next w:val="a"/>
    <w:link w:val="40"/>
    <w:qFormat/>
    <w:rsid w:val="001E5398"/>
    <w:pPr>
      <w:numPr>
        <w:ilvl w:val="3"/>
      </w:num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E5398"/>
    <w:rPr>
      <w:rFonts w:ascii="Arial" w:eastAsia="Times New Roman" w:hAnsi="Arial" w:cs="Arial"/>
      <w:b/>
      <w:bCs/>
      <w:color w:val="26282F"/>
      <w:sz w:val="24"/>
      <w:szCs w:val="24"/>
      <w:lang w:eastAsia="ar-SA"/>
    </w:rPr>
  </w:style>
  <w:style w:type="character" w:customStyle="1" w:styleId="30">
    <w:name w:val="Заголовок 3 Знак"/>
    <w:basedOn w:val="a0"/>
    <w:link w:val="3"/>
    <w:rsid w:val="001E5398"/>
    <w:rPr>
      <w:rFonts w:ascii="Arial" w:eastAsia="Times New Roman" w:hAnsi="Arial" w:cs="Arial"/>
      <w:b/>
      <w:bCs/>
      <w:color w:val="26282F"/>
      <w:sz w:val="24"/>
      <w:szCs w:val="24"/>
      <w:lang w:eastAsia="ar-SA"/>
    </w:rPr>
  </w:style>
  <w:style w:type="character" w:customStyle="1" w:styleId="40">
    <w:name w:val="Заголовок 4 Знак"/>
    <w:basedOn w:val="a0"/>
    <w:link w:val="4"/>
    <w:rsid w:val="001E5398"/>
    <w:rPr>
      <w:rFonts w:ascii="Arial" w:eastAsia="Times New Roman" w:hAnsi="Arial" w:cs="Arial"/>
      <w:b/>
      <w:bCs/>
      <w:color w:val="26282F"/>
      <w:sz w:val="24"/>
      <w:szCs w:val="24"/>
      <w:lang w:eastAsia="ar-SA"/>
    </w:rPr>
  </w:style>
  <w:style w:type="character" w:customStyle="1" w:styleId="10">
    <w:name w:val="Заголовок 1 Знак"/>
    <w:basedOn w:val="a0"/>
    <w:link w:val="1"/>
    <w:rsid w:val="001E5398"/>
    <w:rPr>
      <w:rFonts w:asciiTheme="majorHAnsi" w:eastAsiaTheme="majorEastAsia" w:hAnsiTheme="majorHAnsi" w:cstheme="majorBidi"/>
      <w:b/>
      <w:bCs/>
      <w:color w:val="365F91" w:themeColor="accent1" w:themeShade="BF"/>
      <w:sz w:val="28"/>
      <w:szCs w:val="28"/>
    </w:rPr>
  </w:style>
  <w:style w:type="character" w:styleId="a3">
    <w:name w:val="Hyperlink"/>
    <w:unhideWhenUsed/>
    <w:rsid w:val="007F7F7F"/>
    <w:rPr>
      <w:color w:val="000080"/>
      <w:u w:val="single"/>
    </w:rPr>
  </w:style>
  <w:style w:type="character" w:styleId="a4">
    <w:name w:val="FollowedHyperlink"/>
    <w:basedOn w:val="a0"/>
    <w:uiPriority w:val="99"/>
    <w:semiHidden/>
    <w:unhideWhenUsed/>
    <w:rsid w:val="007F7F7F"/>
    <w:rPr>
      <w:color w:val="800080" w:themeColor="followedHyperlink"/>
      <w:u w:val="single"/>
    </w:rPr>
  </w:style>
  <w:style w:type="paragraph" w:styleId="a5">
    <w:name w:val="Body Text"/>
    <w:basedOn w:val="a"/>
    <w:link w:val="a6"/>
    <w:semiHidden/>
    <w:unhideWhenUsed/>
    <w:rsid w:val="007F7F7F"/>
    <w:pPr>
      <w:widowControl w:val="0"/>
      <w:autoSpaceDE w:val="0"/>
      <w:spacing w:after="120" w:line="240" w:lineRule="auto"/>
      <w:ind w:firstLine="720"/>
      <w:jc w:val="both"/>
    </w:pPr>
    <w:rPr>
      <w:rFonts w:ascii="Arial" w:eastAsia="Times New Roman" w:hAnsi="Arial" w:cs="Arial"/>
      <w:sz w:val="24"/>
      <w:szCs w:val="24"/>
      <w:lang w:eastAsia="ar-SA"/>
    </w:rPr>
  </w:style>
  <w:style w:type="character" w:customStyle="1" w:styleId="a6">
    <w:name w:val="Основной текст Знак"/>
    <w:basedOn w:val="a0"/>
    <w:link w:val="a5"/>
    <w:semiHidden/>
    <w:rsid w:val="007F7F7F"/>
    <w:rPr>
      <w:rFonts w:ascii="Arial" w:eastAsia="Times New Roman" w:hAnsi="Arial" w:cs="Arial"/>
      <w:sz w:val="24"/>
      <w:szCs w:val="24"/>
      <w:lang w:eastAsia="ar-SA"/>
    </w:rPr>
  </w:style>
  <w:style w:type="paragraph" w:styleId="a7">
    <w:name w:val="List"/>
    <w:basedOn w:val="a5"/>
    <w:semiHidden/>
    <w:unhideWhenUsed/>
    <w:rsid w:val="007F7F7F"/>
    <w:rPr>
      <w:rFonts w:cs="Mangal"/>
    </w:rPr>
  </w:style>
  <w:style w:type="paragraph" w:styleId="a8">
    <w:name w:val="Balloon Text"/>
    <w:basedOn w:val="a"/>
    <w:link w:val="a9"/>
    <w:semiHidden/>
    <w:unhideWhenUsed/>
    <w:rsid w:val="007F7F7F"/>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7F7F7F"/>
    <w:rPr>
      <w:rFonts w:ascii="Tahoma" w:hAnsi="Tahoma" w:cs="Tahoma"/>
      <w:sz w:val="16"/>
      <w:szCs w:val="16"/>
    </w:rPr>
  </w:style>
  <w:style w:type="paragraph" w:styleId="aa">
    <w:name w:val="List Paragraph"/>
    <w:basedOn w:val="a"/>
    <w:uiPriority w:val="34"/>
    <w:qFormat/>
    <w:rsid w:val="007F7F7F"/>
    <w:pPr>
      <w:ind w:left="720"/>
      <w:contextualSpacing/>
    </w:pPr>
  </w:style>
  <w:style w:type="paragraph" w:customStyle="1" w:styleId="ab">
    <w:name w:val="Нормальный (таблица)"/>
    <w:basedOn w:val="a"/>
    <w:next w:val="a"/>
    <w:uiPriority w:val="99"/>
    <w:rsid w:val="007F7F7F"/>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11">
    <w:name w:val="Без интервала1"/>
    <w:rsid w:val="007F7F7F"/>
    <w:pPr>
      <w:spacing w:after="0" w:line="240" w:lineRule="auto"/>
    </w:pPr>
    <w:rPr>
      <w:rFonts w:ascii="Calibri" w:eastAsia="Times New Roman" w:hAnsi="Calibri" w:cs="Times New Roman"/>
      <w:lang w:eastAsia="ru-RU"/>
    </w:rPr>
  </w:style>
  <w:style w:type="paragraph" w:customStyle="1" w:styleId="u">
    <w:name w:val="u"/>
    <w:basedOn w:val="a"/>
    <w:rsid w:val="007F7F7F"/>
    <w:pPr>
      <w:spacing w:after="0" w:line="240" w:lineRule="auto"/>
      <w:ind w:firstLine="435"/>
      <w:jc w:val="both"/>
    </w:pPr>
    <w:rPr>
      <w:rFonts w:ascii="Times New Roman" w:eastAsia="Times New Roman" w:hAnsi="Times New Roman" w:cs="Times New Roman"/>
      <w:sz w:val="24"/>
      <w:szCs w:val="24"/>
      <w:lang w:eastAsia="ru-RU"/>
    </w:rPr>
  </w:style>
  <w:style w:type="paragraph" w:customStyle="1" w:styleId="ConsPlusNonformat">
    <w:name w:val="ConsPlusNonformat"/>
    <w:rsid w:val="007F7F7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
    <w:name w:val="Название1"/>
    <w:basedOn w:val="a"/>
    <w:rsid w:val="007F7F7F"/>
    <w:pPr>
      <w:widowControl w:val="0"/>
      <w:suppressLineNumbers/>
      <w:autoSpaceDE w:val="0"/>
      <w:spacing w:before="120" w:after="120" w:line="240" w:lineRule="auto"/>
      <w:ind w:firstLine="720"/>
      <w:jc w:val="both"/>
    </w:pPr>
    <w:rPr>
      <w:rFonts w:ascii="Arial" w:eastAsia="Times New Roman" w:hAnsi="Arial" w:cs="Mangal"/>
      <w:i/>
      <w:iCs/>
      <w:sz w:val="20"/>
      <w:szCs w:val="24"/>
      <w:lang w:eastAsia="ar-SA"/>
    </w:rPr>
  </w:style>
  <w:style w:type="paragraph" w:customStyle="1" w:styleId="13">
    <w:name w:val="Указатель1"/>
    <w:basedOn w:val="a"/>
    <w:rsid w:val="007F7F7F"/>
    <w:pPr>
      <w:widowControl w:val="0"/>
      <w:suppressLineNumbers/>
      <w:autoSpaceDE w:val="0"/>
      <w:spacing w:after="0" w:line="240" w:lineRule="auto"/>
      <w:ind w:firstLine="720"/>
      <w:jc w:val="both"/>
    </w:pPr>
    <w:rPr>
      <w:rFonts w:ascii="Arial" w:eastAsia="Times New Roman" w:hAnsi="Arial" w:cs="Mangal"/>
      <w:sz w:val="24"/>
      <w:szCs w:val="24"/>
      <w:lang w:eastAsia="ar-SA"/>
    </w:rPr>
  </w:style>
  <w:style w:type="paragraph" w:customStyle="1" w:styleId="ac">
    <w:name w:val="Основное меню (преемственное)"/>
    <w:basedOn w:val="a"/>
    <w:next w:val="a"/>
    <w:rsid w:val="007F7F7F"/>
    <w:pPr>
      <w:widowControl w:val="0"/>
      <w:autoSpaceDE w:val="0"/>
      <w:spacing w:after="0" w:line="240" w:lineRule="auto"/>
      <w:ind w:firstLine="720"/>
      <w:jc w:val="both"/>
    </w:pPr>
    <w:rPr>
      <w:rFonts w:ascii="Verdana" w:eastAsia="Times New Roman" w:hAnsi="Verdana" w:cs="Verdana"/>
      <w:lang w:eastAsia="ar-SA"/>
    </w:rPr>
  </w:style>
  <w:style w:type="paragraph" w:customStyle="1" w:styleId="ad">
    <w:name w:val="Внимание"/>
    <w:basedOn w:val="a"/>
    <w:next w:val="a"/>
    <w:rsid w:val="007F7F7F"/>
    <w:pPr>
      <w:widowControl w:val="0"/>
      <w:shd w:val="clear" w:color="auto" w:fill="F5F3DA"/>
      <w:autoSpaceDE w:val="0"/>
      <w:spacing w:before="240" w:after="240" w:line="240" w:lineRule="auto"/>
      <w:ind w:left="420" w:right="420" w:firstLine="300"/>
      <w:jc w:val="both"/>
    </w:pPr>
    <w:rPr>
      <w:rFonts w:ascii="Arial" w:eastAsia="Times New Roman" w:hAnsi="Arial" w:cs="Arial"/>
      <w:sz w:val="24"/>
      <w:szCs w:val="24"/>
      <w:lang w:eastAsia="ar-SA"/>
    </w:rPr>
  </w:style>
  <w:style w:type="paragraph" w:customStyle="1" w:styleId="ae">
    <w:name w:val="Внимание: криминал!!"/>
    <w:basedOn w:val="ad"/>
    <w:next w:val="a"/>
    <w:rsid w:val="007F7F7F"/>
  </w:style>
  <w:style w:type="paragraph" w:customStyle="1" w:styleId="af">
    <w:name w:val="Внимание: недобросовестность!"/>
    <w:basedOn w:val="ad"/>
    <w:next w:val="a"/>
    <w:rsid w:val="007F7F7F"/>
  </w:style>
  <w:style w:type="paragraph" w:customStyle="1" w:styleId="af0">
    <w:name w:val="Дочерний элемент списка"/>
    <w:basedOn w:val="a"/>
    <w:next w:val="a"/>
    <w:rsid w:val="007F7F7F"/>
    <w:pPr>
      <w:widowControl w:val="0"/>
      <w:autoSpaceDE w:val="0"/>
      <w:spacing w:after="0" w:line="240" w:lineRule="auto"/>
      <w:jc w:val="both"/>
    </w:pPr>
    <w:rPr>
      <w:rFonts w:ascii="Arial" w:eastAsia="Times New Roman" w:hAnsi="Arial" w:cs="Arial"/>
      <w:color w:val="868381"/>
      <w:sz w:val="20"/>
      <w:szCs w:val="20"/>
      <w:lang w:eastAsia="ar-SA"/>
    </w:rPr>
  </w:style>
  <w:style w:type="paragraph" w:customStyle="1" w:styleId="af1">
    <w:name w:val="Заголовок группы контролов"/>
    <w:basedOn w:val="a"/>
    <w:next w:val="a"/>
    <w:rsid w:val="007F7F7F"/>
    <w:pPr>
      <w:widowControl w:val="0"/>
      <w:autoSpaceDE w:val="0"/>
      <w:spacing w:after="0" w:line="240" w:lineRule="auto"/>
      <w:ind w:firstLine="720"/>
      <w:jc w:val="both"/>
    </w:pPr>
    <w:rPr>
      <w:rFonts w:ascii="Arial" w:eastAsia="Times New Roman" w:hAnsi="Arial" w:cs="Arial"/>
      <w:b/>
      <w:bCs/>
      <w:color w:val="000000"/>
      <w:sz w:val="24"/>
      <w:szCs w:val="24"/>
      <w:lang w:eastAsia="ar-SA"/>
    </w:rPr>
  </w:style>
  <w:style w:type="paragraph" w:customStyle="1" w:styleId="af2">
    <w:name w:val="Заголовок для информации об изменениях"/>
    <w:basedOn w:val="1"/>
    <w:next w:val="a"/>
    <w:rsid w:val="007F7F7F"/>
    <w:pPr>
      <w:keepNext w:val="0"/>
      <w:keepLines w:val="0"/>
      <w:widowControl w:val="0"/>
      <w:shd w:val="clear" w:color="auto" w:fill="FFFFFF"/>
      <w:autoSpaceDE w:val="0"/>
      <w:spacing w:before="0" w:after="108" w:line="240" w:lineRule="auto"/>
      <w:jc w:val="center"/>
    </w:pPr>
    <w:rPr>
      <w:rFonts w:ascii="Arial" w:eastAsia="Times New Roman" w:hAnsi="Arial" w:cs="Arial"/>
      <w:b w:val="0"/>
      <w:bCs w:val="0"/>
      <w:color w:val="26282F"/>
      <w:sz w:val="18"/>
      <w:szCs w:val="18"/>
      <w:lang w:eastAsia="ar-SA"/>
    </w:rPr>
  </w:style>
  <w:style w:type="paragraph" w:customStyle="1" w:styleId="af3">
    <w:name w:val="Заголовок распахивающейся части диалога"/>
    <w:basedOn w:val="a"/>
    <w:next w:val="a"/>
    <w:rsid w:val="007F7F7F"/>
    <w:pPr>
      <w:widowControl w:val="0"/>
      <w:autoSpaceDE w:val="0"/>
      <w:spacing w:after="0" w:line="240" w:lineRule="auto"/>
      <w:ind w:firstLine="720"/>
      <w:jc w:val="both"/>
    </w:pPr>
    <w:rPr>
      <w:rFonts w:ascii="Arial" w:eastAsia="Times New Roman" w:hAnsi="Arial" w:cs="Arial"/>
      <w:i/>
      <w:iCs/>
      <w:color w:val="000080"/>
      <w:lang w:eastAsia="ar-SA"/>
    </w:rPr>
  </w:style>
  <w:style w:type="paragraph" w:customStyle="1" w:styleId="af4">
    <w:name w:val="Заголовок статьи"/>
    <w:basedOn w:val="a"/>
    <w:next w:val="a"/>
    <w:rsid w:val="007F7F7F"/>
    <w:pPr>
      <w:widowControl w:val="0"/>
      <w:autoSpaceDE w:val="0"/>
      <w:spacing w:after="0" w:line="240" w:lineRule="auto"/>
      <w:ind w:left="1612" w:hanging="892"/>
      <w:jc w:val="both"/>
    </w:pPr>
    <w:rPr>
      <w:rFonts w:ascii="Arial" w:eastAsia="Times New Roman" w:hAnsi="Arial" w:cs="Arial"/>
      <w:sz w:val="24"/>
      <w:szCs w:val="24"/>
      <w:lang w:eastAsia="ar-SA"/>
    </w:rPr>
  </w:style>
  <w:style w:type="paragraph" w:customStyle="1" w:styleId="af5">
    <w:name w:val="Заголовок ЭР (левое окно)"/>
    <w:basedOn w:val="a"/>
    <w:next w:val="a"/>
    <w:rsid w:val="007F7F7F"/>
    <w:pPr>
      <w:widowControl w:val="0"/>
      <w:autoSpaceDE w:val="0"/>
      <w:spacing w:before="300" w:after="250" w:line="240" w:lineRule="auto"/>
      <w:jc w:val="center"/>
    </w:pPr>
    <w:rPr>
      <w:rFonts w:ascii="Arial" w:eastAsia="Times New Roman" w:hAnsi="Arial" w:cs="Arial"/>
      <w:b/>
      <w:bCs/>
      <w:color w:val="26282F"/>
      <w:sz w:val="26"/>
      <w:szCs w:val="26"/>
      <w:lang w:eastAsia="ar-SA"/>
    </w:rPr>
  </w:style>
  <w:style w:type="paragraph" w:customStyle="1" w:styleId="af6">
    <w:name w:val="Заголовок ЭР (правое окно)"/>
    <w:basedOn w:val="af5"/>
    <w:next w:val="a"/>
    <w:rsid w:val="007F7F7F"/>
    <w:pPr>
      <w:spacing w:after="0"/>
      <w:jc w:val="left"/>
    </w:pPr>
  </w:style>
  <w:style w:type="paragraph" w:customStyle="1" w:styleId="af7">
    <w:name w:val="Текст информации об изменениях"/>
    <w:basedOn w:val="a"/>
    <w:next w:val="a"/>
    <w:rsid w:val="007F7F7F"/>
    <w:pPr>
      <w:widowControl w:val="0"/>
      <w:autoSpaceDE w:val="0"/>
      <w:spacing w:after="0" w:line="240" w:lineRule="auto"/>
      <w:ind w:firstLine="720"/>
      <w:jc w:val="both"/>
    </w:pPr>
    <w:rPr>
      <w:rFonts w:ascii="Arial" w:eastAsia="Times New Roman" w:hAnsi="Arial" w:cs="Arial"/>
      <w:color w:val="353842"/>
      <w:sz w:val="18"/>
      <w:szCs w:val="18"/>
      <w:lang w:eastAsia="ar-SA"/>
    </w:rPr>
  </w:style>
  <w:style w:type="paragraph" w:customStyle="1" w:styleId="af8">
    <w:name w:val="Информация об изменениях"/>
    <w:basedOn w:val="af7"/>
    <w:next w:val="a"/>
    <w:rsid w:val="007F7F7F"/>
    <w:pPr>
      <w:shd w:val="clear" w:color="auto" w:fill="EAEFED"/>
      <w:spacing w:before="180"/>
      <w:ind w:left="360" w:right="360" w:firstLine="0"/>
    </w:pPr>
  </w:style>
  <w:style w:type="paragraph" w:customStyle="1" w:styleId="af9">
    <w:name w:val="Текст (справка)"/>
    <w:basedOn w:val="a"/>
    <w:next w:val="a"/>
    <w:rsid w:val="007F7F7F"/>
    <w:pPr>
      <w:widowControl w:val="0"/>
      <w:autoSpaceDE w:val="0"/>
      <w:spacing w:after="0" w:line="240" w:lineRule="auto"/>
      <w:ind w:left="170" w:right="170"/>
    </w:pPr>
    <w:rPr>
      <w:rFonts w:ascii="Arial" w:eastAsia="Times New Roman" w:hAnsi="Arial" w:cs="Arial"/>
      <w:sz w:val="24"/>
      <w:szCs w:val="24"/>
      <w:lang w:eastAsia="ar-SA"/>
    </w:rPr>
  </w:style>
  <w:style w:type="paragraph" w:customStyle="1" w:styleId="afa">
    <w:name w:val="Комментарий"/>
    <w:basedOn w:val="af9"/>
    <w:next w:val="a"/>
    <w:rsid w:val="007F7F7F"/>
    <w:pPr>
      <w:shd w:val="clear" w:color="auto" w:fill="F0F0F0"/>
      <w:spacing w:before="75"/>
      <w:ind w:right="0"/>
      <w:jc w:val="both"/>
    </w:pPr>
    <w:rPr>
      <w:color w:val="353842"/>
    </w:rPr>
  </w:style>
  <w:style w:type="paragraph" w:customStyle="1" w:styleId="afb">
    <w:name w:val="Информация об изменениях документа"/>
    <w:basedOn w:val="afa"/>
    <w:next w:val="a"/>
    <w:rsid w:val="007F7F7F"/>
    <w:rPr>
      <w:i/>
      <w:iCs/>
    </w:rPr>
  </w:style>
  <w:style w:type="paragraph" w:customStyle="1" w:styleId="afc">
    <w:name w:val="Текст (лев. подпись)"/>
    <w:basedOn w:val="a"/>
    <w:next w:val="a"/>
    <w:rsid w:val="007F7F7F"/>
    <w:pPr>
      <w:widowControl w:val="0"/>
      <w:autoSpaceDE w:val="0"/>
      <w:spacing w:after="0" w:line="240" w:lineRule="auto"/>
    </w:pPr>
    <w:rPr>
      <w:rFonts w:ascii="Arial" w:eastAsia="Times New Roman" w:hAnsi="Arial" w:cs="Arial"/>
      <w:sz w:val="24"/>
      <w:szCs w:val="24"/>
      <w:lang w:eastAsia="ar-SA"/>
    </w:rPr>
  </w:style>
  <w:style w:type="paragraph" w:customStyle="1" w:styleId="afd">
    <w:name w:val="Колонтитул (левый)"/>
    <w:basedOn w:val="afc"/>
    <w:next w:val="a"/>
    <w:rsid w:val="007F7F7F"/>
    <w:rPr>
      <w:sz w:val="14"/>
      <w:szCs w:val="14"/>
    </w:rPr>
  </w:style>
  <w:style w:type="paragraph" w:customStyle="1" w:styleId="afe">
    <w:name w:val="Текст (прав. подпись)"/>
    <w:basedOn w:val="a"/>
    <w:next w:val="a"/>
    <w:rsid w:val="007F7F7F"/>
    <w:pPr>
      <w:widowControl w:val="0"/>
      <w:autoSpaceDE w:val="0"/>
      <w:spacing w:after="0" w:line="240" w:lineRule="auto"/>
      <w:jc w:val="right"/>
    </w:pPr>
    <w:rPr>
      <w:rFonts w:ascii="Arial" w:eastAsia="Times New Roman" w:hAnsi="Arial" w:cs="Arial"/>
      <w:sz w:val="24"/>
      <w:szCs w:val="24"/>
      <w:lang w:eastAsia="ar-SA"/>
    </w:rPr>
  </w:style>
  <w:style w:type="paragraph" w:customStyle="1" w:styleId="aff">
    <w:name w:val="Колонтитул (правый)"/>
    <w:basedOn w:val="afe"/>
    <w:next w:val="a"/>
    <w:rsid w:val="007F7F7F"/>
    <w:rPr>
      <w:sz w:val="14"/>
      <w:szCs w:val="14"/>
    </w:rPr>
  </w:style>
  <w:style w:type="paragraph" w:customStyle="1" w:styleId="aff0">
    <w:name w:val="Комментарий пользователя"/>
    <w:basedOn w:val="afa"/>
    <w:next w:val="a"/>
    <w:rsid w:val="007F7F7F"/>
    <w:pPr>
      <w:shd w:val="clear" w:color="auto" w:fill="FFDFE0"/>
      <w:jc w:val="left"/>
    </w:pPr>
  </w:style>
  <w:style w:type="paragraph" w:customStyle="1" w:styleId="aff1">
    <w:name w:val="Куда обратиться?"/>
    <w:basedOn w:val="ad"/>
    <w:next w:val="a"/>
    <w:rsid w:val="007F7F7F"/>
  </w:style>
  <w:style w:type="paragraph" w:customStyle="1" w:styleId="aff2">
    <w:name w:val="Моноширинный"/>
    <w:basedOn w:val="a"/>
    <w:next w:val="a"/>
    <w:rsid w:val="007F7F7F"/>
    <w:pPr>
      <w:widowControl w:val="0"/>
      <w:autoSpaceDE w:val="0"/>
      <w:spacing w:after="0" w:line="240" w:lineRule="auto"/>
    </w:pPr>
    <w:rPr>
      <w:rFonts w:ascii="Courier New" w:eastAsia="Times New Roman" w:hAnsi="Courier New" w:cs="Courier New"/>
      <w:sz w:val="24"/>
      <w:szCs w:val="24"/>
      <w:lang w:eastAsia="ar-SA"/>
    </w:rPr>
  </w:style>
  <w:style w:type="paragraph" w:customStyle="1" w:styleId="aff3">
    <w:name w:val="Необходимые документы"/>
    <w:basedOn w:val="ad"/>
    <w:next w:val="a"/>
    <w:rsid w:val="007F7F7F"/>
    <w:pPr>
      <w:ind w:firstLine="118"/>
    </w:pPr>
  </w:style>
  <w:style w:type="paragraph" w:customStyle="1" w:styleId="aff4">
    <w:name w:val="Таблицы (моноширинный)"/>
    <w:basedOn w:val="a"/>
    <w:next w:val="a"/>
    <w:rsid w:val="007F7F7F"/>
    <w:pPr>
      <w:widowControl w:val="0"/>
      <w:autoSpaceDE w:val="0"/>
      <w:spacing w:after="0" w:line="240" w:lineRule="auto"/>
    </w:pPr>
    <w:rPr>
      <w:rFonts w:ascii="Courier New" w:eastAsia="Times New Roman" w:hAnsi="Courier New" w:cs="Courier New"/>
      <w:sz w:val="24"/>
      <w:szCs w:val="24"/>
      <w:lang w:eastAsia="ar-SA"/>
    </w:rPr>
  </w:style>
  <w:style w:type="paragraph" w:customStyle="1" w:styleId="aff5">
    <w:name w:val="Оглавление"/>
    <w:basedOn w:val="aff4"/>
    <w:next w:val="a"/>
    <w:rsid w:val="007F7F7F"/>
    <w:pPr>
      <w:ind w:left="140"/>
    </w:pPr>
  </w:style>
  <w:style w:type="paragraph" w:customStyle="1" w:styleId="aff6">
    <w:name w:val="Переменная часть"/>
    <w:basedOn w:val="ac"/>
    <w:next w:val="a"/>
    <w:rsid w:val="007F7F7F"/>
    <w:rPr>
      <w:sz w:val="18"/>
      <w:szCs w:val="18"/>
    </w:rPr>
  </w:style>
  <w:style w:type="paragraph" w:customStyle="1" w:styleId="aff7">
    <w:name w:val="Подвал для информации об изменениях"/>
    <w:basedOn w:val="1"/>
    <w:next w:val="a"/>
    <w:rsid w:val="007F7F7F"/>
    <w:pPr>
      <w:keepNext w:val="0"/>
      <w:keepLines w:val="0"/>
      <w:widowControl w:val="0"/>
      <w:autoSpaceDE w:val="0"/>
      <w:spacing w:before="108" w:after="108" w:line="240" w:lineRule="auto"/>
      <w:jc w:val="center"/>
    </w:pPr>
    <w:rPr>
      <w:rFonts w:ascii="Arial" w:eastAsia="Times New Roman" w:hAnsi="Arial" w:cs="Arial"/>
      <w:b w:val="0"/>
      <w:bCs w:val="0"/>
      <w:color w:val="26282F"/>
      <w:sz w:val="18"/>
      <w:szCs w:val="18"/>
      <w:lang w:eastAsia="ar-SA"/>
    </w:rPr>
  </w:style>
  <w:style w:type="paragraph" w:customStyle="1" w:styleId="aff8">
    <w:name w:val="Подзаголовок для информации об изменениях"/>
    <w:basedOn w:val="af7"/>
    <w:next w:val="a"/>
    <w:rsid w:val="007F7F7F"/>
    <w:rPr>
      <w:b/>
      <w:bCs/>
    </w:rPr>
  </w:style>
  <w:style w:type="paragraph" w:customStyle="1" w:styleId="aff9">
    <w:name w:val="Подчёркнуный текст"/>
    <w:basedOn w:val="a"/>
    <w:next w:val="a"/>
    <w:rsid w:val="007F7F7F"/>
    <w:pPr>
      <w:widowControl w:val="0"/>
      <w:autoSpaceDE w:val="0"/>
      <w:spacing w:after="0" w:line="240" w:lineRule="auto"/>
      <w:ind w:firstLine="720"/>
      <w:jc w:val="both"/>
    </w:pPr>
    <w:rPr>
      <w:rFonts w:ascii="Arial" w:eastAsia="Times New Roman" w:hAnsi="Arial" w:cs="Arial"/>
      <w:sz w:val="24"/>
      <w:szCs w:val="24"/>
      <w:lang w:eastAsia="ar-SA"/>
    </w:rPr>
  </w:style>
  <w:style w:type="paragraph" w:customStyle="1" w:styleId="affa">
    <w:name w:val="Постоянная часть"/>
    <w:basedOn w:val="ac"/>
    <w:next w:val="a"/>
    <w:rsid w:val="007F7F7F"/>
    <w:rPr>
      <w:sz w:val="20"/>
      <w:szCs w:val="20"/>
    </w:rPr>
  </w:style>
  <w:style w:type="paragraph" w:customStyle="1" w:styleId="affb">
    <w:name w:val="Прижатый влево"/>
    <w:basedOn w:val="a"/>
    <w:next w:val="a"/>
    <w:rsid w:val="007F7F7F"/>
    <w:pPr>
      <w:widowControl w:val="0"/>
      <w:autoSpaceDE w:val="0"/>
      <w:spacing w:after="0" w:line="240" w:lineRule="auto"/>
    </w:pPr>
    <w:rPr>
      <w:rFonts w:ascii="Arial" w:eastAsia="Times New Roman" w:hAnsi="Arial" w:cs="Arial"/>
      <w:sz w:val="24"/>
      <w:szCs w:val="24"/>
      <w:lang w:eastAsia="ar-SA"/>
    </w:rPr>
  </w:style>
  <w:style w:type="paragraph" w:customStyle="1" w:styleId="affc">
    <w:name w:val="Пример."/>
    <w:basedOn w:val="ad"/>
    <w:next w:val="a"/>
    <w:rsid w:val="007F7F7F"/>
  </w:style>
  <w:style w:type="paragraph" w:customStyle="1" w:styleId="affd">
    <w:name w:val="Примечание."/>
    <w:basedOn w:val="ad"/>
    <w:next w:val="a"/>
    <w:rsid w:val="007F7F7F"/>
  </w:style>
  <w:style w:type="paragraph" w:customStyle="1" w:styleId="affe">
    <w:name w:val="Словарная статья"/>
    <w:basedOn w:val="a"/>
    <w:next w:val="a"/>
    <w:rsid w:val="007F7F7F"/>
    <w:pPr>
      <w:widowControl w:val="0"/>
      <w:autoSpaceDE w:val="0"/>
      <w:spacing w:after="0" w:line="240" w:lineRule="auto"/>
      <w:ind w:right="118"/>
      <w:jc w:val="both"/>
    </w:pPr>
    <w:rPr>
      <w:rFonts w:ascii="Arial" w:eastAsia="Times New Roman" w:hAnsi="Arial" w:cs="Arial"/>
      <w:sz w:val="24"/>
      <w:szCs w:val="24"/>
      <w:lang w:eastAsia="ar-SA"/>
    </w:rPr>
  </w:style>
  <w:style w:type="paragraph" w:customStyle="1" w:styleId="afff">
    <w:name w:val="Ссылка на официальную публикацию"/>
    <w:basedOn w:val="a"/>
    <w:next w:val="a"/>
    <w:rsid w:val="007F7F7F"/>
    <w:pPr>
      <w:widowControl w:val="0"/>
      <w:autoSpaceDE w:val="0"/>
      <w:spacing w:after="0" w:line="240" w:lineRule="auto"/>
      <w:ind w:firstLine="720"/>
      <w:jc w:val="both"/>
    </w:pPr>
    <w:rPr>
      <w:rFonts w:ascii="Arial" w:eastAsia="Times New Roman" w:hAnsi="Arial" w:cs="Arial"/>
      <w:sz w:val="24"/>
      <w:szCs w:val="24"/>
      <w:lang w:eastAsia="ar-SA"/>
    </w:rPr>
  </w:style>
  <w:style w:type="paragraph" w:customStyle="1" w:styleId="afff0">
    <w:name w:val="Текст в таблице"/>
    <w:basedOn w:val="ab"/>
    <w:next w:val="a"/>
    <w:rsid w:val="007F7F7F"/>
    <w:pPr>
      <w:autoSpaceDN/>
      <w:adjustRightInd/>
      <w:ind w:firstLine="500"/>
    </w:pPr>
    <w:rPr>
      <w:sz w:val="24"/>
      <w:szCs w:val="24"/>
      <w:lang w:eastAsia="ar-SA"/>
    </w:rPr>
  </w:style>
  <w:style w:type="paragraph" w:customStyle="1" w:styleId="afff1">
    <w:name w:val="Текст ЭР (см. также)"/>
    <w:basedOn w:val="a"/>
    <w:next w:val="a"/>
    <w:rsid w:val="007F7F7F"/>
    <w:pPr>
      <w:widowControl w:val="0"/>
      <w:autoSpaceDE w:val="0"/>
      <w:spacing w:before="200" w:after="0" w:line="240" w:lineRule="auto"/>
    </w:pPr>
    <w:rPr>
      <w:rFonts w:ascii="Arial" w:eastAsia="Times New Roman" w:hAnsi="Arial" w:cs="Arial"/>
      <w:sz w:val="20"/>
      <w:szCs w:val="20"/>
      <w:lang w:eastAsia="ar-SA"/>
    </w:rPr>
  </w:style>
  <w:style w:type="paragraph" w:customStyle="1" w:styleId="afff2">
    <w:name w:val="Технический комментарий"/>
    <w:basedOn w:val="a"/>
    <w:next w:val="a"/>
    <w:rsid w:val="007F7F7F"/>
    <w:pPr>
      <w:widowControl w:val="0"/>
      <w:shd w:val="clear" w:color="auto" w:fill="FFFFA6"/>
      <w:autoSpaceDE w:val="0"/>
      <w:spacing w:after="0" w:line="240" w:lineRule="auto"/>
    </w:pPr>
    <w:rPr>
      <w:rFonts w:ascii="Arial" w:eastAsia="Times New Roman" w:hAnsi="Arial" w:cs="Arial"/>
      <w:color w:val="463F31"/>
      <w:sz w:val="24"/>
      <w:szCs w:val="24"/>
      <w:lang w:eastAsia="ar-SA"/>
    </w:rPr>
  </w:style>
  <w:style w:type="paragraph" w:customStyle="1" w:styleId="afff3">
    <w:name w:val="Формула"/>
    <w:basedOn w:val="a"/>
    <w:next w:val="a"/>
    <w:rsid w:val="007F7F7F"/>
    <w:pPr>
      <w:widowControl w:val="0"/>
      <w:shd w:val="clear" w:color="auto" w:fill="F5F3DA"/>
      <w:autoSpaceDE w:val="0"/>
      <w:spacing w:before="240" w:after="240" w:line="240" w:lineRule="auto"/>
      <w:ind w:left="420" w:right="420" w:firstLine="300"/>
      <w:jc w:val="both"/>
    </w:pPr>
    <w:rPr>
      <w:rFonts w:ascii="Arial" w:eastAsia="Times New Roman" w:hAnsi="Arial" w:cs="Arial"/>
      <w:sz w:val="24"/>
      <w:szCs w:val="24"/>
      <w:lang w:eastAsia="ar-SA"/>
    </w:rPr>
  </w:style>
  <w:style w:type="paragraph" w:customStyle="1" w:styleId="afff4">
    <w:name w:val="Центрированный (таблица)"/>
    <w:basedOn w:val="ab"/>
    <w:next w:val="a"/>
    <w:rsid w:val="007F7F7F"/>
    <w:pPr>
      <w:autoSpaceDN/>
      <w:adjustRightInd/>
      <w:jc w:val="center"/>
    </w:pPr>
    <w:rPr>
      <w:sz w:val="24"/>
      <w:szCs w:val="24"/>
      <w:lang w:eastAsia="ar-SA"/>
    </w:rPr>
  </w:style>
  <w:style w:type="paragraph" w:customStyle="1" w:styleId="-">
    <w:name w:val="ЭР-содержание (правое окно)"/>
    <w:basedOn w:val="a"/>
    <w:next w:val="a"/>
    <w:rsid w:val="007F7F7F"/>
    <w:pPr>
      <w:widowControl w:val="0"/>
      <w:autoSpaceDE w:val="0"/>
      <w:spacing w:before="300" w:after="0" w:line="240" w:lineRule="auto"/>
    </w:pPr>
    <w:rPr>
      <w:rFonts w:ascii="Arial" w:eastAsia="Times New Roman" w:hAnsi="Arial" w:cs="Arial"/>
      <w:sz w:val="24"/>
      <w:szCs w:val="24"/>
      <w:lang w:eastAsia="ar-SA"/>
    </w:rPr>
  </w:style>
  <w:style w:type="paragraph" w:customStyle="1" w:styleId="afff5">
    <w:name w:val="Содержимое таблицы"/>
    <w:basedOn w:val="a"/>
    <w:rsid w:val="007F7F7F"/>
    <w:pPr>
      <w:widowControl w:val="0"/>
      <w:suppressLineNumbers/>
      <w:autoSpaceDE w:val="0"/>
      <w:spacing w:after="0" w:line="240" w:lineRule="auto"/>
      <w:ind w:firstLine="720"/>
      <w:jc w:val="both"/>
    </w:pPr>
    <w:rPr>
      <w:rFonts w:ascii="Arial" w:eastAsia="Times New Roman" w:hAnsi="Arial" w:cs="Arial"/>
      <w:sz w:val="24"/>
      <w:szCs w:val="24"/>
      <w:lang w:eastAsia="ar-SA"/>
    </w:rPr>
  </w:style>
  <w:style w:type="paragraph" w:customStyle="1" w:styleId="afff6">
    <w:name w:val="Заголовок таблицы"/>
    <w:basedOn w:val="afff5"/>
    <w:rsid w:val="007F7F7F"/>
    <w:pPr>
      <w:jc w:val="center"/>
    </w:pPr>
    <w:rPr>
      <w:b/>
      <w:bCs/>
    </w:rPr>
  </w:style>
  <w:style w:type="character" w:customStyle="1" w:styleId="afff7">
    <w:name w:val="Цветовое выделение"/>
    <w:rsid w:val="007F7F7F"/>
    <w:rPr>
      <w:b/>
      <w:bCs/>
      <w:color w:val="26282F"/>
    </w:rPr>
  </w:style>
  <w:style w:type="character" w:customStyle="1" w:styleId="afff8">
    <w:name w:val="Гипертекстовая ссылка"/>
    <w:basedOn w:val="afff7"/>
    <w:uiPriority w:val="99"/>
    <w:rsid w:val="007F7F7F"/>
    <w:rPr>
      <w:b/>
      <w:bCs/>
      <w:color w:val="106BBE"/>
    </w:rPr>
  </w:style>
  <w:style w:type="character" w:customStyle="1" w:styleId="Absatz-Standardschriftart">
    <w:name w:val="Absatz-Standardschriftart"/>
    <w:rsid w:val="007F7F7F"/>
  </w:style>
  <w:style w:type="character" w:customStyle="1" w:styleId="WW-Absatz-Standardschriftart">
    <w:name w:val="WW-Absatz-Standardschriftart"/>
    <w:rsid w:val="007F7F7F"/>
  </w:style>
  <w:style w:type="character" w:customStyle="1" w:styleId="WW-Absatz-Standardschriftart1">
    <w:name w:val="WW-Absatz-Standardschriftart1"/>
    <w:rsid w:val="007F7F7F"/>
  </w:style>
  <w:style w:type="character" w:customStyle="1" w:styleId="WW8Num10z0">
    <w:name w:val="WW8Num10z0"/>
    <w:rsid w:val="007F7F7F"/>
    <w:rPr>
      <w:b/>
      <w:bCs w:val="0"/>
    </w:rPr>
  </w:style>
  <w:style w:type="character" w:customStyle="1" w:styleId="WW8Num11z0">
    <w:name w:val="WW8Num11z0"/>
    <w:rsid w:val="007F7F7F"/>
    <w:rPr>
      <w:i/>
      <w:iCs w:val="0"/>
      <w:color w:val="auto"/>
    </w:rPr>
  </w:style>
  <w:style w:type="character" w:customStyle="1" w:styleId="14">
    <w:name w:val="Основной шрифт абзаца1"/>
    <w:rsid w:val="007F7F7F"/>
  </w:style>
  <w:style w:type="character" w:customStyle="1" w:styleId="41">
    <w:name w:val="Знак Знак4"/>
    <w:rsid w:val="007F7F7F"/>
    <w:rPr>
      <w:rFonts w:ascii="Cambria" w:eastAsia="Times New Roman" w:hAnsi="Cambria" w:cs="Times New Roman" w:hint="default"/>
      <w:b/>
      <w:bCs/>
      <w:kern w:val="2"/>
      <w:sz w:val="32"/>
      <w:szCs w:val="32"/>
    </w:rPr>
  </w:style>
  <w:style w:type="character" w:customStyle="1" w:styleId="31">
    <w:name w:val="Знак Знак3"/>
    <w:rsid w:val="007F7F7F"/>
    <w:rPr>
      <w:rFonts w:ascii="Cambria" w:eastAsia="Times New Roman" w:hAnsi="Cambria" w:cs="Times New Roman" w:hint="default"/>
      <w:b/>
      <w:bCs/>
      <w:i/>
      <w:iCs/>
      <w:sz w:val="28"/>
      <w:szCs w:val="28"/>
    </w:rPr>
  </w:style>
  <w:style w:type="character" w:customStyle="1" w:styleId="21">
    <w:name w:val="Знак Знак2"/>
    <w:rsid w:val="007F7F7F"/>
    <w:rPr>
      <w:rFonts w:ascii="Cambria" w:eastAsia="Times New Roman" w:hAnsi="Cambria" w:cs="Times New Roman" w:hint="default"/>
      <w:b/>
      <w:bCs/>
      <w:sz w:val="26"/>
      <w:szCs w:val="26"/>
    </w:rPr>
  </w:style>
  <w:style w:type="character" w:customStyle="1" w:styleId="15">
    <w:name w:val="Знак Знак1"/>
    <w:rsid w:val="007F7F7F"/>
    <w:rPr>
      <w:rFonts w:ascii="Times New Roman" w:hAnsi="Times New Roman" w:cs="Times New Roman" w:hint="default"/>
      <w:b/>
      <w:bCs/>
      <w:sz w:val="28"/>
      <w:szCs w:val="28"/>
    </w:rPr>
  </w:style>
  <w:style w:type="character" w:customStyle="1" w:styleId="afff9">
    <w:name w:val="Активная гипертекстовая ссылка"/>
    <w:rsid w:val="007F7F7F"/>
    <w:rPr>
      <w:rFonts w:ascii="Times New Roman" w:hAnsi="Times New Roman" w:cs="Times New Roman" w:hint="default"/>
      <w:b/>
      <w:bCs w:val="0"/>
      <w:color w:val="106BBE"/>
      <w:u w:val="single"/>
    </w:rPr>
  </w:style>
  <w:style w:type="character" w:customStyle="1" w:styleId="afffa">
    <w:name w:val="Выделение для Базового Поиска"/>
    <w:rsid w:val="007F7F7F"/>
    <w:rPr>
      <w:rFonts w:ascii="Times New Roman" w:hAnsi="Times New Roman" w:cs="Times New Roman" w:hint="default"/>
      <w:b/>
      <w:bCs/>
      <w:color w:val="0058A9"/>
    </w:rPr>
  </w:style>
  <w:style w:type="character" w:customStyle="1" w:styleId="afffb">
    <w:name w:val="Выделение для Базового Поиска (курсив)"/>
    <w:rsid w:val="007F7F7F"/>
    <w:rPr>
      <w:rFonts w:ascii="Times New Roman" w:hAnsi="Times New Roman" w:cs="Times New Roman" w:hint="default"/>
      <w:b/>
      <w:bCs/>
      <w:i/>
      <w:iCs/>
      <w:color w:val="0058A9"/>
    </w:rPr>
  </w:style>
  <w:style w:type="character" w:customStyle="1" w:styleId="afffc">
    <w:name w:val="Заголовок своего сообщения"/>
    <w:rsid w:val="007F7F7F"/>
    <w:rPr>
      <w:rFonts w:ascii="Times New Roman" w:hAnsi="Times New Roman" w:cs="Times New Roman" w:hint="default"/>
      <w:b/>
      <w:bCs/>
      <w:color w:val="26282F"/>
    </w:rPr>
  </w:style>
  <w:style w:type="character" w:customStyle="1" w:styleId="afffd">
    <w:name w:val="Заголовок чужого сообщения"/>
    <w:rsid w:val="007F7F7F"/>
    <w:rPr>
      <w:rFonts w:ascii="Times New Roman" w:hAnsi="Times New Roman" w:cs="Times New Roman" w:hint="default"/>
      <w:b/>
      <w:bCs/>
      <w:color w:val="FF0000"/>
    </w:rPr>
  </w:style>
  <w:style w:type="character" w:customStyle="1" w:styleId="afffe">
    <w:name w:val="Найденные слова"/>
    <w:rsid w:val="007F7F7F"/>
    <w:rPr>
      <w:rFonts w:ascii="Times New Roman" w:hAnsi="Times New Roman" w:cs="Times New Roman" w:hint="default"/>
      <w:b/>
      <w:bCs w:val="0"/>
      <w:color w:val="26282F"/>
      <w:shd w:val="clear" w:color="auto" w:fill="FFF580"/>
    </w:rPr>
  </w:style>
  <w:style w:type="character" w:customStyle="1" w:styleId="affff">
    <w:name w:val="Не вступил в силу"/>
    <w:rsid w:val="007F7F7F"/>
    <w:rPr>
      <w:rFonts w:ascii="Times New Roman" w:hAnsi="Times New Roman" w:cs="Times New Roman" w:hint="default"/>
      <w:b/>
      <w:bCs w:val="0"/>
      <w:color w:val="000000"/>
      <w:shd w:val="clear" w:color="auto" w:fill="D8EDE8"/>
    </w:rPr>
  </w:style>
  <w:style w:type="character" w:customStyle="1" w:styleId="affff0">
    <w:name w:val="Опечатки"/>
    <w:rsid w:val="007F7F7F"/>
    <w:rPr>
      <w:color w:val="FF0000"/>
    </w:rPr>
  </w:style>
  <w:style w:type="character" w:customStyle="1" w:styleId="affff1">
    <w:name w:val="Продолжение ссылки"/>
    <w:basedOn w:val="afff8"/>
    <w:rsid w:val="007F7F7F"/>
    <w:rPr>
      <w:rFonts w:ascii="Times New Roman" w:hAnsi="Times New Roman" w:cs="Times New Roman" w:hint="default"/>
      <w:b/>
      <w:bCs w:val="0"/>
      <w:color w:val="106BBE"/>
    </w:rPr>
  </w:style>
  <w:style w:type="character" w:customStyle="1" w:styleId="affff2">
    <w:name w:val="Сравнение редакций"/>
    <w:rsid w:val="007F7F7F"/>
    <w:rPr>
      <w:rFonts w:ascii="Times New Roman" w:hAnsi="Times New Roman" w:cs="Times New Roman" w:hint="default"/>
      <w:b/>
      <w:bCs w:val="0"/>
      <w:color w:val="26282F"/>
    </w:rPr>
  </w:style>
  <w:style w:type="character" w:customStyle="1" w:styleId="affff3">
    <w:name w:val="Сравнение редакций. Добавленный фрагмент"/>
    <w:rsid w:val="007F7F7F"/>
    <w:rPr>
      <w:color w:val="000000"/>
      <w:shd w:val="clear" w:color="auto" w:fill="C1D7FF"/>
    </w:rPr>
  </w:style>
  <w:style w:type="character" w:customStyle="1" w:styleId="affff4">
    <w:name w:val="Сравнение редакций. Удаленный фрагмент"/>
    <w:rsid w:val="007F7F7F"/>
    <w:rPr>
      <w:color w:val="000000"/>
      <w:shd w:val="clear" w:color="auto" w:fill="C4C413"/>
    </w:rPr>
  </w:style>
  <w:style w:type="character" w:customStyle="1" w:styleId="affff5">
    <w:name w:val="Утратил силу"/>
    <w:rsid w:val="007F7F7F"/>
    <w:rPr>
      <w:rFonts w:ascii="Times New Roman" w:hAnsi="Times New Roman" w:cs="Times New Roman" w:hint="default"/>
      <w:b/>
      <w:bCs w:val="0"/>
      <w:strike/>
      <w:color w:val="666600"/>
    </w:rPr>
  </w:style>
  <w:style w:type="character" w:customStyle="1" w:styleId="affff6">
    <w:name w:val="Знак Знак"/>
    <w:rsid w:val="007F7F7F"/>
    <w:rPr>
      <w:rFonts w:ascii="Tahoma" w:hAnsi="Tahoma" w:cs="Tahoma" w:hint="default"/>
      <w:sz w:val="16"/>
      <w:szCs w:val="16"/>
    </w:rPr>
  </w:style>
  <w:style w:type="character" w:customStyle="1" w:styleId="apple-converted-space">
    <w:name w:val="apple-converted-space"/>
    <w:basedOn w:val="a0"/>
    <w:rsid w:val="007F7F7F"/>
  </w:style>
  <w:style w:type="table" w:styleId="affff7">
    <w:name w:val="Table Grid"/>
    <w:basedOn w:val="a1"/>
    <w:rsid w:val="007F7F7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Заголовок"/>
    <w:basedOn w:val="ac"/>
    <w:next w:val="a"/>
    <w:rsid w:val="007F7F7F"/>
    <w:pPr>
      <w:shd w:val="clear" w:color="auto" w:fill="F0F0F0"/>
    </w:pPr>
    <w:rPr>
      <w:b/>
      <w:bCs/>
      <w:color w:val="0058A9"/>
    </w:rPr>
  </w:style>
  <w:style w:type="paragraph" w:customStyle="1" w:styleId="affff9">
    <w:name w:val="Интерактивный заголовок"/>
    <w:basedOn w:val="affff8"/>
    <w:next w:val="a"/>
    <w:rsid w:val="007F7F7F"/>
    <w:rPr>
      <w:u w:val="single"/>
    </w:rPr>
  </w:style>
  <w:style w:type="paragraph" w:styleId="affffa">
    <w:name w:val="header"/>
    <w:basedOn w:val="a"/>
    <w:link w:val="affffb"/>
    <w:uiPriority w:val="99"/>
    <w:unhideWhenUsed/>
    <w:rsid w:val="00C62898"/>
    <w:pPr>
      <w:tabs>
        <w:tab w:val="center" w:pos="4677"/>
        <w:tab w:val="right" w:pos="9355"/>
      </w:tabs>
      <w:spacing w:after="0" w:line="240" w:lineRule="auto"/>
    </w:pPr>
  </w:style>
  <w:style w:type="character" w:customStyle="1" w:styleId="affffb">
    <w:name w:val="Верхний колонтитул Знак"/>
    <w:basedOn w:val="a0"/>
    <w:link w:val="affffa"/>
    <w:uiPriority w:val="99"/>
    <w:rsid w:val="00C62898"/>
  </w:style>
  <w:style w:type="paragraph" w:styleId="affffc">
    <w:name w:val="footer"/>
    <w:basedOn w:val="a"/>
    <w:link w:val="affffd"/>
    <w:uiPriority w:val="99"/>
    <w:unhideWhenUsed/>
    <w:rsid w:val="00C62898"/>
    <w:pPr>
      <w:tabs>
        <w:tab w:val="center" w:pos="4677"/>
        <w:tab w:val="right" w:pos="9355"/>
      </w:tabs>
      <w:spacing w:after="0" w:line="240" w:lineRule="auto"/>
    </w:pPr>
  </w:style>
  <w:style w:type="character" w:customStyle="1" w:styleId="affffd">
    <w:name w:val="Нижний колонтитул Знак"/>
    <w:basedOn w:val="a0"/>
    <w:link w:val="affffc"/>
    <w:uiPriority w:val="99"/>
    <w:rsid w:val="00C62898"/>
  </w:style>
</w:styles>
</file>

<file path=word/webSettings.xml><?xml version="1.0" encoding="utf-8"?>
<w:webSettings xmlns:r="http://schemas.openxmlformats.org/officeDocument/2006/relationships" xmlns:w="http://schemas.openxmlformats.org/wordprocessingml/2006/main">
  <w:divs>
    <w:div w:id="207962136">
      <w:bodyDiv w:val="1"/>
      <w:marLeft w:val="0"/>
      <w:marRight w:val="0"/>
      <w:marTop w:val="0"/>
      <w:marBottom w:val="0"/>
      <w:divBdr>
        <w:top w:val="none" w:sz="0" w:space="0" w:color="auto"/>
        <w:left w:val="none" w:sz="0" w:space="0" w:color="auto"/>
        <w:bottom w:val="none" w:sz="0" w:space="0" w:color="auto"/>
        <w:right w:val="none" w:sz="0" w:space="0" w:color="auto"/>
      </w:divBdr>
    </w:div>
    <w:div w:id="525027814">
      <w:bodyDiv w:val="1"/>
      <w:marLeft w:val="0"/>
      <w:marRight w:val="0"/>
      <w:marTop w:val="0"/>
      <w:marBottom w:val="0"/>
      <w:divBdr>
        <w:top w:val="none" w:sz="0" w:space="0" w:color="auto"/>
        <w:left w:val="none" w:sz="0" w:space="0" w:color="auto"/>
        <w:bottom w:val="none" w:sz="0" w:space="0" w:color="auto"/>
        <w:right w:val="none" w:sz="0" w:space="0" w:color="auto"/>
      </w:divBdr>
    </w:div>
    <w:div w:id="837234566">
      <w:bodyDiv w:val="1"/>
      <w:marLeft w:val="0"/>
      <w:marRight w:val="0"/>
      <w:marTop w:val="0"/>
      <w:marBottom w:val="0"/>
      <w:divBdr>
        <w:top w:val="none" w:sz="0" w:space="0" w:color="auto"/>
        <w:left w:val="none" w:sz="0" w:space="0" w:color="auto"/>
        <w:bottom w:val="none" w:sz="0" w:space="0" w:color="auto"/>
        <w:right w:val="none" w:sz="0" w:space="0" w:color="auto"/>
      </w:divBdr>
    </w:div>
    <w:div w:id="1636179819">
      <w:bodyDiv w:val="1"/>
      <w:marLeft w:val="0"/>
      <w:marRight w:val="0"/>
      <w:marTop w:val="0"/>
      <w:marBottom w:val="0"/>
      <w:divBdr>
        <w:top w:val="none" w:sz="0" w:space="0" w:color="auto"/>
        <w:left w:val="none" w:sz="0" w:space="0" w:color="auto"/>
        <w:bottom w:val="none" w:sz="0" w:space="0" w:color="auto"/>
        <w:right w:val="none" w:sz="0" w:space="0" w:color="auto"/>
      </w:divBdr>
    </w:div>
    <w:div w:id="1693337850">
      <w:bodyDiv w:val="1"/>
      <w:marLeft w:val="0"/>
      <w:marRight w:val="0"/>
      <w:marTop w:val="0"/>
      <w:marBottom w:val="0"/>
      <w:divBdr>
        <w:top w:val="none" w:sz="0" w:space="0" w:color="auto"/>
        <w:left w:val="none" w:sz="0" w:space="0" w:color="auto"/>
        <w:bottom w:val="none" w:sz="0" w:space="0" w:color="auto"/>
        <w:right w:val="none" w:sz="0" w:space="0" w:color="auto"/>
      </w:divBdr>
    </w:div>
    <w:div w:id="1889564467">
      <w:bodyDiv w:val="1"/>
      <w:marLeft w:val="0"/>
      <w:marRight w:val="0"/>
      <w:marTop w:val="0"/>
      <w:marBottom w:val="0"/>
      <w:divBdr>
        <w:top w:val="none" w:sz="0" w:space="0" w:color="auto"/>
        <w:left w:val="none" w:sz="0" w:space="0" w:color="auto"/>
        <w:bottom w:val="none" w:sz="0" w:space="0" w:color="auto"/>
        <w:right w:val="none" w:sz="0" w:space="0" w:color="auto"/>
      </w:divBdr>
    </w:div>
    <w:div w:id="204447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berezniki.e-mordovia.ru/" TargetMode="External"/><Relationship Id="rId13" Type="http://schemas.openxmlformats.org/officeDocument/2006/relationships/hyperlink" Target="http://mobileonline.garant.ru/document?id=8823600&amp;sub=0" TargetMode="External"/><Relationship Id="rId18" Type="http://schemas.openxmlformats.org/officeDocument/2006/relationships/hyperlink" Target="http://mobileonline.garant.ru/document?id=70070940&amp;sub=0" TargetMode="External"/><Relationship Id="rId26" Type="http://schemas.openxmlformats.org/officeDocument/2006/relationships/hyperlink" Target="http://mobileonline.garant.ru/document?id=70253464&amp;sub=0" TargetMode="External"/><Relationship Id="rId3" Type="http://schemas.openxmlformats.org/officeDocument/2006/relationships/styles" Target="styles.xml"/><Relationship Id="rId21" Type="http://schemas.openxmlformats.org/officeDocument/2006/relationships/hyperlink" Target="http://mobileonline.garant.ru/document?id=70191362&amp;sub=0" TargetMode="External"/><Relationship Id="rId7" Type="http://schemas.openxmlformats.org/officeDocument/2006/relationships/endnotes" Target="endnotes.xml"/><Relationship Id="rId12" Type="http://schemas.openxmlformats.org/officeDocument/2006/relationships/hyperlink" Target="http://mobileonline.garant.ru/document?id=8823600&amp;sub=10000" TargetMode="External"/><Relationship Id="rId17" Type="http://schemas.openxmlformats.org/officeDocument/2006/relationships/hyperlink" Target="http://mobileonline.garant.ru/document?id=70070946&amp;sub=0" TargetMode="External"/><Relationship Id="rId25" Type="http://schemas.openxmlformats.org/officeDocument/2006/relationships/hyperlink" Target="file:///C:\Users\Admin\Desktop\&#1055;&#1054;&#1057;&#1058;&#1040;&#1053;&#1054;&#1042;&#1051;&#1045;&#1053;&#1048;&#1071;%20&#1056;&#1040;&#1057;&#1055;&#1054;&#1056;&#1071;&#1046;&#1045;&#1053;&#1048;&#1071;\2017\1%20&#1087;&#1088;&#1086;&#1077;&#1082;&#1090;%20%20562%20&#1086;&#1090;%2012.10.17&#1086;%20&#1087;&#1088;&#1086;&#1076;&#1083;&#1077;&#1085;&#1080;&#1080;%20&#1087;&#1088;&#1086;&#1075;&#1088;&#1072;&#1084;&#1084;&#1099;%20&#1088;&#1072;&#1079;&#1074;&#1080;&#1090;&#1080;&#1103;%20&#1086;&#1073;&#1088;&#1072;&#1079;&#1086;&#1074;&#1072;&#1085;&#1080;&#1103;.docx" TargetMode="External"/><Relationship Id="rId2" Type="http://schemas.openxmlformats.org/officeDocument/2006/relationships/numbering" Target="numbering.xml"/><Relationship Id="rId16" Type="http://schemas.openxmlformats.org/officeDocument/2006/relationships/hyperlink" Target="http://mobileonline.garant.ru/document?id=70070950&amp;sub=0" TargetMode="External"/><Relationship Id="rId20" Type="http://schemas.openxmlformats.org/officeDocument/2006/relationships/hyperlink" Target="http://mobileonline.garant.ru/document?id=70070940&amp;sub=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dmin\Desktop\&#1055;&#1054;&#1057;&#1058;&#1040;&#1053;&#1054;&#1042;&#1051;&#1045;&#1053;&#1048;&#1071;%20&#1056;&#1040;&#1057;&#1055;&#1054;&#1056;&#1071;&#1046;&#1045;&#1053;&#1048;&#1071;\2017\1%20&#1087;&#1088;&#1086;&#1077;&#1082;&#1090;%20%20562%20&#1086;&#1090;%2012.10.17&#1086;%20&#1087;&#1088;&#1086;&#1076;&#1083;&#1077;&#1085;&#1080;&#1080;%20&#1087;&#1088;&#1086;&#1075;&#1088;&#1072;&#1084;&#1084;&#1099;%20&#1088;&#1072;&#1079;&#1074;&#1080;&#1090;&#1080;&#1103;%20&#1086;&#1073;&#1088;&#1072;&#1079;&#1086;&#1074;&#1072;&#1085;&#1080;&#1103;.docx" TargetMode="External"/><Relationship Id="rId24" Type="http://schemas.openxmlformats.org/officeDocument/2006/relationships/hyperlink" Target="http://mobileonline.garant.ru/document?id=55070694&amp;sub=0" TargetMode="External"/><Relationship Id="rId5" Type="http://schemas.openxmlformats.org/officeDocument/2006/relationships/webSettings" Target="webSettings.xml"/><Relationship Id="rId15" Type="http://schemas.openxmlformats.org/officeDocument/2006/relationships/hyperlink" Target="http://mobileonline.garant.ru/document?id=94365&amp;sub=0" TargetMode="External"/><Relationship Id="rId23" Type="http://schemas.openxmlformats.org/officeDocument/2006/relationships/hyperlink" Target="http://mobileonline.garant.ru/document?id=8930530&amp;sub=0" TargetMode="External"/><Relationship Id="rId28" Type="http://schemas.openxmlformats.org/officeDocument/2006/relationships/hyperlink" Target="file:///C:\Users\Admin\Desktop\&#1055;&#1054;&#1057;&#1058;&#1040;&#1053;&#1054;&#1042;&#1051;&#1045;&#1053;&#1048;&#1071;%20&#1056;&#1040;&#1057;&#1055;&#1054;&#1056;&#1071;&#1046;&#1045;&#1053;&#1048;&#1071;\2017\1%20&#1087;&#1088;&#1086;&#1077;&#1082;&#1090;%20%20562%20&#1086;&#1090;%2012.10.17&#1086;%20&#1087;&#1088;&#1086;&#1076;&#1083;&#1077;&#1085;&#1080;&#1080;%20&#1087;&#1088;&#1086;&#1075;&#1088;&#1072;&#1084;&#1084;&#1099;%20&#1088;&#1072;&#1079;&#1074;&#1080;&#1090;&#1080;&#1103;%20&#1086;&#1073;&#1088;&#1072;&#1079;&#1086;&#1074;&#1072;&#1085;&#1080;&#1103;.docx" TargetMode="External"/><Relationship Id="rId10" Type="http://schemas.openxmlformats.org/officeDocument/2006/relationships/hyperlink" Target="file:///C:\Users\Admin\Desktop\&#1055;&#1054;&#1057;&#1058;&#1040;&#1053;&#1054;&#1042;&#1051;&#1045;&#1053;&#1048;&#1071;%20&#1056;&#1040;&#1057;&#1055;&#1054;&#1056;&#1071;&#1046;&#1045;&#1053;&#1048;&#1071;\2017\1%20&#1087;&#1088;&#1086;&#1077;&#1082;&#1090;%20%20562%20&#1086;&#1090;%2012.10.17&#1086;%20&#1087;&#1088;&#1086;&#1076;&#1083;&#1077;&#1085;&#1080;&#1080;%20&#1087;&#1088;&#1086;&#1075;&#1088;&#1072;&#1084;&#1084;&#1099;%20&#1088;&#1072;&#1079;&#1074;&#1080;&#1090;&#1080;&#1103;%20&#1086;&#1073;&#1088;&#1072;&#1079;&#1086;&#1074;&#1072;&#1085;&#1080;&#1103;.docx" TargetMode="External"/><Relationship Id="rId19" Type="http://schemas.openxmlformats.org/officeDocument/2006/relationships/hyperlink" Target="http://mobileonline.garant.ru/document?id=70191040&amp;sub=0"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C:\Users\Admin\Desktop\&#1055;&#1054;&#1057;&#1058;&#1040;&#1053;&#1054;&#1042;&#1051;&#1045;&#1053;&#1048;&#1071;%20&#1056;&#1040;&#1057;&#1055;&#1054;&#1056;&#1071;&#1046;&#1045;&#1053;&#1048;&#1071;\2017\1%20&#1087;&#1088;&#1086;&#1077;&#1082;&#1090;%20%20562%20&#1086;&#1090;%2012.10.17&#1086;%20&#1087;&#1088;&#1086;&#1076;&#1083;&#1077;&#1085;&#1080;&#1080;%20&#1087;&#1088;&#1086;&#1075;&#1088;&#1072;&#1084;&#1084;&#1099;%20&#1088;&#1072;&#1079;&#1074;&#1080;&#1090;&#1080;&#1103;%20&#1086;&#1073;&#1088;&#1072;&#1079;&#1086;&#1074;&#1072;&#1085;&#1080;&#1103;.docx" TargetMode="External"/><Relationship Id="rId14" Type="http://schemas.openxmlformats.org/officeDocument/2006/relationships/hyperlink" Target="http://mobileonline.garant.ru/document?id=94365&amp;sub=1000" TargetMode="External"/><Relationship Id="rId22" Type="http://schemas.openxmlformats.org/officeDocument/2006/relationships/hyperlink" Target="http://mobileonline.garant.ru/document?id=8914944&amp;sub=0"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83E93-26CF-4A5D-A195-2C6274A48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4890</Words>
  <Characters>27874</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altaivital</Company>
  <LinksUpToDate>false</LinksUpToDate>
  <CharactersWithSpaces>32699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2019-04-24T13:34:00Z</cp:lastPrinted>
  <dcterms:created xsi:type="dcterms:W3CDTF">2019-04-29T09:00:00Z</dcterms:created>
  <dcterms:modified xsi:type="dcterms:W3CDTF">2019-04-29T09:00:00Z</dcterms:modified>
</cp:coreProperties>
</file>