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right" w:tblpY="-141"/>
        <w:tblW w:w="0" w:type="auto"/>
        <w:tblLook w:val="0000"/>
      </w:tblPr>
      <w:tblGrid>
        <w:gridCol w:w="4960"/>
      </w:tblGrid>
      <w:tr w:rsidR="00C91911" w:rsidRPr="00356561" w:rsidTr="00AD523E">
        <w:trPr>
          <w:trHeight w:val="899"/>
        </w:trPr>
        <w:tc>
          <w:tcPr>
            <w:tcW w:w="4960" w:type="dxa"/>
          </w:tcPr>
          <w:p w:rsidR="00C91911" w:rsidRPr="00356561" w:rsidRDefault="00C91911" w:rsidP="008052E9">
            <w:pPr>
              <w:ind w:firstLine="0"/>
              <w:jc w:val="center"/>
              <w:rPr>
                <w:rFonts w:ascii="Times New Roman" w:hAnsi="Times New Roman"/>
                <w:b/>
                <w:sz w:val="28"/>
                <w:szCs w:val="28"/>
              </w:rPr>
            </w:pPr>
            <w:bookmarkStart w:id="0" w:name="sub_1000"/>
            <w:r w:rsidRPr="00356561">
              <w:rPr>
                <w:rFonts w:ascii="Times New Roman" w:hAnsi="Times New Roman"/>
                <w:b/>
                <w:sz w:val="28"/>
                <w:szCs w:val="28"/>
              </w:rPr>
              <w:t>Утверждена</w:t>
            </w:r>
          </w:p>
          <w:p w:rsidR="00C91911" w:rsidRPr="00356561" w:rsidRDefault="00C91911" w:rsidP="008052E9">
            <w:pPr>
              <w:ind w:firstLine="0"/>
              <w:jc w:val="center"/>
              <w:rPr>
                <w:rFonts w:ascii="Times New Roman" w:hAnsi="Times New Roman"/>
                <w:sz w:val="28"/>
                <w:szCs w:val="28"/>
              </w:rPr>
            </w:pPr>
            <w:r w:rsidRPr="00356561">
              <w:rPr>
                <w:rFonts w:ascii="Times New Roman" w:hAnsi="Times New Roman"/>
                <w:sz w:val="28"/>
                <w:szCs w:val="28"/>
              </w:rPr>
              <w:t>постановлением администрации Большеберезниковского муниципального района Республики Мордовия</w:t>
            </w:r>
          </w:p>
          <w:p w:rsidR="00C91911" w:rsidRPr="00356561" w:rsidRDefault="00C91911" w:rsidP="008052E9">
            <w:pPr>
              <w:ind w:firstLine="0"/>
              <w:jc w:val="center"/>
              <w:rPr>
                <w:rFonts w:ascii="Times New Roman" w:hAnsi="Times New Roman"/>
                <w:sz w:val="28"/>
                <w:szCs w:val="28"/>
              </w:rPr>
            </w:pPr>
            <w:r w:rsidRPr="00356561">
              <w:rPr>
                <w:rFonts w:ascii="Times New Roman" w:hAnsi="Times New Roman"/>
                <w:sz w:val="28"/>
                <w:szCs w:val="28"/>
              </w:rPr>
              <w:t xml:space="preserve">от                </w:t>
            </w:r>
            <w:smartTag w:uri="urn:schemas-microsoft-com:office:smarttags" w:element="metricconverter">
              <w:smartTagPr>
                <w:attr w:name="ProductID" w:val="2019 г"/>
              </w:smartTagPr>
              <w:r w:rsidRPr="00356561">
                <w:rPr>
                  <w:rFonts w:ascii="Times New Roman" w:hAnsi="Times New Roman"/>
                  <w:sz w:val="28"/>
                  <w:szCs w:val="28"/>
                </w:rPr>
                <w:t>2019 г</w:t>
              </w:r>
            </w:smartTag>
            <w:r w:rsidRPr="00356561">
              <w:rPr>
                <w:rFonts w:ascii="Times New Roman" w:hAnsi="Times New Roman"/>
                <w:sz w:val="28"/>
                <w:szCs w:val="28"/>
              </w:rPr>
              <w:t xml:space="preserve">. № </w:t>
            </w:r>
          </w:p>
        </w:tc>
      </w:tr>
    </w:tbl>
    <w:p w:rsidR="00C91911" w:rsidRDefault="00C91911" w:rsidP="008052E9">
      <w:pPr>
        <w:pStyle w:val="1"/>
        <w:spacing w:before="0" w:after="0"/>
        <w:rPr>
          <w:rFonts w:ascii="Times New Roman" w:hAnsi="Times New Roman" w:cs="Times New Roman"/>
          <w:sz w:val="28"/>
          <w:szCs w:val="28"/>
        </w:rPr>
      </w:pPr>
    </w:p>
    <w:p w:rsidR="00C91911" w:rsidRDefault="00C91911" w:rsidP="008052E9"/>
    <w:p w:rsidR="00C91911" w:rsidRPr="00BE5D3F" w:rsidRDefault="00C91911" w:rsidP="008052E9"/>
    <w:p w:rsidR="00C91911" w:rsidRDefault="00C91911" w:rsidP="008052E9">
      <w:pPr>
        <w:pStyle w:val="1"/>
        <w:spacing w:before="0" w:after="0"/>
        <w:rPr>
          <w:rFonts w:ascii="Times New Roman" w:hAnsi="Times New Roman" w:cs="Times New Roman"/>
          <w:sz w:val="28"/>
          <w:szCs w:val="28"/>
        </w:rPr>
      </w:pPr>
    </w:p>
    <w:p w:rsidR="00C91911" w:rsidRDefault="00C91911" w:rsidP="008052E9">
      <w:pPr>
        <w:pStyle w:val="1"/>
        <w:spacing w:before="0" w:after="0"/>
        <w:rPr>
          <w:rFonts w:ascii="Times New Roman" w:hAnsi="Times New Roman" w:cs="Times New Roman"/>
          <w:sz w:val="28"/>
          <w:szCs w:val="28"/>
        </w:rPr>
      </w:pPr>
    </w:p>
    <w:p w:rsidR="00C91911" w:rsidRDefault="00C91911" w:rsidP="008052E9">
      <w:pPr>
        <w:pStyle w:val="1"/>
        <w:spacing w:before="0" w:after="0"/>
        <w:rPr>
          <w:rFonts w:ascii="Times New Roman" w:hAnsi="Times New Roman" w:cs="Times New Roman"/>
          <w:sz w:val="28"/>
          <w:szCs w:val="28"/>
        </w:rPr>
      </w:pPr>
    </w:p>
    <w:p w:rsidR="00C91911" w:rsidRPr="008B7822" w:rsidRDefault="00C91911" w:rsidP="008052E9">
      <w:pPr>
        <w:pStyle w:val="1"/>
        <w:spacing w:before="0" w:after="0"/>
        <w:rPr>
          <w:rFonts w:ascii="Times New Roman" w:hAnsi="Times New Roman" w:cs="Times New Roman"/>
          <w:sz w:val="28"/>
          <w:szCs w:val="28"/>
        </w:rPr>
      </w:pPr>
      <w:r>
        <w:rPr>
          <w:rFonts w:ascii="Times New Roman" w:hAnsi="Times New Roman" w:cs="Times New Roman"/>
          <w:sz w:val="28"/>
          <w:szCs w:val="28"/>
        </w:rPr>
        <w:t>Муниципальная программа</w:t>
      </w:r>
      <w:r w:rsidRPr="008B7822">
        <w:rPr>
          <w:rFonts w:ascii="Times New Roman" w:hAnsi="Times New Roman" w:cs="Times New Roman"/>
          <w:sz w:val="28"/>
          <w:szCs w:val="28"/>
        </w:rPr>
        <w:br/>
        <w:t>«Комплексное развитие сельских территорий»</w:t>
      </w:r>
      <w:r w:rsidRPr="008B7822">
        <w:rPr>
          <w:rFonts w:ascii="Times New Roman" w:hAnsi="Times New Roman" w:cs="Times New Roman"/>
          <w:sz w:val="28"/>
          <w:szCs w:val="28"/>
        </w:rPr>
        <w:br/>
      </w:r>
      <w:bookmarkEnd w:id="0"/>
    </w:p>
    <w:p w:rsidR="00C91911" w:rsidRPr="008B7822" w:rsidRDefault="00C91911" w:rsidP="008052E9">
      <w:pPr>
        <w:pStyle w:val="1"/>
        <w:spacing w:before="0" w:after="0"/>
        <w:rPr>
          <w:rFonts w:ascii="Times New Roman" w:hAnsi="Times New Roman" w:cs="Times New Roman"/>
          <w:sz w:val="28"/>
          <w:szCs w:val="28"/>
        </w:rPr>
      </w:pPr>
      <w:r w:rsidRPr="008B7822">
        <w:rPr>
          <w:rFonts w:ascii="Times New Roman" w:hAnsi="Times New Roman" w:cs="Times New Roman"/>
          <w:sz w:val="28"/>
          <w:szCs w:val="28"/>
        </w:rPr>
        <w:t>Паспорт</w:t>
      </w:r>
      <w:r w:rsidRPr="008B7822">
        <w:rPr>
          <w:rFonts w:ascii="Times New Roman" w:hAnsi="Times New Roman" w:cs="Times New Roman"/>
          <w:sz w:val="28"/>
          <w:szCs w:val="28"/>
        </w:rPr>
        <w:br/>
      </w:r>
      <w:r>
        <w:rPr>
          <w:rFonts w:ascii="Times New Roman" w:hAnsi="Times New Roman" w:cs="Times New Roman"/>
          <w:sz w:val="28"/>
          <w:szCs w:val="28"/>
        </w:rPr>
        <w:t xml:space="preserve">муниципальной программы </w:t>
      </w:r>
      <w:r w:rsidRPr="008B7822">
        <w:rPr>
          <w:rFonts w:ascii="Times New Roman" w:hAnsi="Times New Roman" w:cs="Times New Roman"/>
          <w:sz w:val="28"/>
          <w:szCs w:val="28"/>
        </w:rPr>
        <w:t>«Комплексное развитие сельских территорий»</w:t>
      </w:r>
    </w:p>
    <w:p w:rsidR="00C91911" w:rsidRPr="008B7822" w:rsidRDefault="00C91911" w:rsidP="008052E9">
      <w:pPr>
        <w:rPr>
          <w:rFonts w:ascii="Times New Roman" w:hAnsi="Times New Roman" w:cs="Times New Roman"/>
          <w:sz w:val="28"/>
          <w:szCs w:val="28"/>
        </w:rPr>
      </w:pP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920"/>
        <w:gridCol w:w="5436"/>
      </w:tblGrid>
      <w:tr w:rsidR="00C91911" w:rsidRPr="00356561" w:rsidTr="006A1C41">
        <w:trPr>
          <w:trHeight w:val="866"/>
        </w:trPr>
        <w:tc>
          <w:tcPr>
            <w:tcW w:w="3920" w:type="dxa"/>
            <w:tcBorders>
              <w:top w:val="nil"/>
              <w:left w:val="nil"/>
              <w:bottom w:val="nil"/>
              <w:right w:val="nil"/>
            </w:tcBorders>
          </w:tcPr>
          <w:p w:rsidR="00C91911" w:rsidRPr="00356561" w:rsidRDefault="00C91911" w:rsidP="008052E9">
            <w:pPr>
              <w:pStyle w:val="ad"/>
              <w:rPr>
                <w:rStyle w:val="a3"/>
                <w:rFonts w:ascii="Times New Roman" w:hAnsi="Times New Roman" w:cs="Times New Roman"/>
                <w:bCs/>
                <w:sz w:val="28"/>
                <w:szCs w:val="28"/>
              </w:rPr>
            </w:pPr>
            <w:r w:rsidRPr="00356561">
              <w:rPr>
                <w:rStyle w:val="a3"/>
                <w:rFonts w:ascii="Times New Roman" w:hAnsi="Times New Roman" w:cs="Times New Roman"/>
                <w:bCs/>
                <w:sz w:val="28"/>
                <w:szCs w:val="28"/>
              </w:rPr>
              <w:t>Наименование муниципальной программы</w:t>
            </w:r>
          </w:p>
          <w:p w:rsidR="00C91911" w:rsidRPr="00356561" w:rsidRDefault="00C91911" w:rsidP="008052E9">
            <w:pPr>
              <w:rPr>
                <w:rFonts w:ascii="Times New Roman" w:hAnsi="Times New Roman" w:cs="Times New Roman"/>
                <w:sz w:val="28"/>
                <w:szCs w:val="28"/>
              </w:rPr>
            </w:pPr>
          </w:p>
        </w:tc>
        <w:tc>
          <w:tcPr>
            <w:tcW w:w="5436" w:type="dxa"/>
            <w:tcBorders>
              <w:top w:val="nil"/>
              <w:left w:val="nil"/>
              <w:bottom w:val="nil"/>
              <w:right w:val="nil"/>
            </w:tcBorders>
          </w:tcPr>
          <w:p w:rsidR="00C91911" w:rsidRPr="00356561" w:rsidRDefault="00C91911" w:rsidP="006A1C41">
            <w:pPr>
              <w:pStyle w:val="aa"/>
            </w:pPr>
            <w:r w:rsidRPr="00356561">
              <w:rPr>
                <w:rFonts w:ascii="Times New Roman" w:hAnsi="Times New Roman" w:cs="Times New Roman"/>
                <w:sz w:val="28"/>
                <w:szCs w:val="28"/>
              </w:rPr>
              <w:t>Муниципальная программа «Комплексное развитие сельских территорий» (далее -  муниципальная программа)</w:t>
            </w:r>
          </w:p>
        </w:tc>
      </w:tr>
      <w:tr w:rsidR="00C91911" w:rsidRPr="00356561" w:rsidTr="00FD3A68">
        <w:tc>
          <w:tcPr>
            <w:tcW w:w="3920" w:type="dxa"/>
            <w:tcBorders>
              <w:top w:val="nil"/>
              <w:left w:val="nil"/>
              <w:bottom w:val="nil"/>
              <w:right w:val="nil"/>
            </w:tcBorders>
          </w:tcPr>
          <w:p w:rsidR="00C91911" w:rsidRPr="00356561" w:rsidRDefault="00C91911" w:rsidP="008052E9">
            <w:pPr>
              <w:pStyle w:val="ad"/>
              <w:rPr>
                <w:rStyle w:val="a3"/>
                <w:rFonts w:ascii="Times New Roman" w:hAnsi="Times New Roman" w:cs="Times New Roman"/>
                <w:bCs/>
                <w:sz w:val="28"/>
                <w:szCs w:val="28"/>
              </w:rPr>
            </w:pPr>
            <w:bookmarkStart w:id="1" w:name="sub_1112"/>
            <w:r w:rsidRPr="00356561">
              <w:rPr>
                <w:rStyle w:val="a3"/>
                <w:rFonts w:ascii="Times New Roman" w:hAnsi="Times New Roman" w:cs="Times New Roman"/>
                <w:bCs/>
                <w:sz w:val="28"/>
                <w:szCs w:val="28"/>
              </w:rPr>
              <w:t>Ответственный исполнитель муниципальной программы</w:t>
            </w:r>
            <w:bookmarkEnd w:id="1"/>
          </w:p>
          <w:p w:rsidR="00C91911" w:rsidRPr="00356561" w:rsidRDefault="00C91911" w:rsidP="008052E9">
            <w:pPr>
              <w:rPr>
                <w:rFonts w:ascii="Times New Roman" w:hAnsi="Times New Roman" w:cs="Times New Roman"/>
                <w:sz w:val="28"/>
                <w:szCs w:val="28"/>
              </w:rPr>
            </w:pPr>
          </w:p>
        </w:tc>
        <w:tc>
          <w:tcPr>
            <w:tcW w:w="5436" w:type="dxa"/>
            <w:tcBorders>
              <w:top w:val="nil"/>
              <w:left w:val="nil"/>
              <w:bottom w:val="nil"/>
              <w:right w:val="nil"/>
            </w:tcBorders>
          </w:tcPr>
          <w:p w:rsidR="00C91911" w:rsidRPr="00356561" w:rsidRDefault="00C91911" w:rsidP="008052E9">
            <w:pPr>
              <w:pStyle w:val="aa"/>
              <w:rPr>
                <w:rFonts w:ascii="Times New Roman" w:hAnsi="Times New Roman" w:cs="Times New Roman"/>
                <w:sz w:val="28"/>
                <w:szCs w:val="28"/>
              </w:rPr>
            </w:pPr>
            <w:r w:rsidRPr="00356561">
              <w:rPr>
                <w:rFonts w:ascii="Times New Roman" w:hAnsi="Times New Roman" w:cs="Times New Roman"/>
                <w:sz w:val="28"/>
                <w:szCs w:val="28"/>
              </w:rPr>
              <w:t>Администрация Большеберезниковского муниципального района Республики Мордовия</w:t>
            </w:r>
          </w:p>
        </w:tc>
      </w:tr>
      <w:tr w:rsidR="00C91911" w:rsidRPr="00356561" w:rsidTr="00FD3A68">
        <w:tc>
          <w:tcPr>
            <w:tcW w:w="3920" w:type="dxa"/>
            <w:tcBorders>
              <w:top w:val="nil"/>
              <w:left w:val="nil"/>
              <w:bottom w:val="nil"/>
              <w:right w:val="nil"/>
            </w:tcBorders>
          </w:tcPr>
          <w:p w:rsidR="00C91911" w:rsidRPr="00356561" w:rsidRDefault="00C91911" w:rsidP="006A1C41">
            <w:pPr>
              <w:pStyle w:val="aa"/>
              <w:rPr>
                <w:rFonts w:ascii="Times New Roman" w:hAnsi="Times New Roman" w:cs="Times New Roman"/>
                <w:sz w:val="28"/>
                <w:szCs w:val="28"/>
              </w:rPr>
            </w:pPr>
            <w:bookmarkStart w:id="2" w:name="sub_7020034"/>
            <w:r w:rsidRPr="00356561">
              <w:rPr>
                <w:rStyle w:val="a3"/>
                <w:rFonts w:ascii="Times New Roman" w:hAnsi="Times New Roman" w:cs="Times New Roman"/>
                <w:bCs/>
                <w:sz w:val="28"/>
                <w:szCs w:val="28"/>
              </w:rPr>
              <w:t>Участники муниципальной программы</w:t>
            </w:r>
            <w:bookmarkEnd w:id="2"/>
          </w:p>
        </w:tc>
        <w:tc>
          <w:tcPr>
            <w:tcW w:w="5436" w:type="dxa"/>
            <w:tcBorders>
              <w:top w:val="nil"/>
              <w:left w:val="nil"/>
              <w:bottom w:val="nil"/>
              <w:right w:val="nil"/>
            </w:tcBorders>
          </w:tcPr>
          <w:p w:rsidR="00C91911" w:rsidRPr="00356561" w:rsidRDefault="00C91911" w:rsidP="00A2263C">
            <w:pPr>
              <w:pStyle w:val="aa"/>
              <w:rPr>
                <w:rFonts w:ascii="Times New Roman" w:hAnsi="Times New Roman" w:cs="Times New Roman"/>
                <w:sz w:val="28"/>
                <w:szCs w:val="28"/>
              </w:rPr>
            </w:pPr>
            <w:r w:rsidRPr="00356561">
              <w:rPr>
                <w:rFonts w:ascii="Times New Roman" w:hAnsi="Times New Roman" w:cs="Times New Roman"/>
                <w:sz w:val="28"/>
                <w:szCs w:val="28"/>
              </w:rPr>
              <w:t>Администрация Большеберезниковского муниципального района Республики Мордовия</w:t>
            </w:r>
          </w:p>
        </w:tc>
      </w:tr>
      <w:tr w:rsidR="00C91911" w:rsidRPr="00356561" w:rsidTr="00FD3A68">
        <w:tc>
          <w:tcPr>
            <w:tcW w:w="3920" w:type="dxa"/>
            <w:tcBorders>
              <w:top w:val="nil"/>
              <w:left w:val="nil"/>
              <w:bottom w:val="nil"/>
              <w:right w:val="nil"/>
            </w:tcBorders>
          </w:tcPr>
          <w:p w:rsidR="00C91911" w:rsidRPr="00356561" w:rsidRDefault="00C91911" w:rsidP="006A1C41">
            <w:pPr>
              <w:pStyle w:val="aa"/>
              <w:rPr>
                <w:rFonts w:ascii="Times New Roman" w:hAnsi="Times New Roman" w:cs="Times New Roman"/>
                <w:sz w:val="28"/>
                <w:szCs w:val="28"/>
              </w:rPr>
            </w:pPr>
            <w:r w:rsidRPr="00356561">
              <w:rPr>
                <w:rStyle w:val="a3"/>
                <w:rFonts w:ascii="Times New Roman" w:hAnsi="Times New Roman" w:cs="Times New Roman"/>
                <w:bCs/>
                <w:sz w:val="28"/>
                <w:szCs w:val="28"/>
              </w:rPr>
              <w:t>Подпрограммы муниципальной программы</w:t>
            </w:r>
          </w:p>
        </w:tc>
        <w:tc>
          <w:tcPr>
            <w:tcW w:w="5436" w:type="dxa"/>
            <w:tcBorders>
              <w:top w:val="nil"/>
              <w:left w:val="nil"/>
              <w:bottom w:val="nil"/>
              <w:right w:val="nil"/>
            </w:tcBorders>
          </w:tcPr>
          <w:p w:rsidR="00C91911" w:rsidRPr="00356561" w:rsidRDefault="00C91911" w:rsidP="008052E9">
            <w:pPr>
              <w:pStyle w:val="aa"/>
              <w:rPr>
                <w:rFonts w:ascii="Times New Roman" w:hAnsi="Times New Roman" w:cs="Times New Roman"/>
                <w:sz w:val="28"/>
                <w:szCs w:val="28"/>
              </w:rPr>
            </w:pPr>
            <w:r w:rsidRPr="00356561">
              <w:rPr>
                <w:rFonts w:ascii="Times New Roman" w:hAnsi="Times New Roman" w:cs="Times New Roman"/>
                <w:sz w:val="28"/>
                <w:szCs w:val="28"/>
              </w:rPr>
              <w:t>подпрограмма «Создание условий для обеспечения доступным и комфортным жильем сельского населения»;</w:t>
            </w:r>
          </w:p>
          <w:p w:rsidR="00C91911" w:rsidRPr="00356561" w:rsidRDefault="00C91911" w:rsidP="008052E9">
            <w:pPr>
              <w:pStyle w:val="aa"/>
              <w:rPr>
                <w:rFonts w:ascii="Times New Roman" w:hAnsi="Times New Roman" w:cs="Times New Roman"/>
                <w:sz w:val="28"/>
                <w:szCs w:val="28"/>
              </w:rPr>
            </w:pPr>
            <w:r w:rsidRPr="00356561">
              <w:rPr>
                <w:rFonts w:ascii="Times New Roman" w:hAnsi="Times New Roman" w:cs="Times New Roman"/>
                <w:sz w:val="28"/>
                <w:szCs w:val="28"/>
              </w:rPr>
              <w:t>подпрограмма «Создание и развитие инфраструктуры на сельских территориях»;</w:t>
            </w:r>
          </w:p>
          <w:p w:rsidR="00C91911" w:rsidRPr="00356561" w:rsidRDefault="00C91911" w:rsidP="006A1C41">
            <w:pPr>
              <w:pStyle w:val="aa"/>
              <w:rPr>
                <w:rFonts w:ascii="Times New Roman" w:hAnsi="Times New Roman" w:cs="Times New Roman"/>
                <w:sz w:val="28"/>
                <w:szCs w:val="28"/>
              </w:rPr>
            </w:pPr>
          </w:p>
        </w:tc>
      </w:tr>
      <w:tr w:rsidR="00C91911" w:rsidRPr="00356561" w:rsidTr="00FD3A68">
        <w:tc>
          <w:tcPr>
            <w:tcW w:w="3920" w:type="dxa"/>
            <w:tcBorders>
              <w:top w:val="nil"/>
              <w:left w:val="nil"/>
              <w:bottom w:val="nil"/>
              <w:right w:val="nil"/>
            </w:tcBorders>
          </w:tcPr>
          <w:p w:rsidR="00C91911" w:rsidRPr="00356561" w:rsidRDefault="00C91911" w:rsidP="00C56EC1">
            <w:pPr>
              <w:pStyle w:val="ad"/>
              <w:rPr>
                <w:rFonts w:ascii="Times New Roman" w:hAnsi="Times New Roman" w:cs="Times New Roman"/>
                <w:sz w:val="28"/>
                <w:szCs w:val="28"/>
              </w:rPr>
            </w:pPr>
            <w:r w:rsidRPr="00356561">
              <w:rPr>
                <w:rStyle w:val="a3"/>
                <w:rFonts w:ascii="Times New Roman" w:hAnsi="Times New Roman" w:cs="Times New Roman"/>
                <w:bCs/>
                <w:color w:val="auto"/>
                <w:sz w:val="28"/>
                <w:szCs w:val="28"/>
              </w:rPr>
              <w:t>Цели  муниципальной программы</w:t>
            </w:r>
          </w:p>
        </w:tc>
        <w:tc>
          <w:tcPr>
            <w:tcW w:w="5436" w:type="dxa"/>
            <w:tcBorders>
              <w:top w:val="nil"/>
              <w:left w:val="nil"/>
              <w:bottom w:val="nil"/>
              <w:right w:val="nil"/>
            </w:tcBorders>
          </w:tcPr>
          <w:p w:rsidR="00C91911" w:rsidRPr="00356561" w:rsidRDefault="00C91911" w:rsidP="008052E9">
            <w:pPr>
              <w:pStyle w:val="ConsPlusNormal"/>
              <w:jc w:val="both"/>
              <w:rPr>
                <w:sz w:val="28"/>
                <w:szCs w:val="28"/>
              </w:rPr>
            </w:pPr>
            <w:r w:rsidRPr="00356561">
              <w:rPr>
                <w:sz w:val="28"/>
                <w:szCs w:val="28"/>
              </w:rPr>
              <w:t>Цель 1 – сохранение доли сельского населения в общей численности населения Большеберезниковского муниципаль</w:t>
            </w:r>
            <w:r>
              <w:rPr>
                <w:sz w:val="28"/>
                <w:szCs w:val="28"/>
              </w:rPr>
              <w:t>ного района на уровне не менее 1</w:t>
            </w:r>
            <w:r w:rsidRPr="00356561">
              <w:rPr>
                <w:sz w:val="28"/>
                <w:szCs w:val="28"/>
              </w:rPr>
              <w:t xml:space="preserve">0 процентов в </w:t>
            </w:r>
            <w:smartTag w:uri="urn:schemas-microsoft-com:office:smarttags" w:element="metricconverter">
              <w:smartTagPr>
                <w:attr w:name="ProductID" w:val="2012 г"/>
              </w:smartTagPr>
              <w:r w:rsidRPr="00356561">
                <w:rPr>
                  <w:sz w:val="28"/>
                  <w:szCs w:val="28"/>
                </w:rPr>
                <w:t>2025 г</w:t>
              </w:r>
            </w:smartTag>
            <w:r w:rsidRPr="00356561">
              <w:rPr>
                <w:sz w:val="28"/>
                <w:szCs w:val="28"/>
              </w:rPr>
              <w:t>.;</w:t>
            </w:r>
          </w:p>
          <w:p w:rsidR="00C91911" w:rsidRPr="00741712" w:rsidRDefault="00C91911" w:rsidP="008052E9">
            <w:pPr>
              <w:pStyle w:val="ConsPlusNormal"/>
              <w:jc w:val="both"/>
              <w:rPr>
                <w:sz w:val="28"/>
                <w:szCs w:val="28"/>
              </w:rPr>
            </w:pPr>
            <w:r w:rsidRPr="00741712">
              <w:rPr>
                <w:sz w:val="28"/>
                <w:szCs w:val="28"/>
              </w:rPr>
              <w:t xml:space="preserve">в 2017 году (базовый год) - 12 процентов; </w:t>
            </w:r>
          </w:p>
          <w:p w:rsidR="00C91911" w:rsidRPr="00741712" w:rsidRDefault="00C91911" w:rsidP="008052E9">
            <w:pPr>
              <w:ind w:firstLine="0"/>
              <w:rPr>
                <w:rFonts w:ascii="Times New Roman" w:hAnsi="Times New Roman" w:cs="Times New Roman"/>
                <w:sz w:val="28"/>
                <w:szCs w:val="28"/>
              </w:rPr>
            </w:pPr>
            <w:r w:rsidRPr="00741712">
              <w:rPr>
                <w:rFonts w:ascii="Times New Roman" w:hAnsi="Times New Roman" w:cs="Times New Roman"/>
                <w:sz w:val="28"/>
                <w:szCs w:val="28"/>
              </w:rPr>
              <w:t>в 2020 году – 15 процентов;</w:t>
            </w:r>
          </w:p>
          <w:p w:rsidR="00C91911" w:rsidRPr="00741712" w:rsidRDefault="00C91911" w:rsidP="008052E9">
            <w:pPr>
              <w:ind w:firstLine="0"/>
              <w:rPr>
                <w:rFonts w:ascii="Times New Roman" w:hAnsi="Times New Roman" w:cs="Times New Roman"/>
                <w:sz w:val="28"/>
                <w:szCs w:val="28"/>
              </w:rPr>
            </w:pPr>
            <w:r w:rsidRPr="00741712">
              <w:rPr>
                <w:rFonts w:ascii="Times New Roman" w:hAnsi="Times New Roman" w:cs="Times New Roman"/>
                <w:sz w:val="28"/>
                <w:szCs w:val="28"/>
              </w:rPr>
              <w:t>в 2021 году – 14 процентов;</w:t>
            </w:r>
          </w:p>
          <w:p w:rsidR="00C91911" w:rsidRPr="00741712" w:rsidRDefault="00C91911" w:rsidP="008052E9">
            <w:pPr>
              <w:ind w:firstLine="0"/>
              <w:rPr>
                <w:rFonts w:ascii="Times New Roman" w:hAnsi="Times New Roman" w:cs="Times New Roman"/>
                <w:sz w:val="28"/>
                <w:szCs w:val="28"/>
              </w:rPr>
            </w:pPr>
            <w:r w:rsidRPr="00741712">
              <w:rPr>
                <w:rFonts w:ascii="Times New Roman" w:hAnsi="Times New Roman" w:cs="Times New Roman"/>
                <w:sz w:val="28"/>
                <w:szCs w:val="28"/>
              </w:rPr>
              <w:t>в 2022 году – 13 процентов;</w:t>
            </w:r>
          </w:p>
          <w:p w:rsidR="00C91911" w:rsidRPr="00741712" w:rsidRDefault="00C91911" w:rsidP="008052E9">
            <w:pPr>
              <w:ind w:firstLine="0"/>
              <w:rPr>
                <w:rFonts w:ascii="Times New Roman" w:hAnsi="Times New Roman" w:cs="Times New Roman"/>
                <w:sz w:val="28"/>
                <w:szCs w:val="28"/>
              </w:rPr>
            </w:pPr>
            <w:r w:rsidRPr="00741712">
              <w:rPr>
                <w:rFonts w:ascii="Times New Roman" w:hAnsi="Times New Roman" w:cs="Times New Roman"/>
                <w:sz w:val="28"/>
                <w:szCs w:val="28"/>
              </w:rPr>
              <w:t>в 2023 году – 12 процентов;</w:t>
            </w:r>
          </w:p>
          <w:p w:rsidR="00C91911" w:rsidRPr="00741712" w:rsidRDefault="00C91911" w:rsidP="008052E9">
            <w:pPr>
              <w:ind w:firstLine="0"/>
              <w:rPr>
                <w:rFonts w:ascii="Times New Roman" w:hAnsi="Times New Roman" w:cs="Times New Roman"/>
                <w:sz w:val="28"/>
                <w:szCs w:val="28"/>
              </w:rPr>
            </w:pPr>
            <w:r w:rsidRPr="00741712">
              <w:rPr>
                <w:rFonts w:ascii="Times New Roman" w:hAnsi="Times New Roman" w:cs="Times New Roman"/>
                <w:sz w:val="28"/>
                <w:szCs w:val="28"/>
              </w:rPr>
              <w:t>в 2024 году – 11 процентов;</w:t>
            </w:r>
          </w:p>
          <w:p w:rsidR="00C91911" w:rsidRPr="00356561" w:rsidRDefault="00C91911" w:rsidP="008052E9">
            <w:pPr>
              <w:ind w:firstLine="0"/>
              <w:rPr>
                <w:rFonts w:ascii="Times New Roman" w:hAnsi="Times New Roman" w:cs="Times New Roman"/>
                <w:sz w:val="28"/>
                <w:szCs w:val="28"/>
              </w:rPr>
            </w:pPr>
            <w:r w:rsidRPr="00741712">
              <w:rPr>
                <w:rFonts w:ascii="Times New Roman" w:hAnsi="Times New Roman" w:cs="Times New Roman"/>
                <w:sz w:val="28"/>
                <w:szCs w:val="28"/>
              </w:rPr>
              <w:t>в 2025 году – 10 процентов.</w:t>
            </w:r>
          </w:p>
          <w:p w:rsidR="00C91911" w:rsidRPr="00356561" w:rsidRDefault="00C91911" w:rsidP="008052E9">
            <w:pPr>
              <w:pStyle w:val="ConsPlusNormal"/>
              <w:jc w:val="both"/>
              <w:rPr>
                <w:sz w:val="28"/>
                <w:szCs w:val="28"/>
              </w:rPr>
            </w:pPr>
            <w:r w:rsidRPr="00356561">
              <w:rPr>
                <w:sz w:val="28"/>
                <w:szCs w:val="28"/>
              </w:rPr>
              <w:t xml:space="preserve">Цель 2 – достижение соотношения </w:t>
            </w:r>
            <w:r w:rsidRPr="00356561">
              <w:rPr>
                <w:sz w:val="28"/>
                <w:szCs w:val="28"/>
              </w:rPr>
              <w:lastRenderedPageBreak/>
              <w:t xml:space="preserve">среднемесячных располагаемых ресурсов сельского и городского домохозяйств до 100 процентов в </w:t>
            </w:r>
            <w:smartTag w:uri="urn:schemas-microsoft-com:office:smarttags" w:element="metricconverter">
              <w:smartTagPr>
                <w:attr w:name="ProductID" w:val="2012 г"/>
              </w:smartTagPr>
              <w:r w:rsidRPr="00356561">
                <w:rPr>
                  <w:sz w:val="28"/>
                  <w:szCs w:val="28"/>
                </w:rPr>
                <w:t>2025 г</w:t>
              </w:r>
            </w:smartTag>
            <w:r w:rsidRPr="00356561">
              <w:rPr>
                <w:sz w:val="28"/>
                <w:szCs w:val="28"/>
              </w:rPr>
              <w:t xml:space="preserve">.; </w:t>
            </w:r>
          </w:p>
          <w:p w:rsidR="00C91911" w:rsidRPr="00741712" w:rsidRDefault="00C91911" w:rsidP="008052E9">
            <w:pPr>
              <w:pStyle w:val="ConsPlusNormal"/>
              <w:jc w:val="both"/>
              <w:rPr>
                <w:sz w:val="28"/>
                <w:szCs w:val="28"/>
              </w:rPr>
            </w:pPr>
            <w:r w:rsidRPr="00741712">
              <w:rPr>
                <w:sz w:val="28"/>
                <w:szCs w:val="28"/>
              </w:rPr>
              <w:t xml:space="preserve">в 2017 году (базовый год) – 94,5 процента; </w:t>
            </w:r>
          </w:p>
          <w:p w:rsidR="00C91911" w:rsidRPr="00741712" w:rsidRDefault="00C91911" w:rsidP="008052E9">
            <w:pPr>
              <w:ind w:firstLine="0"/>
              <w:rPr>
                <w:rFonts w:ascii="Times New Roman" w:hAnsi="Times New Roman" w:cs="Times New Roman"/>
                <w:sz w:val="28"/>
                <w:szCs w:val="28"/>
              </w:rPr>
            </w:pPr>
            <w:r w:rsidRPr="00741712">
              <w:rPr>
                <w:rFonts w:ascii="Times New Roman" w:hAnsi="Times New Roman" w:cs="Times New Roman"/>
                <w:sz w:val="28"/>
                <w:szCs w:val="28"/>
              </w:rPr>
              <w:t>в 2020 году – 95 процентов;</w:t>
            </w:r>
          </w:p>
          <w:p w:rsidR="00C91911" w:rsidRPr="00741712" w:rsidRDefault="00C91911" w:rsidP="008052E9">
            <w:pPr>
              <w:ind w:firstLine="0"/>
              <w:rPr>
                <w:rFonts w:ascii="Times New Roman" w:hAnsi="Times New Roman" w:cs="Times New Roman"/>
                <w:sz w:val="28"/>
                <w:szCs w:val="28"/>
              </w:rPr>
            </w:pPr>
            <w:r w:rsidRPr="00741712">
              <w:rPr>
                <w:rFonts w:ascii="Times New Roman" w:hAnsi="Times New Roman" w:cs="Times New Roman"/>
                <w:sz w:val="28"/>
                <w:szCs w:val="28"/>
              </w:rPr>
              <w:t>в 2021 году – 96 процента;</w:t>
            </w:r>
          </w:p>
          <w:p w:rsidR="00C91911" w:rsidRPr="00741712" w:rsidRDefault="00C91911" w:rsidP="008052E9">
            <w:pPr>
              <w:ind w:firstLine="0"/>
              <w:rPr>
                <w:rFonts w:ascii="Times New Roman" w:hAnsi="Times New Roman" w:cs="Times New Roman"/>
                <w:sz w:val="28"/>
                <w:szCs w:val="28"/>
              </w:rPr>
            </w:pPr>
            <w:r w:rsidRPr="00741712">
              <w:rPr>
                <w:rFonts w:ascii="Times New Roman" w:hAnsi="Times New Roman" w:cs="Times New Roman"/>
                <w:sz w:val="28"/>
                <w:szCs w:val="28"/>
              </w:rPr>
              <w:t>в 2022 году – 97 процента;</w:t>
            </w:r>
          </w:p>
          <w:p w:rsidR="00C91911" w:rsidRPr="00741712" w:rsidRDefault="00C91911" w:rsidP="008052E9">
            <w:pPr>
              <w:ind w:firstLine="0"/>
              <w:rPr>
                <w:rFonts w:ascii="Times New Roman" w:hAnsi="Times New Roman" w:cs="Times New Roman"/>
                <w:sz w:val="28"/>
                <w:szCs w:val="28"/>
              </w:rPr>
            </w:pPr>
            <w:r w:rsidRPr="00741712">
              <w:rPr>
                <w:rFonts w:ascii="Times New Roman" w:hAnsi="Times New Roman" w:cs="Times New Roman"/>
                <w:sz w:val="28"/>
                <w:szCs w:val="28"/>
              </w:rPr>
              <w:t>в 2023 году – 98 процента;</w:t>
            </w:r>
          </w:p>
          <w:p w:rsidR="00C91911" w:rsidRPr="00741712" w:rsidRDefault="00C91911" w:rsidP="008052E9">
            <w:pPr>
              <w:ind w:firstLine="0"/>
              <w:rPr>
                <w:rFonts w:ascii="Times New Roman" w:hAnsi="Times New Roman" w:cs="Times New Roman"/>
                <w:sz w:val="28"/>
                <w:szCs w:val="28"/>
              </w:rPr>
            </w:pPr>
            <w:r w:rsidRPr="00741712">
              <w:rPr>
                <w:rFonts w:ascii="Times New Roman" w:hAnsi="Times New Roman" w:cs="Times New Roman"/>
                <w:sz w:val="28"/>
                <w:szCs w:val="28"/>
              </w:rPr>
              <w:t>в 2024 году – 99 процента;</w:t>
            </w:r>
          </w:p>
          <w:p w:rsidR="00C91911" w:rsidRPr="00356561" w:rsidRDefault="00C91911" w:rsidP="008052E9">
            <w:pPr>
              <w:ind w:firstLine="0"/>
              <w:rPr>
                <w:rFonts w:ascii="Times New Roman" w:hAnsi="Times New Roman" w:cs="Times New Roman"/>
                <w:sz w:val="28"/>
                <w:szCs w:val="28"/>
              </w:rPr>
            </w:pPr>
            <w:r w:rsidRPr="00741712">
              <w:rPr>
                <w:rFonts w:ascii="Times New Roman" w:hAnsi="Times New Roman" w:cs="Times New Roman"/>
                <w:sz w:val="28"/>
                <w:szCs w:val="28"/>
              </w:rPr>
              <w:t>в 2025 году – 100 процентов.</w:t>
            </w:r>
          </w:p>
          <w:p w:rsidR="00C91911" w:rsidRPr="00356561" w:rsidRDefault="00C91911" w:rsidP="008052E9">
            <w:pPr>
              <w:pStyle w:val="ConsPlusNormal"/>
              <w:jc w:val="both"/>
              <w:rPr>
                <w:sz w:val="28"/>
                <w:szCs w:val="28"/>
              </w:rPr>
            </w:pPr>
            <w:r w:rsidRPr="00356561">
              <w:rPr>
                <w:sz w:val="28"/>
                <w:szCs w:val="28"/>
              </w:rPr>
              <w:t xml:space="preserve">Цель 3 – повышение доли общей площади благоустроенных жилых помещений в сельских населенных пунктах до 50 процентов в </w:t>
            </w:r>
            <w:smartTag w:uri="urn:schemas-microsoft-com:office:smarttags" w:element="metricconverter">
              <w:smartTagPr>
                <w:attr w:name="ProductID" w:val="2012 г"/>
              </w:smartTagPr>
              <w:r w:rsidRPr="00356561">
                <w:rPr>
                  <w:sz w:val="28"/>
                  <w:szCs w:val="28"/>
                </w:rPr>
                <w:t>2025 г</w:t>
              </w:r>
            </w:smartTag>
            <w:r w:rsidRPr="00356561">
              <w:rPr>
                <w:sz w:val="28"/>
                <w:szCs w:val="28"/>
              </w:rPr>
              <w:t>.;</w:t>
            </w:r>
          </w:p>
          <w:p w:rsidR="00C91911" w:rsidRPr="00356561" w:rsidRDefault="00C91911" w:rsidP="008052E9">
            <w:pPr>
              <w:pStyle w:val="ConsPlusNormal"/>
              <w:jc w:val="both"/>
              <w:rPr>
                <w:sz w:val="28"/>
                <w:szCs w:val="28"/>
              </w:rPr>
            </w:pPr>
            <w:r w:rsidRPr="00356561">
              <w:rPr>
                <w:sz w:val="28"/>
                <w:szCs w:val="28"/>
              </w:rPr>
              <w:t xml:space="preserve">в 2017 году (базовый год) – 22,2 процента; </w:t>
            </w:r>
          </w:p>
          <w:p w:rsidR="00C91911" w:rsidRPr="00356561" w:rsidRDefault="00C91911" w:rsidP="008052E9">
            <w:pPr>
              <w:ind w:firstLine="0"/>
              <w:rPr>
                <w:rFonts w:ascii="Times New Roman" w:hAnsi="Times New Roman" w:cs="Times New Roman"/>
                <w:sz w:val="28"/>
                <w:szCs w:val="28"/>
              </w:rPr>
            </w:pPr>
            <w:r w:rsidRPr="00356561">
              <w:rPr>
                <w:rFonts w:ascii="Times New Roman" w:hAnsi="Times New Roman" w:cs="Times New Roman"/>
                <w:sz w:val="28"/>
                <w:szCs w:val="28"/>
              </w:rPr>
              <w:t>в 2020 году – 27 процентов;</w:t>
            </w:r>
          </w:p>
          <w:p w:rsidR="00C91911" w:rsidRPr="00356561" w:rsidRDefault="00C91911" w:rsidP="008052E9">
            <w:pPr>
              <w:ind w:firstLine="0"/>
              <w:rPr>
                <w:rFonts w:ascii="Times New Roman" w:hAnsi="Times New Roman" w:cs="Times New Roman"/>
                <w:sz w:val="28"/>
                <w:szCs w:val="28"/>
              </w:rPr>
            </w:pPr>
            <w:r w:rsidRPr="00356561">
              <w:rPr>
                <w:rFonts w:ascii="Times New Roman" w:hAnsi="Times New Roman" w:cs="Times New Roman"/>
                <w:sz w:val="28"/>
                <w:szCs w:val="28"/>
              </w:rPr>
              <w:t>в 2021 году – 30 процентов;</w:t>
            </w:r>
          </w:p>
          <w:p w:rsidR="00C91911" w:rsidRPr="00356561" w:rsidRDefault="00C91911" w:rsidP="008052E9">
            <w:pPr>
              <w:ind w:firstLine="0"/>
              <w:rPr>
                <w:rFonts w:ascii="Times New Roman" w:hAnsi="Times New Roman" w:cs="Times New Roman"/>
                <w:sz w:val="28"/>
                <w:szCs w:val="28"/>
              </w:rPr>
            </w:pPr>
            <w:r w:rsidRPr="00356561">
              <w:rPr>
                <w:rFonts w:ascii="Times New Roman" w:hAnsi="Times New Roman" w:cs="Times New Roman"/>
                <w:sz w:val="28"/>
                <w:szCs w:val="28"/>
              </w:rPr>
              <w:t>в 2022 году – 35 процентов;</w:t>
            </w:r>
          </w:p>
          <w:p w:rsidR="00C91911" w:rsidRPr="00356561" w:rsidRDefault="00C91911" w:rsidP="008052E9">
            <w:pPr>
              <w:ind w:firstLine="0"/>
              <w:rPr>
                <w:rFonts w:ascii="Times New Roman" w:hAnsi="Times New Roman" w:cs="Times New Roman"/>
                <w:sz w:val="28"/>
                <w:szCs w:val="28"/>
              </w:rPr>
            </w:pPr>
            <w:r w:rsidRPr="00356561">
              <w:rPr>
                <w:rFonts w:ascii="Times New Roman" w:hAnsi="Times New Roman" w:cs="Times New Roman"/>
                <w:sz w:val="28"/>
                <w:szCs w:val="28"/>
              </w:rPr>
              <w:t>в 2023 году – 40 процента;</w:t>
            </w:r>
          </w:p>
          <w:p w:rsidR="00C91911" w:rsidRPr="00356561" w:rsidRDefault="00C91911" w:rsidP="008052E9">
            <w:pPr>
              <w:ind w:firstLine="0"/>
              <w:rPr>
                <w:rFonts w:ascii="Times New Roman" w:hAnsi="Times New Roman" w:cs="Times New Roman"/>
                <w:sz w:val="28"/>
                <w:szCs w:val="28"/>
              </w:rPr>
            </w:pPr>
            <w:r w:rsidRPr="00356561">
              <w:rPr>
                <w:rFonts w:ascii="Times New Roman" w:hAnsi="Times New Roman" w:cs="Times New Roman"/>
                <w:sz w:val="28"/>
                <w:szCs w:val="28"/>
              </w:rPr>
              <w:t>в 2024 году – 45 процентов;</w:t>
            </w:r>
          </w:p>
          <w:p w:rsidR="00C91911" w:rsidRPr="00356561" w:rsidRDefault="00C91911" w:rsidP="008052E9">
            <w:pPr>
              <w:pStyle w:val="aa"/>
              <w:rPr>
                <w:rFonts w:ascii="Times New Roman" w:hAnsi="Times New Roman" w:cs="Times New Roman"/>
                <w:color w:val="FF0000"/>
                <w:sz w:val="28"/>
                <w:szCs w:val="28"/>
              </w:rPr>
            </w:pPr>
            <w:r w:rsidRPr="00356561">
              <w:rPr>
                <w:rFonts w:ascii="Times New Roman" w:hAnsi="Times New Roman" w:cs="Times New Roman"/>
                <w:sz w:val="28"/>
                <w:szCs w:val="28"/>
              </w:rPr>
              <w:t>в 2025 году – 50 процентов.</w:t>
            </w:r>
          </w:p>
          <w:p w:rsidR="00C91911" w:rsidRPr="00356561" w:rsidRDefault="00C91911" w:rsidP="008052E9">
            <w:pPr>
              <w:ind w:firstLine="0"/>
              <w:rPr>
                <w:sz w:val="28"/>
                <w:szCs w:val="28"/>
              </w:rPr>
            </w:pPr>
          </w:p>
        </w:tc>
      </w:tr>
      <w:tr w:rsidR="00C91911" w:rsidRPr="00356561" w:rsidTr="00FD3A68">
        <w:tc>
          <w:tcPr>
            <w:tcW w:w="3920" w:type="dxa"/>
            <w:tcBorders>
              <w:top w:val="nil"/>
              <w:left w:val="nil"/>
              <w:bottom w:val="nil"/>
              <w:right w:val="nil"/>
            </w:tcBorders>
          </w:tcPr>
          <w:p w:rsidR="00C91911" w:rsidRPr="00356561" w:rsidRDefault="00C91911" w:rsidP="00C56EC1">
            <w:pPr>
              <w:pStyle w:val="ad"/>
              <w:rPr>
                <w:rFonts w:ascii="Times New Roman" w:hAnsi="Times New Roman" w:cs="Times New Roman"/>
                <w:sz w:val="28"/>
                <w:szCs w:val="28"/>
              </w:rPr>
            </w:pPr>
            <w:bookmarkStart w:id="3" w:name="sub_1114"/>
            <w:r w:rsidRPr="00356561">
              <w:rPr>
                <w:rStyle w:val="a3"/>
                <w:rFonts w:ascii="Times New Roman" w:hAnsi="Times New Roman" w:cs="Times New Roman"/>
                <w:bCs/>
                <w:color w:val="auto"/>
                <w:sz w:val="28"/>
                <w:szCs w:val="28"/>
              </w:rPr>
              <w:lastRenderedPageBreak/>
              <w:t>Задачи муниципальной программы</w:t>
            </w:r>
            <w:bookmarkEnd w:id="3"/>
          </w:p>
        </w:tc>
        <w:tc>
          <w:tcPr>
            <w:tcW w:w="5436" w:type="dxa"/>
            <w:tcBorders>
              <w:top w:val="nil"/>
              <w:left w:val="nil"/>
              <w:bottom w:val="nil"/>
              <w:right w:val="nil"/>
            </w:tcBorders>
          </w:tcPr>
          <w:p w:rsidR="00C91911" w:rsidRPr="00356561" w:rsidRDefault="00C91911" w:rsidP="008052E9">
            <w:pPr>
              <w:ind w:firstLine="0"/>
              <w:rPr>
                <w:rFonts w:ascii="Times New Roman" w:hAnsi="Times New Roman" w:cs="Times New Roman"/>
                <w:sz w:val="28"/>
                <w:szCs w:val="28"/>
              </w:rPr>
            </w:pPr>
            <w:r w:rsidRPr="00356561">
              <w:rPr>
                <w:rFonts w:ascii="Times New Roman" w:hAnsi="Times New Roman" w:cs="Times New Roman"/>
                <w:sz w:val="28"/>
                <w:szCs w:val="28"/>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C91911" w:rsidRPr="00356561" w:rsidRDefault="00C91911" w:rsidP="008052E9">
            <w:pPr>
              <w:ind w:firstLine="0"/>
              <w:rPr>
                <w:rFonts w:ascii="Times New Roman" w:hAnsi="Times New Roman" w:cs="Times New Roman"/>
                <w:sz w:val="28"/>
                <w:szCs w:val="28"/>
              </w:rPr>
            </w:pPr>
            <w:r w:rsidRPr="00356561">
              <w:rPr>
                <w:rFonts w:ascii="Times New Roman" w:hAnsi="Times New Roman" w:cs="Times New Roman"/>
                <w:sz w:val="28"/>
                <w:szCs w:val="28"/>
              </w:rPr>
              <w:t>обеспечение создания комфортных условий жизнедеятельности в сельской местности за счет:</w:t>
            </w:r>
          </w:p>
          <w:p w:rsidR="00C91911" w:rsidRPr="00356561" w:rsidRDefault="00C91911" w:rsidP="008052E9">
            <w:pPr>
              <w:ind w:firstLine="0"/>
              <w:rPr>
                <w:rFonts w:ascii="Times New Roman" w:hAnsi="Times New Roman" w:cs="Times New Roman"/>
                <w:sz w:val="28"/>
                <w:szCs w:val="28"/>
              </w:rPr>
            </w:pPr>
            <w:r w:rsidRPr="00356561">
              <w:rPr>
                <w:rFonts w:ascii="Times New Roman" w:hAnsi="Times New Roman" w:cs="Times New Roman"/>
                <w:sz w:val="28"/>
                <w:szCs w:val="28"/>
              </w:rPr>
              <w:t>- развития инженерной инфраструктуры на сельских территориях;</w:t>
            </w:r>
          </w:p>
          <w:p w:rsidR="00C91911" w:rsidRPr="00356561" w:rsidRDefault="00C91911" w:rsidP="008052E9">
            <w:pPr>
              <w:ind w:firstLine="0"/>
              <w:rPr>
                <w:rFonts w:ascii="Times New Roman" w:hAnsi="Times New Roman" w:cs="Times New Roman"/>
                <w:sz w:val="28"/>
                <w:szCs w:val="28"/>
              </w:rPr>
            </w:pPr>
            <w:r w:rsidRPr="00356561">
              <w:rPr>
                <w:rFonts w:ascii="Times New Roman" w:hAnsi="Times New Roman" w:cs="Times New Roman"/>
                <w:sz w:val="28"/>
                <w:szCs w:val="28"/>
              </w:rPr>
              <w:t>- развития социальной инфраструктуры на сельских территориях;</w:t>
            </w:r>
          </w:p>
          <w:p w:rsidR="00C91911" w:rsidRPr="00356561" w:rsidRDefault="00C91911" w:rsidP="008052E9">
            <w:pPr>
              <w:ind w:firstLine="0"/>
              <w:rPr>
                <w:rFonts w:ascii="Times New Roman" w:hAnsi="Times New Roman" w:cs="Times New Roman"/>
                <w:sz w:val="28"/>
                <w:szCs w:val="28"/>
              </w:rPr>
            </w:pPr>
            <w:r w:rsidRPr="00356561">
              <w:rPr>
                <w:rFonts w:ascii="Times New Roman" w:hAnsi="Times New Roman" w:cs="Times New Roman"/>
                <w:sz w:val="28"/>
                <w:szCs w:val="28"/>
              </w:rPr>
              <w:t>- развития транспортной инфраструктуры на сельских территориях;</w:t>
            </w:r>
          </w:p>
          <w:p w:rsidR="00C91911" w:rsidRPr="00356561" w:rsidRDefault="00C91911" w:rsidP="008052E9">
            <w:pPr>
              <w:ind w:firstLine="0"/>
              <w:rPr>
                <w:rFonts w:ascii="Times New Roman" w:hAnsi="Times New Roman" w:cs="Times New Roman"/>
                <w:sz w:val="28"/>
                <w:szCs w:val="28"/>
              </w:rPr>
            </w:pPr>
            <w:r w:rsidRPr="00356561">
              <w:rPr>
                <w:rFonts w:ascii="Times New Roman" w:hAnsi="Times New Roman" w:cs="Times New Roman"/>
                <w:sz w:val="28"/>
                <w:szCs w:val="28"/>
              </w:rPr>
              <w:t>- благоустройства сельских территорий;</w:t>
            </w:r>
          </w:p>
          <w:p w:rsidR="00C91911" w:rsidRPr="00356561" w:rsidRDefault="00C91911" w:rsidP="00030355">
            <w:pPr>
              <w:ind w:firstLine="0"/>
              <w:rPr>
                <w:sz w:val="28"/>
                <w:szCs w:val="28"/>
              </w:rPr>
            </w:pPr>
            <w:r w:rsidRPr="00356561">
              <w:rPr>
                <w:sz w:val="28"/>
                <w:szCs w:val="28"/>
              </w:rPr>
              <w:t>содействие сельскохозяйственным товаропроизводителям в обеспечении квалифицированными специалистами</w:t>
            </w:r>
          </w:p>
        </w:tc>
      </w:tr>
      <w:tr w:rsidR="00C91911" w:rsidRPr="00356561" w:rsidTr="00FD3A68">
        <w:tc>
          <w:tcPr>
            <w:tcW w:w="3920" w:type="dxa"/>
            <w:tcBorders>
              <w:top w:val="nil"/>
              <w:left w:val="nil"/>
              <w:bottom w:val="nil"/>
              <w:right w:val="nil"/>
            </w:tcBorders>
          </w:tcPr>
          <w:p w:rsidR="00C91911" w:rsidRPr="00356561" w:rsidRDefault="00C91911" w:rsidP="00C56EC1">
            <w:pPr>
              <w:pStyle w:val="ad"/>
              <w:rPr>
                <w:rFonts w:ascii="Times New Roman" w:hAnsi="Times New Roman" w:cs="Times New Roman"/>
                <w:sz w:val="28"/>
                <w:szCs w:val="28"/>
              </w:rPr>
            </w:pPr>
            <w:bookmarkStart w:id="4" w:name="sub_1115"/>
            <w:r w:rsidRPr="00356561">
              <w:rPr>
                <w:rStyle w:val="a3"/>
                <w:rFonts w:ascii="Times New Roman" w:hAnsi="Times New Roman" w:cs="Times New Roman"/>
                <w:bCs/>
                <w:sz w:val="28"/>
                <w:szCs w:val="28"/>
              </w:rPr>
              <w:t>Целевые индикаторы и показатели муниципальной программы</w:t>
            </w:r>
            <w:bookmarkEnd w:id="4"/>
          </w:p>
        </w:tc>
        <w:tc>
          <w:tcPr>
            <w:tcW w:w="5436" w:type="dxa"/>
            <w:tcBorders>
              <w:top w:val="nil"/>
              <w:left w:val="nil"/>
              <w:bottom w:val="nil"/>
              <w:right w:val="nil"/>
            </w:tcBorders>
          </w:tcPr>
          <w:p w:rsidR="00C91911" w:rsidRPr="00356561" w:rsidRDefault="00C91911" w:rsidP="008052E9">
            <w:pPr>
              <w:pStyle w:val="aa"/>
              <w:rPr>
                <w:rFonts w:ascii="Times New Roman" w:hAnsi="Times New Roman" w:cs="Times New Roman"/>
                <w:sz w:val="28"/>
                <w:szCs w:val="28"/>
              </w:rPr>
            </w:pPr>
            <w:r w:rsidRPr="00356561">
              <w:rPr>
                <w:rFonts w:ascii="Times New Roman" w:hAnsi="Times New Roman" w:cs="Times New Roman"/>
                <w:sz w:val="28"/>
                <w:szCs w:val="28"/>
              </w:rPr>
              <w:t>ввод жилых помещений (жилых домов) для граждан, проживающих на сельских территориях – 2,7 тыс. кв. метров жилья;</w:t>
            </w:r>
          </w:p>
          <w:p w:rsidR="00C91911" w:rsidRPr="00356561" w:rsidRDefault="00C91911" w:rsidP="008052E9">
            <w:pPr>
              <w:pStyle w:val="ad"/>
              <w:jc w:val="both"/>
              <w:rPr>
                <w:rFonts w:ascii="Times New Roman" w:hAnsi="Times New Roman" w:cs="Times New Roman"/>
                <w:sz w:val="28"/>
                <w:szCs w:val="28"/>
              </w:rPr>
            </w:pPr>
            <w:r w:rsidRPr="00356561">
              <w:rPr>
                <w:rFonts w:ascii="Times New Roman" w:hAnsi="Times New Roman" w:cs="Times New Roman"/>
                <w:sz w:val="28"/>
                <w:szCs w:val="28"/>
              </w:rPr>
              <w:t xml:space="preserve">предоставление 60 жилищных (ипотечных) </w:t>
            </w:r>
            <w:r w:rsidRPr="00356561">
              <w:rPr>
                <w:rFonts w:ascii="Times New Roman" w:hAnsi="Times New Roman" w:cs="Times New Roman"/>
                <w:sz w:val="28"/>
                <w:szCs w:val="28"/>
              </w:rPr>
              <w:lastRenderedPageBreak/>
              <w:t>кредитов (займов) гражданам, для строительства (приобретения) жилых помещений (жилых домов) на сельских территориях;</w:t>
            </w:r>
          </w:p>
          <w:p w:rsidR="00C91911" w:rsidRPr="00356561" w:rsidRDefault="00C91911" w:rsidP="008052E9">
            <w:pPr>
              <w:pStyle w:val="aa"/>
              <w:rPr>
                <w:rFonts w:ascii="Times New Roman" w:hAnsi="Times New Roman" w:cs="Times New Roman"/>
                <w:sz w:val="28"/>
                <w:szCs w:val="28"/>
              </w:rPr>
            </w:pPr>
            <w:r w:rsidRPr="00356561">
              <w:rPr>
                <w:rFonts w:ascii="Times New Roman" w:hAnsi="Times New Roman" w:cs="Times New Roman"/>
                <w:sz w:val="28"/>
                <w:szCs w:val="28"/>
              </w:rPr>
              <w:t>реализация 9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p w:rsidR="00C91911" w:rsidRPr="00356561" w:rsidRDefault="00C91911" w:rsidP="008052E9">
            <w:pPr>
              <w:pStyle w:val="aa"/>
              <w:rPr>
                <w:rFonts w:ascii="Times New Roman" w:hAnsi="Times New Roman" w:cs="Times New Roman"/>
                <w:sz w:val="28"/>
                <w:szCs w:val="28"/>
              </w:rPr>
            </w:pPr>
            <w:r w:rsidRPr="00356561">
              <w:rPr>
                <w:rFonts w:ascii="Times New Roman" w:hAnsi="Times New Roman" w:cs="Times New Roman"/>
                <w:sz w:val="28"/>
                <w:szCs w:val="28"/>
              </w:rPr>
              <w:t>ввод в действие 4,37 км распределительных газовых сетей;</w:t>
            </w:r>
          </w:p>
          <w:p w:rsidR="00C91911" w:rsidRPr="00356561" w:rsidRDefault="00C91911" w:rsidP="008052E9">
            <w:pPr>
              <w:pStyle w:val="aa"/>
              <w:rPr>
                <w:rFonts w:ascii="Times New Roman" w:hAnsi="Times New Roman" w:cs="Times New Roman"/>
                <w:sz w:val="28"/>
                <w:szCs w:val="28"/>
              </w:rPr>
            </w:pPr>
            <w:r w:rsidRPr="00356561">
              <w:rPr>
                <w:rFonts w:ascii="Times New Roman" w:hAnsi="Times New Roman" w:cs="Times New Roman"/>
                <w:sz w:val="28"/>
                <w:szCs w:val="28"/>
              </w:rPr>
              <w:t>ввод в действие 5,5 км локальных водопроводов;</w:t>
            </w:r>
          </w:p>
          <w:p w:rsidR="00C91911" w:rsidRPr="00356561" w:rsidRDefault="00C91911" w:rsidP="008052E9">
            <w:pPr>
              <w:pStyle w:val="aa"/>
              <w:rPr>
                <w:rFonts w:ascii="Times New Roman" w:hAnsi="Times New Roman" w:cs="Times New Roman"/>
                <w:sz w:val="28"/>
                <w:szCs w:val="28"/>
              </w:rPr>
            </w:pPr>
            <w:r w:rsidRPr="00356561">
              <w:rPr>
                <w:rFonts w:ascii="Times New Roman" w:hAnsi="Times New Roman" w:cs="Times New Roman"/>
                <w:sz w:val="28"/>
                <w:szCs w:val="28"/>
              </w:rPr>
              <w:t xml:space="preserve">ввод в эксплуатацию </w:t>
            </w:r>
            <w:smartTag w:uri="urn:schemas-microsoft-com:office:smarttags" w:element="metricconverter">
              <w:smartTagPr>
                <w:attr w:name="ProductID" w:val="2012 г"/>
              </w:smartTagPr>
              <w:r w:rsidRPr="00356561">
                <w:rPr>
                  <w:rFonts w:ascii="Times New Roman" w:hAnsi="Times New Roman" w:cs="Times New Roman"/>
                  <w:sz w:val="28"/>
                  <w:szCs w:val="28"/>
                </w:rPr>
                <w:t>6,1 км</w:t>
              </w:r>
            </w:smartTag>
            <w:r w:rsidRPr="00356561">
              <w:rPr>
                <w:rFonts w:ascii="Times New Roman" w:hAnsi="Times New Roman" w:cs="Times New Roman"/>
                <w:sz w:val="28"/>
                <w:szCs w:val="28"/>
              </w:rPr>
              <w:t xml:space="preserve"> автомобильных дорог;</w:t>
            </w:r>
          </w:p>
          <w:p w:rsidR="00C91911" w:rsidRPr="00356561" w:rsidRDefault="00C91911" w:rsidP="008052E9">
            <w:pPr>
              <w:pStyle w:val="aa"/>
              <w:rPr>
                <w:rFonts w:ascii="Times New Roman" w:hAnsi="Times New Roman" w:cs="Times New Roman"/>
                <w:sz w:val="28"/>
                <w:szCs w:val="28"/>
              </w:rPr>
            </w:pPr>
            <w:r w:rsidRPr="00356561">
              <w:rPr>
                <w:rFonts w:ascii="Times New Roman" w:hAnsi="Times New Roman" w:cs="Times New Roman"/>
                <w:sz w:val="28"/>
                <w:szCs w:val="28"/>
              </w:rPr>
              <w:t>реализация 9 общественно-значимых проектов по благоустройству территорий;</w:t>
            </w:r>
          </w:p>
          <w:p w:rsidR="00C91911" w:rsidRPr="00356561" w:rsidRDefault="00C91911" w:rsidP="008052E9">
            <w:pPr>
              <w:ind w:firstLine="0"/>
            </w:pPr>
            <w:r w:rsidRPr="00356561">
              <w:rPr>
                <w:rFonts w:ascii="Times New Roman" w:hAnsi="Times New Roman" w:cs="Times New Roman"/>
                <w:sz w:val="28"/>
                <w:szCs w:val="28"/>
              </w:rPr>
              <w:t>реализация 8 инициативных проектов комплексного развития сельских территорий;</w:t>
            </w:r>
          </w:p>
          <w:p w:rsidR="00C91911" w:rsidRPr="00356561" w:rsidRDefault="00C91911" w:rsidP="00775871">
            <w:pPr>
              <w:ind w:firstLine="0"/>
              <w:rPr>
                <w:rFonts w:ascii="Times New Roman" w:hAnsi="Times New Roman" w:cs="Times New Roman"/>
                <w:color w:val="FF0000"/>
                <w:sz w:val="28"/>
                <w:szCs w:val="28"/>
              </w:rPr>
            </w:pPr>
          </w:p>
        </w:tc>
      </w:tr>
      <w:tr w:rsidR="00C91911" w:rsidRPr="00356561" w:rsidTr="00FD3A68">
        <w:tc>
          <w:tcPr>
            <w:tcW w:w="3920" w:type="dxa"/>
            <w:tcBorders>
              <w:top w:val="nil"/>
              <w:left w:val="nil"/>
              <w:bottom w:val="nil"/>
              <w:right w:val="nil"/>
            </w:tcBorders>
          </w:tcPr>
          <w:p w:rsidR="00C91911" w:rsidRPr="00356561" w:rsidRDefault="00C91911" w:rsidP="00775871">
            <w:pPr>
              <w:pStyle w:val="ad"/>
              <w:rPr>
                <w:rFonts w:ascii="Times New Roman" w:hAnsi="Times New Roman" w:cs="Times New Roman"/>
                <w:sz w:val="28"/>
                <w:szCs w:val="28"/>
              </w:rPr>
            </w:pPr>
            <w:r w:rsidRPr="00356561">
              <w:rPr>
                <w:rStyle w:val="a3"/>
                <w:rFonts w:ascii="Times New Roman" w:hAnsi="Times New Roman" w:cs="Times New Roman"/>
                <w:bCs/>
                <w:color w:val="auto"/>
                <w:sz w:val="28"/>
                <w:szCs w:val="28"/>
              </w:rPr>
              <w:lastRenderedPageBreak/>
              <w:t>Этапы и сроки реализации муниципальной программы</w:t>
            </w:r>
          </w:p>
        </w:tc>
        <w:tc>
          <w:tcPr>
            <w:tcW w:w="5436" w:type="dxa"/>
            <w:tcBorders>
              <w:top w:val="nil"/>
              <w:left w:val="nil"/>
              <w:bottom w:val="nil"/>
              <w:right w:val="nil"/>
            </w:tcBorders>
          </w:tcPr>
          <w:p w:rsidR="00C91911" w:rsidRPr="00356561" w:rsidRDefault="00C91911" w:rsidP="008052E9">
            <w:pPr>
              <w:pStyle w:val="aa"/>
              <w:rPr>
                <w:rFonts w:ascii="Times New Roman" w:hAnsi="Times New Roman" w:cs="Times New Roman"/>
                <w:sz w:val="28"/>
                <w:szCs w:val="28"/>
              </w:rPr>
            </w:pPr>
            <w:r w:rsidRPr="00356561">
              <w:rPr>
                <w:rFonts w:ascii="Times New Roman" w:hAnsi="Times New Roman" w:cs="Times New Roman"/>
                <w:sz w:val="28"/>
                <w:szCs w:val="28"/>
              </w:rPr>
              <w:t>1 января 2020 – 31 декабря 2025 года</w:t>
            </w:r>
          </w:p>
          <w:p w:rsidR="00C91911" w:rsidRPr="00356561" w:rsidRDefault="00C91911" w:rsidP="008052E9">
            <w:pPr>
              <w:pStyle w:val="aa"/>
              <w:rPr>
                <w:rFonts w:ascii="Times New Roman" w:hAnsi="Times New Roman" w:cs="Times New Roman"/>
                <w:sz w:val="28"/>
                <w:szCs w:val="28"/>
              </w:rPr>
            </w:pPr>
          </w:p>
          <w:p w:rsidR="00C91911" w:rsidRPr="00356561" w:rsidRDefault="00C91911" w:rsidP="008052E9">
            <w:pPr>
              <w:rPr>
                <w:rFonts w:ascii="Times New Roman" w:hAnsi="Times New Roman" w:cs="Times New Roman"/>
                <w:sz w:val="28"/>
                <w:szCs w:val="28"/>
              </w:rPr>
            </w:pPr>
          </w:p>
          <w:p w:rsidR="00C91911" w:rsidRPr="00356561" w:rsidRDefault="00C91911" w:rsidP="008052E9">
            <w:pPr>
              <w:rPr>
                <w:rFonts w:ascii="Times New Roman" w:hAnsi="Times New Roman" w:cs="Times New Roman"/>
                <w:sz w:val="28"/>
                <w:szCs w:val="28"/>
              </w:rPr>
            </w:pPr>
          </w:p>
        </w:tc>
      </w:tr>
      <w:tr w:rsidR="00C91911" w:rsidRPr="00356561" w:rsidTr="00FD3A68">
        <w:tc>
          <w:tcPr>
            <w:tcW w:w="3920" w:type="dxa"/>
            <w:tcBorders>
              <w:top w:val="nil"/>
              <w:left w:val="nil"/>
              <w:bottom w:val="nil"/>
              <w:right w:val="nil"/>
            </w:tcBorders>
          </w:tcPr>
          <w:p w:rsidR="00C91911" w:rsidRPr="00356561" w:rsidRDefault="00C91911" w:rsidP="00775871">
            <w:pPr>
              <w:pStyle w:val="aa"/>
              <w:rPr>
                <w:rFonts w:ascii="Times New Roman" w:hAnsi="Times New Roman" w:cs="Times New Roman"/>
                <w:sz w:val="28"/>
                <w:szCs w:val="28"/>
              </w:rPr>
            </w:pPr>
            <w:bookmarkStart w:id="5" w:name="sub_1117"/>
            <w:r w:rsidRPr="00356561">
              <w:rPr>
                <w:rStyle w:val="a3"/>
                <w:rFonts w:ascii="Times New Roman" w:hAnsi="Times New Roman" w:cs="Times New Roman"/>
                <w:bCs/>
                <w:color w:val="auto"/>
                <w:sz w:val="28"/>
                <w:szCs w:val="28"/>
              </w:rPr>
              <w:t>Объемы финансирования муниципальной программы</w:t>
            </w:r>
            <w:bookmarkEnd w:id="5"/>
          </w:p>
        </w:tc>
        <w:tc>
          <w:tcPr>
            <w:tcW w:w="5436" w:type="dxa"/>
            <w:tcBorders>
              <w:top w:val="nil"/>
              <w:left w:val="nil"/>
              <w:bottom w:val="nil"/>
              <w:right w:val="nil"/>
            </w:tcBorders>
          </w:tcPr>
          <w:p w:rsidR="00C91911" w:rsidRPr="00356561" w:rsidRDefault="00C91911" w:rsidP="008052E9">
            <w:pPr>
              <w:pStyle w:val="aa"/>
              <w:rPr>
                <w:rFonts w:ascii="Times New Roman" w:hAnsi="Times New Roman" w:cs="Times New Roman"/>
                <w:sz w:val="28"/>
                <w:szCs w:val="28"/>
              </w:rPr>
            </w:pPr>
            <w:r w:rsidRPr="00356561">
              <w:rPr>
                <w:rFonts w:ascii="Times New Roman" w:hAnsi="Times New Roman" w:cs="Times New Roman"/>
                <w:sz w:val="28"/>
                <w:szCs w:val="28"/>
              </w:rPr>
              <w:t>общий объем финансирования муниципальной программы составит:</w:t>
            </w:r>
          </w:p>
          <w:p w:rsidR="00C91911" w:rsidRPr="00356561" w:rsidRDefault="00C91911" w:rsidP="00775871">
            <w:pPr>
              <w:pStyle w:val="aa"/>
              <w:rPr>
                <w:rFonts w:ascii="Times New Roman" w:hAnsi="Times New Roman" w:cs="Times New Roman"/>
                <w:sz w:val="28"/>
                <w:szCs w:val="28"/>
              </w:rPr>
            </w:pPr>
            <w:r w:rsidRPr="00356561">
              <w:rPr>
                <w:rFonts w:ascii="Times New Roman" w:hAnsi="Times New Roman" w:cs="Times New Roman"/>
                <w:sz w:val="28"/>
                <w:szCs w:val="28"/>
              </w:rPr>
              <w:t xml:space="preserve">за счет всех источников финансирования – 400 267 тыс. рублей, </w:t>
            </w:r>
          </w:p>
          <w:p w:rsidR="00C91911" w:rsidRPr="00356561" w:rsidRDefault="00C91911" w:rsidP="008052E9">
            <w:pPr>
              <w:ind w:firstLine="0"/>
              <w:rPr>
                <w:rFonts w:ascii="Times New Roman" w:hAnsi="Times New Roman" w:cs="Times New Roman"/>
                <w:sz w:val="28"/>
                <w:szCs w:val="28"/>
              </w:rPr>
            </w:pPr>
            <w:r w:rsidRPr="00356561">
              <w:rPr>
                <w:rFonts w:ascii="Times New Roman" w:hAnsi="Times New Roman" w:cs="Times New Roman"/>
                <w:sz w:val="28"/>
                <w:szCs w:val="28"/>
              </w:rPr>
              <w:t>в том числе:</w:t>
            </w:r>
          </w:p>
          <w:p w:rsidR="00C91911" w:rsidRPr="00356561" w:rsidRDefault="00C91911" w:rsidP="00775871">
            <w:pPr>
              <w:pStyle w:val="aa"/>
              <w:rPr>
                <w:rFonts w:ascii="Times New Roman" w:hAnsi="Times New Roman" w:cs="Times New Roman"/>
                <w:sz w:val="28"/>
                <w:szCs w:val="28"/>
              </w:rPr>
            </w:pPr>
            <w:r w:rsidRPr="00356561">
              <w:rPr>
                <w:rFonts w:ascii="Times New Roman" w:hAnsi="Times New Roman" w:cs="Times New Roman"/>
                <w:sz w:val="28"/>
                <w:szCs w:val="28"/>
              </w:rPr>
              <w:t>за счет средств республиканского бюджета Республики Мордовия – 362 756 тыс. рублей</w:t>
            </w:r>
          </w:p>
          <w:p w:rsidR="00C91911" w:rsidRPr="00356561" w:rsidRDefault="00C91911" w:rsidP="00775871">
            <w:pPr>
              <w:pStyle w:val="aa"/>
              <w:rPr>
                <w:rFonts w:ascii="Times New Roman" w:hAnsi="Times New Roman" w:cs="Times New Roman"/>
                <w:sz w:val="28"/>
                <w:szCs w:val="28"/>
              </w:rPr>
            </w:pPr>
            <w:r w:rsidRPr="00356561">
              <w:rPr>
                <w:rFonts w:ascii="Times New Roman" w:hAnsi="Times New Roman" w:cs="Times New Roman"/>
                <w:sz w:val="28"/>
                <w:szCs w:val="28"/>
              </w:rPr>
              <w:t>за счет средств местных бюджетов – 3 947 тыс. рублей</w:t>
            </w:r>
          </w:p>
          <w:p w:rsidR="00C91911" w:rsidRPr="00356561" w:rsidRDefault="00C91911" w:rsidP="008052E9">
            <w:pPr>
              <w:ind w:firstLine="0"/>
              <w:rPr>
                <w:rFonts w:ascii="Times New Roman" w:hAnsi="Times New Roman" w:cs="Times New Roman"/>
                <w:sz w:val="28"/>
                <w:szCs w:val="28"/>
              </w:rPr>
            </w:pPr>
            <w:r w:rsidRPr="00356561">
              <w:rPr>
                <w:rFonts w:ascii="Times New Roman" w:hAnsi="Times New Roman" w:cs="Times New Roman"/>
                <w:sz w:val="28"/>
                <w:szCs w:val="28"/>
              </w:rPr>
              <w:t>в том числе:</w:t>
            </w:r>
          </w:p>
          <w:p w:rsidR="00C91911" w:rsidRPr="00356561" w:rsidRDefault="00C91911" w:rsidP="008052E9">
            <w:pPr>
              <w:pStyle w:val="aa"/>
              <w:rPr>
                <w:rFonts w:ascii="Times New Roman" w:hAnsi="Times New Roman" w:cs="Times New Roman"/>
                <w:sz w:val="28"/>
                <w:szCs w:val="28"/>
              </w:rPr>
            </w:pPr>
            <w:r w:rsidRPr="00356561">
              <w:rPr>
                <w:rFonts w:ascii="Times New Roman" w:hAnsi="Times New Roman" w:cs="Times New Roman"/>
                <w:sz w:val="28"/>
                <w:szCs w:val="28"/>
              </w:rPr>
              <w:t>по подпрограмме «Создание условий для обеспечения доступным и комфортным жильем сельского населения» составляет 294 950 тыс. рублей;</w:t>
            </w:r>
          </w:p>
          <w:p w:rsidR="00C91911" w:rsidRPr="00356561" w:rsidRDefault="00C91911" w:rsidP="008052E9">
            <w:pPr>
              <w:pStyle w:val="aa"/>
              <w:rPr>
                <w:rFonts w:ascii="Times New Roman" w:hAnsi="Times New Roman" w:cs="Times New Roman"/>
                <w:sz w:val="28"/>
                <w:szCs w:val="28"/>
              </w:rPr>
            </w:pPr>
            <w:r w:rsidRPr="00356561">
              <w:rPr>
                <w:rFonts w:ascii="Times New Roman" w:hAnsi="Times New Roman" w:cs="Times New Roman"/>
                <w:sz w:val="28"/>
                <w:szCs w:val="28"/>
              </w:rPr>
              <w:t>по подпрограмме «Создание и развитие инфраструктуры на сельских территориях» составляет 105 317 тыс. рублей;</w:t>
            </w:r>
          </w:p>
          <w:p w:rsidR="00C91911" w:rsidRPr="00356561" w:rsidRDefault="00C91911" w:rsidP="008052E9">
            <w:pPr>
              <w:pStyle w:val="aa"/>
              <w:rPr>
                <w:sz w:val="28"/>
                <w:szCs w:val="28"/>
              </w:rPr>
            </w:pPr>
            <w:r w:rsidRPr="00356561">
              <w:rPr>
                <w:sz w:val="28"/>
                <w:szCs w:val="28"/>
              </w:rPr>
              <w:t>Объем финансирования муниципальной программы подлежит ежегодному уточнению, исходя из реальных возможностей бюджетов всех уровней</w:t>
            </w:r>
          </w:p>
          <w:p w:rsidR="00C91911" w:rsidRPr="00356561" w:rsidRDefault="00C91911" w:rsidP="008052E9">
            <w:pPr>
              <w:rPr>
                <w:rFonts w:ascii="Times New Roman" w:hAnsi="Times New Roman" w:cs="Times New Roman"/>
                <w:sz w:val="28"/>
                <w:szCs w:val="28"/>
              </w:rPr>
            </w:pPr>
          </w:p>
        </w:tc>
      </w:tr>
      <w:tr w:rsidR="00C91911" w:rsidRPr="00356561" w:rsidTr="00FD3A68">
        <w:tc>
          <w:tcPr>
            <w:tcW w:w="3920" w:type="dxa"/>
            <w:tcBorders>
              <w:top w:val="nil"/>
              <w:left w:val="nil"/>
              <w:bottom w:val="nil"/>
              <w:right w:val="nil"/>
            </w:tcBorders>
          </w:tcPr>
          <w:p w:rsidR="00C91911" w:rsidRPr="00356561" w:rsidRDefault="00C91911" w:rsidP="00775871">
            <w:pPr>
              <w:pStyle w:val="ad"/>
              <w:rPr>
                <w:rFonts w:ascii="Times New Roman" w:hAnsi="Times New Roman" w:cs="Times New Roman"/>
                <w:sz w:val="28"/>
                <w:szCs w:val="28"/>
              </w:rPr>
            </w:pPr>
            <w:bookmarkStart w:id="6" w:name="sub_1118"/>
            <w:r w:rsidRPr="00356561">
              <w:rPr>
                <w:rStyle w:val="a3"/>
                <w:rFonts w:ascii="Times New Roman" w:hAnsi="Times New Roman" w:cs="Times New Roman"/>
                <w:bCs/>
                <w:color w:val="auto"/>
                <w:sz w:val="28"/>
                <w:szCs w:val="28"/>
              </w:rPr>
              <w:t>Ожидаемые результаты реализации муниципальной программы</w:t>
            </w:r>
            <w:bookmarkEnd w:id="6"/>
          </w:p>
        </w:tc>
        <w:tc>
          <w:tcPr>
            <w:tcW w:w="5436" w:type="dxa"/>
            <w:tcBorders>
              <w:top w:val="nil"/>
              <w:left w:val="nil"/>
              <w:bottom w:val="nil"/>
              <w:right w:val="nil"/>
            </w:tcBorders>
          </w:tcPr>
          <w:p w:rsidR="00C91911" w:rsidRPr="00356561" w:rsidRDefault="00C91911" w:rsidP="008052E9">
            <w:pPr>
              <w:pStyle w:val="aa"/>
              <w:rPr>
                <w:rFonts w:ascii="Times New Roman" w:hAnsi="Times New Roman" w:cs="Times New Roman"/>
                <w:sz w:val="28"/>
                <w:szCs w:val="28"/>
              </w:rPr>
            </w:pPr>
            <w:r w:rsidRPr="00356561">
              <w:rPr>
                <w:rFonts w:ascii="Times New Roman" w:hAnsi="Times New Roman" w:cs="Times New Roman"/>
                <w:sz w:val="28"/>
                <w:szCs w:val="28"/>
              </w:rPr>
              <w:t>улучшение жилищных условий 103 сельских семей;</w:t>
            </w:r>
          </w:p>
          <w:p w:rsidR="00C91911" w:rsidRPr="00356561" w:rsidRDefault="00C91911" w:rsidP="008052E9">
            <w:pPr>
              <w:pStyle w:val="aa"/>
              <w:rPr>
                <w:rFonts w:ascii="Times New Roman" w:hAnsi="Times New Roman" w:cs="Times New Roman"/>
                <w:sz w:val="28"/>
                <w:szCs w:val="28"/>
              </w:rPr>
            </w:pPr>
            <w:r w:rsidRPr="00356561">
              <w:rPr>
                <w:rFonts w:ascii="Times New Roman" w:hAnsi="Times New Roman" w:cs="Times New Roman"/>
                <w:sz w:val="28"/>
                <w:szCs w:val="28"/>
              </w:rPr>
              <w:t>создание необходимой инженерной инфраструктуры под строительство 103 домов на сельских территориях;</w:t>
            </w:r>
          </w:p>
          <w:p w:rsidR="00C91911" w:rsidRPr="00356561" w:rsidRDefault="00C91911" w:rsidP="008052E9">
            <w:pPr>
              <w:pStyle w:val="aa"/>
              <w:rPr>
                <w:rFonts w:ascii="Times New Roman" w:hAnsi="Times New Roman" w:cs="Times New Roman"/>
                <w:sz w:val="28"/>
                <w:szCs w:val="28"/>
              </w:rPr>
            </w:pPr>
            <w:r w:rsidRPr="00356561">
              <w:rPr>
                <w:rFonts w:ascii="Times New Roman" w:hAnsi="Times New Roman" w:cs="Times New Roman"/>
                <w:sz w:val="28"/>
                <w:szCs w:val="28"/>
              </w:rPr>
              <w:t>повышение уровня инженерного обустройства населенных пунктов, расположенных в сельской местности:</w:t>
            </w:r>
          </w:p>
          <w:p w:rsidR="00C91911" w:rsidRPr="00356561" w:rsidRDefault="00C91911" w:rsidP="008052E9">
            <w:pPr>
              <w:pStyle w:val="aa"/>
              <w:rPr>
                <w:rFonts w:ascii="Times New Roman" w:hAnsi="Times New Roman" w:cs="Times New Roman"/>
                <w:sz w:val="28"/>
                <w:szCs w:val="28"/>
              </w:rPr>
            </w:pPr>
            <w:r w:rsidRPr="00356561">
              <w:rPr>
                <w:rFonts w:ascii="Times New Roman" w:hAnsi="Times New Roman" w:cs="Times New Roman"/>
                <w:sz w:val="28"/>
                <w:szCs w:val="28"/>
              </w:rPr>
              <w:t>газом – с 94% (</w:t>
            </w:r>
            <w:smartTag w:uri="urn:schemas-microsoft-com:office:smarttags" w:element="metricconverter">
              <w:smartTagPr>
                <w:attr w:name="ProductID" w:val="2012 г"/>
              </w:smartTagPr>
              <w:r w:rsidRPr="00356561">
                <w:rPr>
                  <w:rFonts w:ascii="Times New Roman" w:hAnsi="Times New Roman" w:cs="Times New Roman"/>
                  <w:sz w:val="28"/>
                  <w:szCs w:val="28"/>
                </w:rPr>
                <w:t>2018 г</w:t>
              </w:r>
            </w:smartTag>
            <w:r w:rsidRPr="00356561">
              <w:rPr>
                <w:rFonts w:ascii="Times New Roman" w:hAnsi="Times New Roman" w:cs="Times New Roman"/>
                <w:sz w:val="28"/>
                <w:szCs w:val="28"/>
              </w:rPr>
              <w:t>.) до 95 процентов;</w:t>
            </w:r>
          </w:p>
          <w:p w:rsidR="00C91911" w:rsidRPr="00356561" w:rsidRDefault="00C91911" w:rsidP="008052E9">
            <w:pPr>
              <w:pStyle w:val="aa"/>
              <w:rPr>
                <w:rFonts w:ascii="Times New Roman" w:hAnsi="Times New Roman" w:cs="Times New Roman"/>
                <w:sz w:val="28"/>
                <w:szCs w:val="28"/>
              </w:rPr>
            </w:pPr>
            <w:r w:rsidRPr="00356561">
              <w:rPr>
                <w:rFonts w:ascii="Times New Roman" w:hAnsi="Times New Roman" w:cs="Times New Roman"/>
                <w:sz w:val="28"/>
                <w:szCs w:val="28"/>
              </w:rPr>
              <w:t>водой – с 88% (</w:t>
            </w:r>
            <w:smartTag w:uri="urn:schemas-microsoft-com:office:smarttags" w:element="metricconverter">
              <w:smartTagPr>
                <w:attr w:name="ProductID" w:val="2012 г"/>
              </w:smartTagPr>
              <w:r w:rsidRPr="00356561">
                <w:rPr>
                  <w:rFonts w:ascii="Times New Roman" w:hAnsi="Times New Roman" w:cs="Times New Roman"/>
                  <w:sz w:val="28"/>
                  <w:szCs w:val="28"/>
                </w:rPr>
                <w:t>2018 г</w:t>
              </w:r>
            </w:smartTag>
            <w:r w:rsidRPr="00356561">
              <w:rPr>
                <w:rFonts w:ascii="Times New Roman" w:hAnsi="Times New Roman" w:cs="Times New Roman"/>
                <w:sz w:val="28"/>
                <w:szCs w:val="28"/>
              </w:rPr>
              <w:t>.) до 90 процентов;</w:t>
            </w:r>
          </w:p>
          <w:p w:rsidR="00C91911" w:rsidRPr="00356561" w:rsidRDefault="00C91911" w:rsidP="008052E9">
            <w:pPr>
              <w:pStyle w:val="aa"/>
              <w:rPr>
                <w:rFonts w:ascii="Times New Roman" w:hAnsi="Times New Roman" w:cs="Times New Roman"/>
                <w:sz w:val="28"/>
                <w:szCs w:val="28"/>
              </w:rPr>
            </w:pPr>
            <w:r w:rsidRPr="00356561">
              <w:rPr>
                <w:rFonts w:ascii="Times New Roman" w:hAnsi="Times New Roman" w:cs="Times New Roman"/>
                <w:sz w:val="28"/>
                <w:szCs w:val="28"/>
              </w:rPr>
              <w:t>комплексное обустройство площадок под компактную жилищную застройку в 5 населенных пунктах, расположенных в сельской местности;</w:t>
            </w:r>
          </w:p>
          <w:p w:rsidR="00C91911" w:rsidRPr="00356561" w:rsidRDefault="00C91911" w:rsidP="008052E9">
            <w:pPr>
              <w:pStyle w:val="aa"/>
              <w:rPr>
                <w:rFonts w:ascii="Times New Roman" w:hAnsi="Times New Roman" w:cs="Times New Roman"/>
                <w:sz w:val="28"/>
                <w:szCs w:val="28"/>
              </w:rPr>
            </w:pPr>
            <w:r w:rsidRPr="00356561">
              <w:rPr>
                <w:rFonts w:ascii="Times New Roman" w:hAnsi="Times New Roman" w:cs="Times New Roman"/>
                <w:sz w:val="28"/>
                <w:szCs w:val="28"/>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C91911" w:rsidRPr="00356561" w:rsidRDefault="00C91911" w:rsidP="008052E9">
            <w:pPr>
              <w:pStyle w:val="aa"/>
              <w:rPr>
                <w:rFonts w:ascii="Times New Roman" w:hAnsi="Times New Roman" w:cs="Times New Roman"/>
                <w:sz w:val="28"/>
                <w:szCs w:val="28"/>
              </w:rPr>
            </w:pPr>
            <w:r w:rsidRPr="00356561">
              <w:rPr>
                <w:rFonts w:ascii="Times New Roman" w:hAnsi="Times New Roman" w:cs="Times New Roman"/>
                <w:sz w:val="28"/>
                <w:szCs w:val="28"/>
              </w:rPr>
              <w:t>- 9 общественно-значимых проектов по благоустройству территорий;</w:t>
            </w:r>
          </w:p>
          <w:p w:rsidR="00C91911" w:rsidRPr="00356561" w:rsidRDefault="00C91911" w:rsidP="008052E9">
            <w:pPr>
              <w:pStyle w:val="aa"/>
              <w:rPr>
                <w:rFonts w:ascii="Times New Roman" w:hAnsi="Times New Roman" w:cs="Times New Roman"/>
                <w:sz w:val="28"/>
                <w:szCs w:val="28"/>
              </w:rPr>
            </w:pPr>
            <w:r w:rsidRPr="00356561">
              <w:rPr>
                <w:rFonts w:ascii="Times New Roman" w:hAnsi="Times New Roman" w:cs="Times New Roman"/>
                <w:sz w:val="28"/>
                <w:szCs w:val="28"/>
              </w:rPr>
              <w:t>- 8 инициативных проектов комплексного развития сельских территорий;</w:t>
            </w:r>
          </w:p>
          <w:p w:rsidR="00C91911" w:rsidRPr="00356561" w:rsidRDefault="00C91911" w:rsidP="008052E9">
            <w:pPr>
              <w:widowControl/>
              <w:autoSpaceDE/>
              <w:autoSpaceDN/>
              <w:adjustRightInd/>
              <w:ind w:firstLine="0"/>
              <w:rPr>
                <w:rFonts w:ascii="Times New Roman" w:hAnsi="Times New Roman" w:cs="Times New Roman"/>
                <w:sz w:val="28"/>
                <w:szCs w:val="28"/>
              </w:rPr>
            </w:pPr>
            <w:r w:rsidRPr="00356561">
              <w:rPr>
                <w:rFonts w:ascii="Times New Roman" w:hAnsi="Times New Roman" w:cs="Times New Roman"/>
                <w:sz w:val="28"/>
                <w:szCs w:val="28"/>
              </w:rPr>
              <w:t>увеличение доли квалифицированных специалистов в сельскохозяйственном производстве до 85%;</w:t>
            </w:r>
          </w:p>
          <w:p w:rsidR="00C91911" w:rsidRPr="00356561" w:rsidRDefault="00C91911" w:rsidP="008052E9">
            <w:pPr>
              <w:pStyle w:val="aa"/>
              <w:rPr>
                <w:rFonts w:ascii="Times New Roman" w:hAnsi="Times New Roman" w:cs="Times New Roman"/>
                <w:sz w:val="28"/>
                <w:szCs w:val="28"/>
              </w:rPr>
            </w:pPr>
          </w:p>
        </w:tc>
      </w:tr>
    </w:tbl>
    <w:p w:rsidR="00C91911" w:rsidRDefault="00C91911" w:rsidP="008052E9">
      <w:pPr>
        <w:rPr>
          <w:rFonts w:ascii="Times New Roman" w:hAnsi="Times New Roman" w:cs="Times New Roman"/>
          <w:sz w:val="28"/>
          <w:szCs w:val="28"/>
        </w:rPr>
      </w:pPr>
    </w:p>
    <w:p w:rsidR="00C91911" w:rsidRPr="00C11C59" w:rsidRDefault="00C91911" w:rsidP="008052E9">
      <w:pPr>
        <w:rPr>
          <w:rFonts w:ascii="Times New Roman" w:hAnsi="Times New Roman" w:cs="Times New Roman"/>
          <w:sz w:val="28"/>
          <w:szCs w:val="28"/>
        </w:rPr>
      </w:pPr>
    </w:p>
    <w:p w:rsidR="00C91911" w:rsidRPr="00C11C59" w:rsidRDefault="00C91911" w:rsidP="008052E9">
      <w:pPr>
        <w:pStyle w:val="s3"/>
        <w:shd w:val="clear" w:color="auto" w:fill="FFFFFF"/>
        <w:spacing w:before="0" w:beforeAutospacing="0" w:after="0" w:afterAutospacing="0"/>
        <w:contextualSpacing/>
        <w:jc w:val="center"/>
        <w:rPr>
          <w:b/>
          <w:sz w:val="28"/>
          <w:szCs w:val="28"/>
        </w:rPr>
      </w:pPr>
      <w:r w:rsidRPr="00C11C59">
        <w:rPr>
          <w:b/>
          <w:sz w:val="28"/>
          <w:szCs w:val="28"/>
        </w:rPr>
        <w:t>Введение</w:t>
      </w:r>
    </w:p>
    <w:p w:rsidR="00C91911" w:rsidRPr="00C11C59" w:rsidRDefault="00C91911" w:rsidP="008052E9">
      <w:pPr>
        <w:pStyle w:val="empty"/>
        <w:shd w:val="clear" w:color="auto" w:fill="FFFFFF"/>
        <w:spacing w:before="0" w:beforeAutospacing="0" w:after="0" w:afterAutospacing="0"/>
        <w:contextualSpacing/>
        <w:rPr>
          <w:sz w:val="28"/>
          <w:szCs w:val="28"/>
        </w:rPr>
      </w:pP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r>
      <w:r>
        <w:rPr>
          <w:sz w:val="28"/>
          <w:szCs w:val="28"/>
        </w:rPr>
        <w:t>Муниципальная</w:t>
      </w:r>
      <w:r w:rsidRPr="00C11C59">
        <w:rPr>
          <w:sz w:val="28"/>
          <w:szCs w:val="28"/>
        </w:rPr>
        <w:t xml:space="preserve"> программа разработана во исполнение поручения Президента Российской Федерации В.В. Путина по итогам рабочей поездки в Ставропольский край 9 октября </w:t>
      </w:r>
      <w:smartTag w:uri="urn:schemas-microsoft-com:office:smarttags" w:element="metricconverter">
        <w:smartTagPr>
          <w:attr w:name="ProductID" w:val="2012 г"/>
        </w:smartTagPr>
        <w:r w:rsidRPr="00C11C59">
          <w:rPr>
            <w:sz w:val="28"/>
            <w:szCs w:val="28"/>
          </w:rPr>
          <w:t>2018 г</w:t>
        </w:r>
      </w:smartTag>
      <w:r w:rsidRPr="00C11C59">
        <w:rPr>
          <w:sz w:val="28"/>
          <w:szCs w:val="28"/>
        </w:rPr>
        <w:t xml:space="preserve">. № Пр-2014, на основании </w:t>
      </w:r>
      <w:hyperlink r:id="rId7" w:anchor="/document/8961567/entry/100000" w:history="1">
        <w:r w:rsidRPr="00C11C59">
          <w:rPr>
            <w:rStyle w:val="af5"/>
            <w:color w:val="auto"/>
            <w:sz w:val="28"/>
            <w:szCs w:val="28"/>
            <w:u w:val="none"/>
          </w:rPr>
          <w:t>Порядка</w:t>
        </w:r>
      </w:hyperlink>
      <w:r w:rsidRPr="00C11C59">
        <w:rPr>
          <w:sz w:val="28"/>
          <w:szCs w:val="28"/>
        </w:rPr>
        <w:t xml:space="preserve"> разработки, реализации и оценки эффективности государственных программ Республики Мордовия, утвержденного </w:t>
      </w:r>
      <w:hyperlink r:id="rId8" w:anchor="/document/8961567/entry/0" w:history="1">
        <w:r w:rsidRPr="00C11C59">
          <w:rPr>
            <w:rStyle w:val="af5"/>
            <w:color w:val="auto"/>
            <w:sz w:val="28"/>
            <w:szCs w:val="28"/>
            <w:u w:val="none"/>
          </w:rPr>
          <w:t>постановлением</w:t>
        </w:r>
      </w:hyperlink>
      <w:r w:rsidRPr="00C11C59">
        <w:rPr>
          <w:sz w:val="28"/>
          <w:szCs w:val="28"/>
        </w:rPr>
        <w:t xml:space="preserve"> Правительства Республики Мордовия от 27 июня </w:t>
      </w:r>
      <w:smartTag w:uri="urn:schemas-microsoft-com:office:smarttags" w:element="metricconverter">
        <w:smartTagPr>
          <w:attr w:name="ProductID" w:val="2012 г"/>
        </w:smartTagPr>
        <w:r w:rsidRPr="00C11C59">
          <w:rPr>
            <w:sz w:val="28"/>
            <w:szCs w:val="28"/>
          </w:rPr>
          <w:t>2011 г</w:t>
        </w:r>
      </w:smartTag>
      <w:r w:rsidRPr="00C11C59">
        <w:rPr>
          <w:sz w:val="28"/>
          <w:szCs w:val="28"/>
        </w:rPr>
        <w:t>. № 234.</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Главным приоритетом </w:t>
      </w:r>
      <w:r>
        <w:rPr>
          <w:sz w:val="28"/>
          <w:szCs w:val="28"/>
        </w:rPr>
        <w:t>муниципальной</w:t>
      </w:r>
      <w:r w:rsidRPr="00C11C59">
        <w:rPr>
          <w:sz w:val="28"/>
          <w:szCs w:val="28"/>
        </w:rPr>
        <w:t xml:space="preserve"> программы является особое внимание социальному и инфраструктурному развитию сельских территорий, решение которого должно качественно изменить жизнь сельских жителей, приблизить условия проживания в сельской местности к уровню городов.</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r>
      <w:r>
        <w:rPr>
          <w:sz w:val="28"/>
          <w:szCs w:val="28"/>
        </w:rPr>
        <w:t>Муниципальная</w:t>
      </w:r>
      <w:r w:rsidRPr="00C11C59">
        <w:rPr>
          <w:sz w:val="28"/>
          <w:szCs w:val="28"/>
        </w:rPr>
        <w:t xml:space="preserve"> программа определяет цели, задачи и направления комплексному развитию сельских территорий, финансовое обеспечение и механизмы реализации предусмотренных мероприятий, показатели их результативности.</w:t>
      </w:r>
    </w:p>
    <w:p w:rsidR="00C91911" w:rsidRDefault="00C91911" w:rsidP="008052E9">
      <w:pPr>
        <w:contextualSpacing/>
        <w:rPr>
          <w:rFonts w:ascii="Times New Roman" w:hAnsi="Times New Roman" w:cs="Times New Roman"/>
          <w:sz w:val="28"/>
          <w:szCs w:val="28"/>
        </w:rPr>
      </w:pPr>
    </w:p>
    <w:p w:rsidR="00C91911" w:rsidRPr="00C11C59" w:rsidRDefault="00C91911" w:rsidP="002F4113">
      <w:pPr>
        <w:ind w:firstLine="0"/>
        <w:contextualSpacing/>
        <w:rPr>
          <w:rFonts w:ascii="Times New Roman" w:hAnsi="Times New Roman" w:cs="Times New Roman"/>
          <w:sz w:val="28"/>
          <w:szCs w:val="28"/>
        </w:rPr>
      </w:pPr>
    </w:p>
    <w:p w:rsidR="00C91911" w:rsidRPr="00C11C59" w:rsidRDefault="00C91911" w:rsidP="008052E9">
      <w:pPr>
        <w:pStyle w:val="1"/>
        <w:spacing w:before="0" w:after="0"/>
        <w:contextualSpacing/>
        <w:rPr>
          <w:rFonts w:ascii="Times New Roman" w:hAnsi="Times New Roman" w:cs="Times New Roman"/>
          <w:color w:val="auto"/>
          <w:sz w:val="28"/>
          <w:szCs w:val="28"/>
        </w:rPr>
      </w:pPr>
      <w:bookmarkStart w:id="7" w:name="sub_1100"/>
      <w:r w:rsidRPr="00C11C59">
        <w:rPr>
          <w:rFonts w:ascii="Times New Roman" w:hAnsi="Times New Roman" w:cs="Times New Roman"/>
          <w:color w:val="auto"/>
          <w:sz w:val="28"/>
          <w:szCs w:val="28"/>
        </w:rPr>
        <w:t xml:space="preserve">Раздел 1. Общая характеристика сферы реализации </w:t>
      </w:r>
      <w:r>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 основные проблемы и прогноз комплексного развития сельских территорий Республики Мордовия до 2025 года</w:t>
      </w:r>
    </w:p>
    <w:bookmarkEnd w:id="7"/>
    <w:p w:rsidR="00C91911" w:rsidRPr="00C11C59" w:rsidRDefault="00C91911" w:rsidP="008052E9">
      <w:pPr>
        <w:contextualSpacing/>
        <w:rPr>
          <w:rFonts w:ascii="Times New Roman" w:hAnsi="Times New Roman" w:cs="Times New Roman"/>
          <w:sz w:val="28"/>
          <w:szCs w:val="28"/>
        </w:rPr>
      </w:pP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Развитие Республики Мордовия на современном этапе характеризуется увеличением внимания со стороны государства к комплексному развитию сельских территорий.</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Решение задачи по повышению уровня и качества жизни населения, комплексному развитию сельских территорий, предусмотренной Стратегией устойчивого развития сельских территорий Российской Федерации на период до 2030 года, утвержденной распоряжением Правительства Российской Федерации от 2 февраля </w:t>
      </w:r>
      <w:smartTag w:uri="urn:schemas-microsoft-com:office:smarttags" w:element="metricconverter">
        <w:smartTagPr>
          <w:attr w:name="ProductID" w:val="2012 г"/>
        </w:smartTagPr>
        <w:r w:rsidRPr="00C11C59">
          <w:rPr>
            <w:sz w:val="28"/>
            <w:szCs w:val="28"/>
          </w:rPr>
          <w:t>2015 г</w:t>
        </w:r>
      </w:smartTag>
      <w:r w:rsidRPr="00C11C59">
        <w:rPr>
          <w:sz w:val="28"/>
          <w:szCs w:val="28"/>
        </w:rPr>
        <w:t xml:space="preserve">. № 151-р, Стратегией пространственного развития Российской Федерации до 2025 года, утвержденной распоряжением Правительства Российской Федерации от 13 февраля </w:t>
      </w:r>
      <w:smartTag w:uri="urn:schemas-microsoft-com:office:smarttags" w:element="metricconverter">
        <w:smartTagPr>
          <w:attr w:name="ProductID" w:val="2012 г"/>
        </w:smartTagPr>
        <w:r w:rsidRPr="00C11C59">
          <w:rPr>
            <w:sz w:val="28"/>
            <w:szCs w:val="28"/>
          </w:rPr>
          <w:t>2019 г</w:t>
        </w:r>
      </w:smartTag>
      <w:r w:rsidRPr="00C11C59">
        <w:rPr>
          <w:sz w:val="28"/>
          <w:szCs w:val="28"/>
        </w:rPr>
        <w:t xml:space="preserve">. № 207-р, </w:t>
      </w:r>
      <w:hyperlink r:id="rId9" w:anchor="/document/8923600/entry/0" w:history="1">
        <w:r w:rsidRPr="00C11C59">
          <w:rPr>
            <w:rStyle w:val="af5"/>
            <w:color w:val="auto"/>
            <w:sz w:val="28"/>
            <w:szCs w:val="28"/>
            <w:u w:val="none"/>
          </w:rPr>
          <w:t>Законом</w:t>
        </w:r>
      </w:hyperlink>
      <w:r w:rsidRPr="00C11C59">
        <w:rPr>
          <w:sz w:val="28"/>
          <w:szCs w:val="28"/>
        </w:rPr>
        <w:t xml:space="preserve"> Республики Мордовия от 1 октября </w:t>
      </w:r>
      <w:smartTag w:uri="urn:schemas-microsoft-com:office:smarttags" w:element="metricconverter">
        <w:smartTagPr>
          <w:attr w:name="ProductID" w:val="2012 г"/>
        </w:smartTagPr>
        <w:r w:rsidRPr="00C11C59">
          <w:rPr>
            <w:sz w:val="28"/>
            <w:szCs w:val="28"/>
          </w:rPr>
          <w:t>2008 г</w:t>
        </w:r>
      </w:smartTag>
      <w:r w:rsidRPr="00C11C59">
        <w:rPr>
          <w:sz w:val="28"/>
          <w:szCs w:val="28"/>
        </w:rPr>
        <w:t>. № 94-З «О стратегии социально-экономического развития Республики Мордовия до 2025 года», требует пересмотра места и роли сельских территорий в осуществлении стратегических социально-экономических преобразований в республике, в том числе принятия мер по созданию предпосылок для комплексного развития сельских территорий путем:</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повышения уровня комфортности условий жизнедеятельности;</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повышения доступности улучшения жилищных условий для сельского населения;</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повышения престижности сельскохозяйственного труда и формирования в обществе позитивного отношения к сельскому образу жизни;</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улучшения демографической ситуации;</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развития в сельской местности местного самоуправления и институтов гражданского общества.</w:t>
      </w:r>
    </w:p>
    <w:p w:rsidR="00C91911" w:rsidRPr="00C11C59" w:rsidRDefault="00C91911" w:rsidP="008052E9">
      <w:pPr>
        <w:pStyle w:val="s1"/>
        <w:shd w:val="clear" w:color="auto" w:fill="FFFFFF"/>
        <w:spacing w:before="0" w:beforeAutospacing="0" w:after="0" w:afterAutospacing="0"/>
        <w:contextualSpacing/>
        <w:jc w:val="both"/>
        <w:rPr>
          <w:sz w:val="28"/>
          <w:szCs w:val="28"/>
        </w:rPr>
      </w:pPr>
    </w:p>
    <w:p w:rsidR="00C91911" w:rsidRPr="00C11C59" w:rsidRDefault="00C91911"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Глава 1. Общая характеристика состояния и основные проблемы комплексного развития сельских территорий Республики Мордовия</w:t>
      </w:r>
    </w:p>
    <w:p w:rsidR="00C91911" w:rsidRPr="00C11C59" w:rsidRDefault="00C91911" w:rsidP="008052E9">
      <w:pPr>
        <w:pStyle w:val="s1"/>
        <w:shd w:val="clear" w:color="auto" w:fill="FFFFFF"/>
        <w:spacing w:before="0" w:beforeAutospacing="0" w:after="0" w:afterAutospacing="0"/>
        <w:contextualSpacing/>
        <w:jc w:val="both"/>
        <w:rPr>
          <w:sz w:val="28"/>
          <w:szCs w:val="28"/>
        </w:rPr>
      </w:pP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В ходе экономических преобразований в аграрной сфере сформирован и планово увеличивается производственный потенциал, дальнейшее эффективное развитие которого во многом зависит от стабильности комплексного развития сельских территорий, активизации человеческого фактора экономического роста. Наращивание социально-экономического потенциала сельских территорий, придание этому процессу устойчивости и необратимости является стратегической задачей государственной аграрной политики, что закреплено в </w:t>
      </w:r>
      <w:hyperlink r:id="rId10" w:anchor="/document/12151309/entry/0" w:history="1">
        <w:r w:rsidRPr="00C11C59">
          <w:rPr>
            <w:rStyle w:val="af5"/>
            <w:color w:val="auto"/>
            <w:sz w:val="28"/>
            <w:szCs w:val="28"/>
            <w:u w:val="none"/>
          </w:rPr>
          <w:t>Федеральном законе</w:t>
        </w:r>
      </w:hyperlink>
      <w:r w:rsidRPr="00C11C59">
        <w:rPr>
          <w:sz w:val="28"/>
          <w:szCs w:val="28"/>
        </w:rPr>
        <w:t xml:space="preserve"> от 29 декабря 2006 г. № 264-ФЗ «О развитии сельского хозяйства».</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Дальнейшее повышение роли и конкурентоспособности республиканского аграрного сектора экономики во многом зависит от улучшения качественных характеристик трудовых ресурсов в сельской местности, повышения уровня и качества жизни на селе: более полного использования имеющихся трудовых ресурсов,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 формирования трудоресурсного потенциала села.</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 автомобильных дорог в сельской местности, преобладание дотационности бюджетов на уровне сельских поселений, высокий уровень затратности комплексного развития сельских территорий в связи с мелкодисперсным характером сельского расселения.</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В результате на селе сложилась неблагоприятная демографическая ситуация, прогрессирует обезлюдение сельских территорий, преобладает низкий уровень развития инженерной и социальной инфраструктуры, автомобильных дорог. Этому способствует также крайне низкий уровень комфортности проживания в сельской местности.</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Материальное положение преобладающей части сельского населения не позволяет использовать систему ипотечного кредитования жилищного строительства. Уровень благоустройства сельского жилищного фонда в 2 – 3 раза ниже городского уровня.</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Не могут быть признаны удовлетворительными и темпы обеспечения жильем граждан, молодых семей и молодых специалистов, признанных нуждающимися в улучшении жилищных условий.</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Низкий уровень комфортности проживания в сельской местности влияет на миграционные настроения сельского населения, особенно молодежи. Соответственно сокращается источник расширенного воспроизводства трудоресурсного потенциала аграрной отрасли.</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Для обеспечения социально-экономического развития сельских территорий и создания условий эффективного функционирования агропромышленного производства Правительством Республики Мордовия было принято решение усилить государственную поддержку социального и инженерного обустройства населенных пунктов, расположенных в сельской местности.</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 достижение прогресса в изменении сложившейся ситуации возможно только на условиях перехода от  программно-целевого метода к проектному подходу решения имеющихся на сельских территориях экономических, социальных и экологических задач посредством широкого спектра финансовых инструментов, основными из которых будут выступать концессионные соглашения, контракты жизненного цикла, инструменты по защите и поощрение капиталовложений.</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Показателем результативности использования программно-целевого подхода являются позитивные изменения в комплексном развитии сельских территорий в ходе реализации приоритетных национальных проектов «Развитие агропромышленного комплекса», «Образование», «Здоровье», </w:t>
      </w:r>
      <w:hyperlink r:id="rId11" w:anchor="/document/8921364/entry/1000" w:history="1">
        <w:r w:rsidRPr="00C11C59">
          <w:rPr>
            <w:rStyle w:val="af5"/>
            <w:color w:val="auto"/>
            <w:sz w:val="28"/>
            <w:szCs w:val="28"/>
            <w:u w:val="none"/>
          </w:rPr>
          <w:t>Программы</w:t>
        </w:r>
      </w:hyperlink>
      <w:r w:rsidRPr="00C11C59">
        <w:rPr>
          <w:sz w:val="28"/>
          <w:szCs w:val="28"/>
        </w:rPr>
        <w:t xml:space="preserve"> развития сельского хозяйства и регулирования рынков сельскохозяйственной продукции, сырья и продовольствия Республики Мордовия на 2008 – 2012 годы, утвержденной </w:t>
      </w:r>
      <w:hyperlink r:id="rId12" w:anchor="/document/8921364/entry/0" w:history="1">
        <w:r w:rsidRPr="00C11C59">
          <w:rPr>
            <w:rStyle w:val="af5"/>
            <w:color w:val="auto"/>
            <w:sz w:val="28"/>
            <w:szCs w:val="28"/>
            <w:u w:val="none"/>
          </w:rPr>
          <w:t>постановлением</w:t>
        </w:r>
      </w:hyperlink>
      <w:r w:rsidRPr="00C11C59">
        <w:rPr>
          <w:sz w:val="28"/>
          <w:szCs w:val="28"/>
        </w:rPr>
        <w:t xml:space="preserve"> Правительства Республики Мордовия от 7 марта 2008 г. № 79, Государственной </w:t>
      </w:r>
      <w:hyperlink r:id="rId13" w:anchor="/document/8921364/entry/1000" w:history="1">
        <w:r w:rsidRPr="00C11C59">
          <w:rPr>
            <w:rStyle w:val="af5"/>
            <w:color w:val="auto"/>
            <w:sz w:val="28"/>
            <w:szCs w:val="28"/>
            <w:u w:val="none"/>
          </w:rPr>
          <w:t>программы</w:t>
        </w:r>
      </w:hyperlink>
      <w:r w:rsidRPr="00C11C59">
        <w:rPr>
          <w:sz w:val="28"/>
          <w:szCs w:val="28"/>
        </w:rPr>
        <w:t xml:space="preserve"> Республики Мордовия развития сельского хозяйства и регулирования рынков сельскохозяйственной продукции, сырья и продовольствия на 2013 - 2025 годы, утвержденной </w:t>
      </w:r>
      <w:hyperlink r:id="rId14" w:anchor="/document/8921364/entry/0" w:history="1">
        <w:r w:rsidRPr="00C11C59">
          <w:rPr>
            <w:rStyle w:val="af5"/>
            <w:color w:val="auto"/>
            <w:sz w:val="28"/>
            <w:szCs w:val="28"/>
            <w:u w:val="none"/>
          </w:rPr>
          <w:t>постановлением</w:t>
        </w:r>
      </w:hyperlink>
      <w:r w:rsidRPr="00C11C59">
        <w:rPr>
          <w:sz w:val="28"/>
          <w:szCs w:val="28"/>
        </w:rPr>
        <w:t xml:space="preserve"> Правительства Республики Мордовия от 19 ноября 2012 г. № 404, </w:t>
      </w:r>
      <w:hyperlink r:id="rId15" w:anchor="/document/8910658/entry/1000" w:history="1">
        <w:r w:rsidRPr="00C11C59">
          <w:rPr>
            <w:rStyle w:val="af5"/>
            <w:color w:val="auto"/>
            <w:sz w:val="28"/>
            <w:szCs w:val="28"/>
            <w:u w:val="none"/>
          </w:rPr>
          <w:t>Республиканской целевой программы</w:t>
        </w:r>
      </w:hyperlink>
      <w:r w:rsidRPr="00C11C59">
        <w:rPr>
          <w:sz w:val="28"/>
          <w:szCs w:val="28"/>
        </w:rPr>
        <w:t xml:space="preserve"> «Социальное развитие села до 2013 года», утвержденной </w:t>
      </w:r>
      <w:hyperlink r:id="rId16" w:anchor="/document/8910658/entry/0" w:history="1">
        <w:r w:rsidRPr="00C11C59">
          <w:rPr>
            <w:rStyle w:val="af5"/>
            <w:color w:val="auto"/>
            <w:sz w:val="28"/>
            <w:szCs w:val="28"/>
            <w:u w:val="none"/>
          </w:rPr>
          <w:t>постановлением</w:t>
        </w:r>
      </w:hyperlink>
      <w:r w:rsidRPr="00C11C59">
        <w:rPr>
          <w:sz w:val="28"/>
          <w:szCs w:val="28"/>
        </w:rPr>
        <w:t xml:space="preserve"> Правительства Республики Мордовия от 31 декабря 2002 г. № 620, </w:t>
      </w:r>
      <w:hyperlink r:id="rId17" w:anchor="/document/9023015/entry/1000" w:history="1">
        <w:r w:rsidRPr="00C11C59">
          <w:rPr>
            <w:rStyle w:val="af5"/>
            <w:color w:val="auto"/>
            <w:sz w:val="28"/>
            <w:szCs w:val="28"/>
            <w:u w:val="none"/>
          </w:rPr>
          <w:t>Государственной программы</w:t>
        </w:r>
      </w:hyperlink>
      <w:r w:rsidRPr="00C11C59">
        <w:rPr>
          <w:sz w:val="28"/>
          <w:szCs w:val="28"/>
        </w:rPr>
        <w:t xml:space="preserve"> устойчивого развития сельских территорий Республики Мордовия на 2014 – 2017 годы и на период до 2020 года, утвержденной </w:t>
      </w:r>
      <w:hyperlink r:id="rId18" w:anchor="/document/9023015/entry/0" w:history="1">
        <w:r w:rsidRPr="00C11C59">
          <w:rPr>
            <w:rStyle w:val="af5"/>
            <w:color w:val="auto"/>
            <w:sz w:val="28"/>
            <w:szCs w:val="28"/>
            <w:u w:val="none"/>
          </w:rPr>
          <w:t>постановлением</w:t>
        </w:r>
      </w:hyperlink>
      <w:r w:rsidRPr="00C11C59">
        <w:rPr>
          <w:sz w:val="28"/>
          <w:szCs w:val="28"/>
        </w:rPr>
        <w:t xml:space="preserve"> Правительства Республики Мордовия от 6 сентября 2013 г. № 373 (далее - Программы), которые создали определенные предпосылки для укрепления производственного и инфраструктурного потенциала сельских территорий, способствовали повышению занятости и доходов сельского населения, решению вопросов улучшения их жилищных условий и социальной среды обитания.</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Pr="00C11C59">
        <w:rPr>
          <w:sz w:val="28"/>
          <w:szCs w:val="28"/>
        </w:rPr>
        <w:tab/>
        <w:t xml:space="preserve">За счет всех источников финансирования по итогам реализации Программ жилищные условия улучшили </w:t>
      </w:r>
      <w:r w:rsidRPr="00741712">
        <w:rPr>
          <w:sz w:val="28"/>
          <w:szCs w:val="28"/>
        </w:rPr>
        <w:t>350</w:t>
      </w:r>
      <w:r w:rsidRPr="00C11C59">
        <w:rPr>
          <w:sz w:val="28"/>
          <w:szCs w:val="28"/>
        </w:rPr>
        <w:t xml:space="preserve"> сельских семей, в том числе </w:t>
      </w:r>
      <w:r w:rsidRPr="00741712">
        <w:rPr>
          <w:sz w:val="28"/>
          <w:szCs w:val="28"/>
        </w:rPr>
        <w:t>270</w:t>
      </w:r>
      <w:r w:rsidRPr="00C11C59">
        <w:rPr>
          <w:sz w:val="28"/>
          <w:szCs w:val="28"/>
        </w:rPr>
        <w:t xml:space="preserve"> молодых семей и молодых специалистов.</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В результате реализации программных мероприятий по сравнению с 2006 годом значительно улучшилось инженерное обустройство жилищного фонда: </w:t>
      </w:r>
      <w:r w:rsidRPr="00C11C59">
        <w:rPr>
          <w:sz w:val="28"/>
          <w:szCs w:val="28"/>
        </w:rPr>
        <w:tab/>
        <w:t xml:space="preserve">уровень газификации увеличился с </w:t>
      </w:r>
      <w:r w:rsidRPr="00722DE8">
        <w:rPr>
          <w:sz w:val="28"/>
          <w:szCs w:val="28"/>
        </w:rPr>
        <w:t>77</w:t>
      </w:r>
      <w:r w:rsidRPr="00C11C59">
        <w:rPr>
          <w:sz w:val="28"/>
          <w:szCs w:val="28"/>
        </w:rPr>
        <w:t xml:space="preserve"> % до </w:t>
      </w:r>
      <w:r w:rsidRPr="00722DE8">
        <w:rPr>
          <w:sz w:val="28"/>
          <w:szCs w:val="28"/>
        </w:rPr>
        <w:t>83,1</w:t>
      </w:r>
      <w:r w:rsidRPr="00C11C59">
        <w:rPr>
          <w:sz w:val="28"/>
          <w:szCs w:val="28"/>
        </w:rPr>
        <w:t xml:space="preserve"> %, уровень обеспеченности сельского населения питьевой водой с </w:t>
      </w:r>
      <w:r w:rsidRPr="00722DE8">
        <w:rPr>
          <w:sz w:val="28"/>
          <w:szCs w:val="28"/>
        </w:rPr>
        <w:t>35</w:t>
      </w:r>
      <w:r w:rsidRPr="00C11C59">
        <w:rPr>
          <w:sz w:val="28"/>
          <w:szCs w:val="28"/>
        </w:rPr>
        <w:t xml:space="preserve"> % до </w:t>
      </w:r>
      <w:r w:rsidRPr="00722DE8">
        <w:rPr>
          <w:sz w:val="28"/>
          <w:szCs w:val="28"/>
        </w:rPr>
        <w:t>60,8</w:t>
      </w:r>
      <w:r w:rsidRPr="00C11C59">
        <w:rPr>
          <w:sz w:val="28"/>
          <w:szCs w:val="28"/>
        </w:rPr>
        <w:t> %.</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Расширена сеть учреждений социальной сферы, на селе построено:</w:t>
      </w:r>
    </w:p>
    <w:p w:rsidR="00C91911" w:rsidRPr="00C11C59" w:rsidRDefault="00C91911" w:rsidP="00A2263C">
      <w:pPr>
        <w:pStyle w:val="s1"/>
        <w:shd w:val="clear" w:color="auto" w:fill="FFFFFF"/>
        <w:spacing w:before="0" w:beforeAutospacing="0" w:after="0" w:afterAutospacing="0"/>
        <w:contextualSpacing/>
        <w:jc w:val="both"/>
        <w:rPr>
          <w:sz w:val="28"/>
          <w:szCs w:val="28"/>
        </w:rPr>
      </w:pPr>
      <w:r w:rsidRPr="00C11C59">
        <w:rPr>
          <w:sz w:val="28"/>
          <w:szCs w:val="28"/>
        </w:rPr>
        <w:tab/>
      </w:r>
      <w:r>
        <w:rPr>
          <w:sz w:val="28"/>
          <w:szCs w:val="28"/>
        </w:rPr>
        <w:t>1</w:t>
      </w:r>
      <w:r w:rsidRPr="00C11C59">
        <w:rPr>
          <w:sz w:val="28"/>
          <w:szCs w:val="28"/>
        </w:rPr>
        <w:t xml:space="preserve"> общеобразовательн</w:t>
      </w:r>
      <w:r>
        <w:rPr>
          <w:sz w:val="28"/>
          <w:szCs w:val="28"/>
        </w:rPr>
        <w:t>ая</w:t>
      </w:r>
      <w:r w:rsidRPr="00C11C59">
        <w:rPr>
          <w:sz w:val="28"/>
          <w:szCs w:val="28"/>
        </w:rPr>
        <w:t xml:space="preserve"> школ</w:t>
      </w:r>
      <w:r>
        <w:rPr>
          <w:sz w:val="28"/>
          <w:szCs w:val="28"/>
        </w:rPr>
        <w:t>а</w:t>
      </w:r>
      <w:r w:rsidRPr="00C11C59">
        <w:rPr>
          <w:sz w:val="28"/>
          <w:szCs w:val="28"/>
        </w:rPr>
        <w:t xml:space="preserve"> на </w:t>
      </w:r>
      <w:r>
        <w:rPr>
          <w:sz w:val="28"/>
          <w:szCs w:val="28"/>
        </w:rPr>
        <w:t>600</w:t>
      </w:r>
      <w:r w:rsidRPr="00C11C59">
        <w:rPr>
          <w:sz w:val="28"/>
          <w:szCs w:val="28"/>
        </w:rPr>
        <w:t xml:space="preserve"> ученических мест;</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Эффективность комплексного подхода к формированию предпосылок для устойчивого развития сельских территорий в контексте взаимосвязи с точками экономического роста аграрного сектора наглядно проиллюстрирована результатами реализации мероприятий по поддержке комплексной компактной застройки и благоустройства сельских поселений в рамках пилотных проектов.</w:t>
      </w:r>
    </w:p>
    <w:p w:rsidR="00C91911" w:rsidRPr="00C11C59" w:rsidRDefault="00C91911" w:rsidP="008052E9">
      <w:pPr>
        <w:ind w:firstLine="709"/>
        <w:contextualSpacing/>
        <w:rPr>
          <w:rFonts w:ascii="Times New Roman" w:hAnsi="Times New Roman"/>
          <w:sz w:val="28"/>
          <w:szCs w:val="28"/>
        </w:rPr>
      </w:pPr>
      <w:r w:rsidRPr="00C11C59">
        <w:rPr>
          <w:rFonts w:ascii="Times New Roman" w:hAnsi="Times New Roman"/>
          <w:sz w:val="28"/>
          <w:szCs w:val="28"/>
        </w:rPr>
        <w:t xml:space="preserve">Целесообразность использования проектного подхода при реализации </w:t>
      </w:r>
      <w:r>
        <w:rPr>
          <w:rFonts w:ascii="Times New Roman" w:hAnsi="Times New Roman"/>
          <w:sz w:val="28"/>
          <w:szCs w:val="28"/>
        </w:rPr>
        <w:t>муниципальной</w:t>
      </w:r>
      <w:r w:rsidRPr="00C11C59">
        <w:rPr>
          <w:rFonts w:ascii="Times New Roman" w:hAnsi="Times New Roman"/>
          <w:sz w:val="28"/>
          <w:szCs w:val="28"/>
        </w:rPr>
        <w:t xml:space="preserve"> программы, устанавливающей социально-экономические показатели для сельских территорий, обуславливается:</w:t>
      </w:r>
    </w:p>
    <w:p w:rsidR="00C91911" w:rsidRPr="00C11C59" w:rsidRDefault="00C91911" w:rsidP="008052E9">
      <w:pPr>
        <w:ind w:firstLine="709"/>
        <w:contextualSpacing/>
        <w:rPr>
          <w:rFonts w:ascii="Times New Roman" w:hAnsi="Times New Roman"/>
          <w:sz w:val="28"/>
          <w:szCs w:val="28"/>
        </w:rPr>
      </w:pPr>
      <w:r w:rsidRPr="00C11C59">
        <w:rPr>
          <w:rFonts w:ascii="Times New Roman" w:hAnsi="Times New Roman"/>
          <w:sz w:val="28"/>
          <w:szCs w:val="28"/>
        </w:rPr>
        <w:t>отличительными особенностями территорий и необходимостью выработки отдельных инструментов для решений задач, взаимоувязанных с приоритетами социально-экономического развития Республики Мордовия в части повышения уровня и качества жизни населения;</w:t>
      </w:r>
    </w:p>
    <w:p w:rsidR="00C91911" w:rsidRPr="00C11C59" w:rsidRDefault="00C91911" w:rsidP="008052E9">
      <w:pPr>
        <w:ind w:firstLine="709"/>
        <w:contextualSpacing/>
        <w:rPr>
          <w:rFonts w:ascii="Times New Roman" w:hAnsi="Times New Roman"/>
          <w:sz w:val="28"/>
          <w:szCs w:val="28"/>
        </w:rPr>
      </w:pPr>
      <w:r w:rsidRPr="00C11C59">
        <w:rPr>
          <w:rFonts w:ascii="Times New Roman" w:hAnsi="Times New Roman"/>
          <w:sz w:val="28"/>
          <w:szCs w:val="28"/>
        </w:rPr>
        <w:t>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контроля за их достижением;</w:t>
      </w:r>
    </w:p>
    <w:p w:rsidR="00C91911" w:rsidRPr="00C11C59" w:rsidRDefault="00C91911" w:rsidP="008052E9">
      <w:pPr>
        <w:ind w:firstLine="709"/>
        <w:contextualSpacing/>
        <w:rPr>
          <w:rFonts w:ascii="Times New Roman" w:hAnsi="Times New Roman"/>
          <w:sz w:val="28"/>
          <w:szCs w:val="28"/>
        </w:rPr>
      </w:pPr>
      <w:r w:rsidRPr="00C11C59">
        <w:rPr>
          <w:rFonts w:ascii="Times New Roman" w:hAnsi="Times New Roman"/>
          <w:sz w:val="28"/>
          <w:szCs w:val="28"/>
        </w:rPr>
        <w:t>высоким уровнем затратности накопившихся проблем села, делающим невозможным их решение только за счёт средств государственной поддержки без софинансирования со стороны местного населения и предпринимателей.</w:t>
      </w:r>
    </w:p>
    <w:p w:rsidR="00C91911" w:rsidRPr="00C11C59" w:rsidRDefault="00C91911" w:rsidP="008052E9">
      <w:pPr>
        <w:contextualSpacing/>
        <w:rPr>
          <w:rFonts w:ascii="Times New Roman" w:hAnsi="Times New Roman" w:cs="Times New Roman"/>
          <w:sz w:val="28"/>
          <w:szCs w:val="28"/>
        </w:rPr>
      </w:pPr>
    </w:p>
    <w:p w:rsidR="00C91911" w:rsidRPr="00C11C59" w:rsidRDefault="00C91911"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Глава 2. Прогноз комплексного развития сельских территорий Республики Мордовия до 2025 года</w:t>
      </w:r>
    </w:p>
    <w:p w:rsidR="00C91911" w:rsidRPr="00C11C59" w:rsidRDefault="00C91911" w:rsidP="008052E9">
      <w:pPr>
        <w:pStyle w:val="s1"/>
        <w:shd w:val="clear" w:color="auto" w:fill="FFFFFF"/>
        <w:spacing w:before="0" w:beforeAutospacing="0" w:after="0" w:afterAutospacing="0"/>
        <w:contextualSpacing/>
        <w:jc w:val="both"/>
        <w:rPr>
          <w:sz w:val="28"/>
          <w:szCs w:val="28"/>
        </w:rPr>
      </w:pP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Комплексное развитие сельских территорий является одним из наиболее приоритетных направлений социально-экономической политики Правительства Республики Мордовия в рассматриваемой перспективе.</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Динамика комплексного развития сельских территорий на период до 2025 года будет формироваться под воздействием принятых в последние годы мер.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сельских территорий.</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В прогнозном периоде наметятся следующие значимые тенденции:</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увеличение бюджетных инвестиций в объекты муниципальной собственности;</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использование механизмов государственно-частного партнерства и привлечение дополнительных средств внебюджетных источников для финансирования мероприятий </w:t>
      </w:r>
      <w:r>
        <w:rPr>
          <w:sz w:val="28"/>
          <w:szCs w:val="28"/>
        </w:rPr>
        <w:t>муниципальной</w:t>
      </w:r>
      <w:r w:rsidRPr="00C11C59">
        <w:rPr>
          <w:sz w:val="28"/>
          <w:szCs w:val="28"/>
        </w:rPr>
        <w:t xml:space="preserve"> программы, включая средства населения и организаций.</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r>
      <w:r>
        <w:rPr>
          <w:sz w:val="28"/>
          <w:szCs w:val="28"/>
        </w:rPr>
        <w:t>Муниципальная</w:t>
      </w:r>
      <w:r w:rsidRPr="00C11C59">
        <w:rPr>
          <w:sz w:val="28"/>
          <w:szCs w:val="28"/>
        </w:rPr>
        <w:t xml:space="preserve"> 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Прогноз реализации </w:t>
      </w:r>
      <w:r>
        <w:rPr>
          <w:sz w:val="28"/>
          <w:szCs w:val="28"/>
        </w:rPr>
        <w:t>муниципальной</w:t>
      </w:r>
      <w:r w:rsidRPr="00C11C59">
        <w:rPr>
          <w:sz w:val="28"/>
          <w:szCs w:val="28"/>
        </w:rPr>
        <w:t xml:space="preserve"> программы основывается на достижении уровней ее основных показателей (индикаторов).</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В части основных показателей </w:t>
      </w:r>
      <w:r>
        <w:rPr>
          <w:sz w:val="28"/>
          <w:szCs w:val="28"/>
        </w:rPr>
        <w:t>муниципальной</w:t>
      </w:r>
      <w:r w:rsidRPr="00C11C59">
        <w:rPr>
          <w:sz w:val="28"/>
          <w:szCs w:val="28"/>
        </w:rPr>
        <w:t xml:space="preserve"> программы прогнозируются:</w:t>
      </w:r>
    </w:p>
    <w:p w:rsidR="00C91911" w:rsidRPr="00C11C59" w:rsidRDefault="00C91911" w:rsidP="008052E9">
      <w:pPr>
        <w:ind w:firstLine="708"/>
        <w:rPr>
          <w:rFonts w:ascii="Times New Roman" w:hAnsi="Times New Roman" w:cs="Times New Roman"/>
          <w:sz w:val="28"/>
          <w:szCs w:val="28"/>
        </w:rPr>
      </w:pPr>
      <w:r w:rsidRPr="00C11C59">
        <w:rPr>
          <w:rFonts w:ascii="Times New Roman" w:hAnsi="Times New Roman" w:cs="Times New Roman"/>
          <w:sz w:val="28"/>
          <w:szCs w:val="28"/>
        </w:rPr>
        <w:t xml:space="preserve">построить </w:t>
      </w:r>
      <w:r>
        <w:rPr>
          <w:rFonts w:ascii="Times New Roman" w:hAnsi="Times New Roman" w:cs="Times New Roman"/>
          <w:sz w:val="28"/>
          <w:szCs w:val="28"/>
        </w:rPr>
        <w:t>2,7</w:t>
      </w:r>
      <w:r w:rsidRPr="00C11C59">
        <w:rPr>
          <w:rFonts w:ascii="Times New Roman" w:hAnsi="Times New Roman" w:cs="Times New Roman"/>
          <w:sz w:val="28"/>
          <w:szCs w:val="28"/>
        </w:rPr>
        <w:t xml:space="preserve"> тыс. кв. метров оборудованного всеми видами благоустройства жилья для </w:t>
      </w:r>
      <w:r>
        <w:rPr>
          <w:rFonts w:ascii="Times New Roman" w:hAnsi="Times New Roman" w:cs="Times New Roman"/>
          <w:sz w:val="28"/>
          <w:szCs w:val="28"/>
        </w:rPr>
        <w:t>103</w:t>
      </w:r>
      <w:r w:rsidRPr="00C11C59">
        <w:rPr>
          <w:rFonts w:ascii="Times New Roman" w:hAnsi="Times New Roman" w:cs="Times New Roman"/>
          <w:sz w:val="28"/>
          <w:szCs w:val="28"/>
        </w:rPr>
        <w:t xml:space="preserve"> </w:t>
      </w:r>
      <w:r>
        <w:rPr>
          <w:rFonts w:ascii="Times New Roman" w:hAnsi="Times New Roman" w:cs="Times New Roman"/>
          <w:sz w:val="28"/>
          <w:szCs w:val="28"/>
        </w:rPr>
        <w:t>семей</w:t>
      </w:r>
      <w:r w:rsidRPr="00C11C59">
        <w:rPr>
          <w:rFonts w:ascii="Times New Roman" w:hAnsi="Times New Roman" w:cs="Times New Roman"/>
          <w:sz w:val="28"/>
          <w:szCs w:val="28"/>
        </w:rPr>
        <w:t>, проживающих на сельских территориях;</w:t>
      </w:r>
    </w:p>
    <w:p w:rsidR="00C91911" w:rsidRPr="00C11C59" w:rsidRDefault="00C91911" w:rsidP="008052E9">
      <w:pPr>
        <w:ind w:firstLine="708"/>
        <w:rPr>
          <w:rFonts w:ascii="Times New Roman" w:hAnsi="Times New Roman" w:cs="Times New Roman"/>
          <w:sz w:val="28"/>
          <w:szCs w:val="28"/>
        </w:rPr>
      </w:pPr>
      <w:r w:rsidRPr="00C11C59">
        <w:rPr>
          <w:rFonts w:ascii="Times New Roman" w:hAnsi="Times New Roman" w:cs="Times New Roman"/>
          <w:sz w:val="28"/>
          <w:szCs w:val="28"/>
        </w:rPr>
        <w:t xml:space="preserve">построить жилье по договорам найма для </w:t>
      </w:r>
      <w:r>
        <w:rPr>
          <w:rFonts w:ascii="Times New Roman" w:hAnsi="Times New Roman" w:cs="Times New Roman"/>
          <w:sz w:val="28"/>
          <w:szCs w:val="28"/>
        </w:rPr>
        <w:t>1</w:t>
      </w:r>
      <w:r w:rsidRPr="00C11C59">
        <w:rPr>
          <w:rFonts w:ascii="Times New Roman" w:hAnsi="Times New Roman" w:cs="Times New Roman"/>
          <w:sz w:val="28"/>
          <w:szCs w:val="28"/>
        </w:rPr>
        <w:t xml:space="preserve">0 </w:t>
      </w:r>
      <w:r>
        <w:rPr>
          <w:rFonts w:ascii="Times New Roman" w:hAnsi="Times New Roman" w:cs="Times New Roman"/>
          <w:sz w:val="28"/>
          <w:szCs w:val="28"/>
        </w:rPr>
        <w:t>семей</w:t>
      </w:r>
      <w:r w:rsidRPr="00C11C59">
        <w:rPr>
          <w:rFonts w:ascii="Times New Roman" w:hAnsi="Times New Roman" w:cs="Times New Roman"/>
          <w:sz w:val="28"/>
          <w:szCs w:val="28"/>
        </w:rPr>
        <w:t>, проживающих на сельских территориях;</w:t>
      </w:r>
    </w:p>
    <w:p w:rsidR="00C91911" w:rsidRPr="00C11C59" w:rsidRDefault="00C91911" w:rsidP="000B1799">
      <w:pPr>
        <w:ind w:firstLine="708"/>
        <w:rPr>
          <w:rFonts w:ascii="Times New Roman" w:hAnsi="Times New Roman" w:cs="Times New Roman"/>
          <w:sz w:val="28"/>
          <w:szCs w:val="28"/>
        </w:rPr>
      </w:pPr>
      <w:r w:rsidRPr="00C11C59">
        <w:rPr>
          <w:rFonts w:ascii="Times New Roman" w:hAnsi="Times New Roman" w:cs="Times New Roman"/>
          <w:sz w:val="28"/>
          <w:szCs w:val="28"/>
        </w:rPr>
        <w:tab/>
        <w:t xml:space="preserve">обеспечить не менее </w:t>
      </w:r>
      <w:r>
        <w:rPr>
          <w:rFonts w:ascii="Times New Roman" w:hAnsi="Times New Roman" w:cs="Times New Roman"/>
          <w:sz w:val="28"/>
          <w:szCs w:val="28"/>
        </w:rPr>
        <w:t>6</w:t>
      </w:r>
      <w:r w:rsidRPr="00C11C59">
        <w:rPr>
          <w:rFonts w:ascii="Times New Roman" w:hAnsi="Times New Roman" w:cs="Times New Roman"/>
          <w:sz w:val="28"/>
          <w:szCs w:val="28"/>
        </w:rPr>
        <w:t>0 семей доступным жильем на сельских территориях с использованием ипотечного кредита;</w:t>
      </w:r>
    </w:p>
    <w:p w:rsidR="00C91911" w:rsidRPr="00C11C59" w:rsidRDefault="00C91911" w:rsidP="008052E9">
      <w:pPr>
        <w:pStyle w:val="aa"/>
        <w:contextualSpacing/>
        <w:rPr>
          <w:rFonts w:ascii="Times New Roman" w:hAnsi="Times New Roman"/>
          <w:sz w:val="28"/>
          <w:szCs w:val="28"/>
        </w:rPr>
      </w:pPr>
      <w:r w:rsidRPr="00C11C59">
        <w:rPr>
          <w:rFonts w:ascii="Times New Roman" w:hAnsi="Times New Roman" w:cs="Times New Roman"/>
          <w:sz w:val="28"/>
          <w:szCs w:val="28"/>
        </w:rPr>
        <w:t xml:space="preserve">создать условия для строительства жилья в населенных пунктах, расположенных на сельских территориях, обеспечив </w:t>
      </w:r>
      <w:r w:rsidRPr="00C11C59">
        <w:rPr>
          <w:rFonts w:ascii="Times New Roman" w:hAnsi="Times New Roman"/>
          <w:sz w:val="28"/>
          <w:szCs w:val="28"/>
        </w:rPr>
        <w:t xml:space="preserve">обустройство инженерной инфраструктурой и благоустройство </w:t>
      </w:r>
      <w:r>
        <w:rPr>
          <w:rFonts w:ascii="Times New Roman" w:hAnsi="Times New Roman"/>
          <w:sz w:val="28"/>
          <w:szCs w:val="28"/>
        </w:rPr>
        <w:t>8</w:t>
      </w:r>
      <w:r w:rsidRPr="00C11C59">
        <w:rPr>
          <w:rFonts w:ascii="Times New Roman" w:hAnsi="Times New Roman"/>
          <w:sz w:val="28"/>
          <w:szCs w:val="28"/>
        </w:rPr>
        <w:t xml:space="preserve"> площадок под компактную жилищную застройку;</w:t>
      </w:r>
    </w:p>
    <w:p w:rsidR="00C91911" w:rsidRPr="00C11C59" w:rsidRDefault="00C91911" w:rsidP="008052E9">
      <w:pPr>
        <w:pStyle w:val="aa"/>
        <w:rPr>
          <w:rFonts w:ascii="Times New Roman" w:hAnsi="Times New Roman" w:cs="Times New Roman"/>
          <w:sz w:val="28"/>
          <w:szCs w:val="28"/>
        </w:rPr>
      </w:pPr>
      <w:r w:rsidRPr="00C11C59">
        <w:rPr>
          <w:rFonts w:ascii="Times New Roman" w:hAnsi="Times New Roman" w:cs="Times New Roman"/>
          <w:sz w:val="28"/>
          <w:szCs w:val="28"/>
        </w:rPr>
        <w:tab/>
        <w:t xml:space="preserve">ввести в действие </w:t>
      </w:r>
      <w:r>
        <w:rPr>
          <w:rFonts w:ascii="Times New Roman" w:hAnsi="Times New Roman" w:cs="Times New Roman"/>
          <w:sz w:val="28"/>
          <w:szCs w:val="28"/>
        </w:rPr>
        <w:t>4,370</w:t>
      </w:r>
      <w:r w:rsidRPr="00C11C59">
        <w:rPr>
          <w:rFonts w:ascii="Times New Roman" w:hAnsi="Times New Roman" w:cs="Times New Roman"/>
          <w:sz w:val="28"/>
          <w:szCs w:val="28"/>
        </w:rPr>
        <w:t> км распределительных газовых сетей;</w:t>
      </w:r>
    </w:p>
    <w:p w:rsidR="00C91911" w:rsidRPr="00C11C59" w:rsidRDefault="00C91911" w:rsidP="008052E9">
      <w:pPr>
        <w:pStyle w:val="aa"/>
        <w:rPr>
          <w:rFonts w:ascii="Times New Roman" w:hAnsi="Times New Roman" w:cs="Times New Roman"/>
          <w:sz w:val="28"/>
          <w:szCs w:val="28"/>
        </w:rPr>
      </w:pPr>
      <w:r w:rsidRPr="00C11C59">
        <w:rPr>
          <w:rFonts w:ascii="Times New Roman" w:hAnsi="Times New Roman" w:cs="Times New Roman"/>
          <w:sz w:val="28"/>
          <w:szCs w:val="28"/>
        </w:rPr>
        <w:tab/>
        <w:t xml:space="preserve">ввести в действие </w:t>
      </w:r>
      <w:r>
        <w:rPr>
          <w:rFonts w:ascii="Times New Roman" w:hAnsi="Times New Roman" w:cs="Times New Roman"/>
          <w:sz w:val="28"/>
          <w:szCs w:val="28"/>
        </w:rPr>
        <w:t>5,5</w:t>
      </w:r>
      <w:r w:rsidRPr="00C11C59">
        <w:rPr>
          <w:rFonts w:ascii="Times New Roman" w:hAnsi="Times New Roman" w:cs="Times New Roman"/>
          <w:sz w:val="28"/>
          <w:szCs w:val="28"/>
        </w:rPr>
        <w:t> км локальных водопроводов;</w:t>
      </w:r>
    </w:p>
    <w:p w:rsidR="00C91911" w:rsidRPr="00C11C59" w:rsidRDefault="00C91911" w:rsidP="008052E9">
      <w:pPr>
        <w:pStyle w:val="aa"/>
        <w:rPr>
          <w:rFonts w:ascii="Times New Roman" w:hAnsi="Times New Roman" w:cs="Times New Roman"/>
          <w:sz w:val="28"/>
          <w:szCs w:val="28"/>
        </w:rPr>
      </w:pPr>
      <w:r w:rsidRPr="00C11C59">
        <w:rPr>
          <w:rFonts w:ascii="Times New Roman" w:hAnsi="Times New Roman" w:cs="Times New Roman"/>
          <w:sz w:val="28"/>
          <w:szCs w:val="28"/>
        </w:rPr>
        <w:tab/>
        <w:t xml:space="preserve">реализовать проектов комплексного обустройства площадок под компактную жилищную застройку в </w:t>
      </w:r>
      <w:r>
        <w:rPr>
          <w:rFonts w:ascii="Times New Roman" w:hAnsi="Times New Roman" w:cs="Times New Roman"/>
          <w:sz w:val="28"/>
          <w:szCs w:val="28"/>
        </w:rPr>
        <w:t>5</w:t>
      </w:r>
      <w:r w:rsidRPr="00C11C59">
        <w:rPr>
          <w:rFonts w:ascii="Times New Roman" w:hAnsi="Times New Roman" w:cs="Times New Roman"/>
          <w:sz w:val="28"/>
          <w:szCs w:val="28"/>
        </w:rPr>
        <w:t xml:space="preserve"> населенных пунктах;</w:t>
      </w:r>
    </w:p>
    <w:p w:rsidR="00C91911" w:rsidRPr="00C11C59" w:rsidRDefault="00C91911" w:rsidP="008052E9">
      <w:pPr>
        <w:pStyle w:val="aa"/>
        <w:rPr>
          <w:rFonts w:ascii="Times New Roman" w:hAnsi="Times New Roman" w:cs="Times New Roman"/>
          <w:sz w:val="28"/>
          <w:szCs w:val="28"/>
        </w:rPr>
      </w:pPr>
      <w:r w:rsidRPr="00C11C59">
        <w:rPr>
          <w:rFonts w:ascii="Times New Roman" w:hAnsi="Times New Roman" w:cs="Times New Roman"/>
          <w:sz w:val="28"/>
          <w:szCs w:val="28"/>
        </w:rPr>
        <w:tab/>
        <w:t xml:space="preserve">ввести в эксплуатацию </w:t>
      </w:r>
      <w:r>
        <w:rPr>
          <w:rFonts w:ascii="Times New Roman" w:hAnsi="Times New Roman" w:cs="Times New Roman"/>
          <w:sz w:val="28"/>
          <w:szCs w:val="28"/>
        </w:rPr>
        <w:t>6,1</w:t>
      </w:r>
      <w:r w:rsidRPr="00C11C59">
        <w:rPr>
          <w:rFonts w:ascii="Times New Roman" w:hAnsi="Times New Roman" w:cs="Times New Roman"/>
          <w:sz w:val="28"/>
          <w:szCs w:val="28"/>
        </w:rPr>
        <w:t> км автомобильных дорог;</w:t>
      </w:r>
    </w:p>
    <w:p w:rsidR="00C91911" w:rsidRPr="00C11C59" w:rsidRDefault="00C91911" w:rsidP="008052E9">
      <w:pPr>
        <w:pStyle w:val="aa"/>
        <w:rPr>
          <w:rFonts w:ascii="Times New Roman" w:hAnsi="Times New Roman" w:cs="Times New Roman"/>
          <w:sz w:val="28"/>
          <w:szCs w:val="28"/>
        </w:rPr>
      </w:pPr>
      <w:r w:rsidRPr="00C11C59">
        <w:rPr>
          <w:rFonts w:ascii="Times New Roman" w:hAnsi="Times New Roman" w:cs="Times New Roman"/>
          <w:sz w:val="28"/>
          <w:szCs w:val="28"/>
        </w:rPr>
        <w:tab/>
        <w:t xml:space="preserve">реализовать </w:t>
      </w:r>
      <w:r>
        <w:rPr>
          <w:rFonts w:ascii="Times New Roman" w:hAnsi="Times New Roman" w:cs="Times New Roman"/>
          <w:sz w:val="28"/>
          <w:szCs w:val="28"/>
        </w:rPr>
        <w:t>9</w:t>
      </w:r>
      <w:r w:rsidRPr="00C11C59">
        <w:rPr>
          <w:rFonts w:ascii="Times New Roman" w:hAnsi="Times New Roman" w:cs="Times New Roman"/>
          <w:sz w:val="28"/>
          <w:szCs w:val="28"/>
        </w:rPr>
        <w:t xml:space="preserve"> общественно-значимых проектов по благоустройству территорий;</w:t>
      </w:r>
    </w:p>
    <w:p w:rsidR="00C91911" w:rsidRPr="00C11C59" w:rsidRDefault="00C91911" w:rsidP="008052E9">
      <w:pPr>
        <w:pStyle w:val="aa"/>
        <w:rPr>
          <w:rFonts w:ascii="Times New Roman" w:hAnsi="Times New Roman" w:cs="Times New Roman"/>
          <w:sz w:val="28"/>
          <w:szCs w:val="28"/>
        </w:rPr>
      </w:pPr>
      <w:r w:rsidRPr="00C11C59">
        <w:rPr>
          <w:rFonts w:ascii="Times New Roman" w:hAnsi="Times New Roman" w:cs="Times New Roman"/>
          <w:sz w:val="28"/>
          <w:szCs w:val="28"/>
        </w:rPr>
        <w:tab/>
        <w:t xml:space="preserve">реализовать </w:t>
      </w:r>
      <w:r>
        <w:rPr>
          <w:rFonts w:ascii="Times New Roman" w:hAnsi="Times New Roman" w:cs="Times New Roman"/>
          <w:sz w:val="28"/>
          <w:szCs w:val="28"/>
        </w:rPr>
        <w:t>8</w:t>
      </w:r>
      <w:r w:rsidRPr="00C11C59">
        <w:rPr>
          <w:rFonts w:ascii="Times New Roman" w:hAnsi="Times New Roman" w:cs="Times New Roman"/>
          <w:sz w:val="28"/>
          <w:szCs w:val="28"/>
        </w:rPr>
        <w:t xml:space="preserve"> инициативных проектов комплексного развития сельских территорий.</w:t>
      </w:r>
    </w:p>
    <w:p w:rsidR="00C91911" w:rsidRDefault="00C91911" w:rsidP="002F4113">
      <w:pPr>
        <w:ind w:firstLine="0"/>
        <w:contextualSpacing/>
        <w:rPr>
          <w:rFonts w:ascii="Times New Roman" w:hAnsi="Times New Roman" w:cs="Times New Roman"/>
          <w:sz w:val="28"/>
          <w:szCs w:val="28"/>
        </w:rPr>
      </w:pPr>
    </w:p>
    <w:p w:rsidR="00C91911" w:rsidRPr="00C11C59" w:rsidRDefault="00C91911" w:rsidP="008052E9">
      <w:pPr>
        <w:pStyle w:val="1"/>
        <w:spacing w:before="0" w:after="0"/>
        <w:contextualSpacing/>
        <w:rPr>
          <w:rFonts w:ascii="Times New Roman" w:hAnsi="Times New Roman" w:cs="Times New Roman"/>
          <w:color w:val="auto"/>
          <w:sz w:val="28"/>
          <w:szCs w:val="28"/>
        </w:rPr>
      </w:pPr>
      <w:bookmarkStart w:id="8" w:name="sub_1200"/>
      <w:r w:rsidRPr="00C11C59">
        <w:rPr>
          <w:rFonts w:ascii="Times New Roman" w:hAnsi="Times New Roman" w:cs="Times New Roman"/>
          <w:color w:val="auto"/>
          <w:sz w:val="28"/>
          <w:szCs w:val="28"/>
        </w:rPr>
        <w:t xml:space="preserve">Раздел 2. Приоритеты государственной политики в сфере реализации </w:t>
      </w:r>
      <w:r>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 цели, задачи и показатели (индикаторы) реализации </w:t>
      </w:r>
      <w:r>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 основные ожидаемые результаты и сроки ее реализации </w:t>
      </w:r>
      <w:r>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w:t>
      </w:r>
    </w:p>
    <w:bookmarkEnd w:id="8"/>
    <w:p w:rsidR="00C91911" w:rsidRPr="00C11C59" w:rsidRDefault="00C91911" w:rsidP="008052E9">
      <w:pPr>
        <w:contextualSpacing/>
        <w:rPr>
          <w:rFonts w:ascii="Times New Roman" w:hAnsi="Times New Roman" w:cs="Times New Roman"/>
          <w:sz w:val="28"/>
          <w:szCs w:val="28"/>
        </w:rPr>
      </w:pPr>
    </w:p>
    <w:p w:rsidR="00C91911" w:rsidRPr="00C11C59" w:rsidRDefault="00C91911" w:rsidP="008052E9">
      <w:pPr>
        <w:pStyle w:val="1"/>
        <w:spacing w:before="0" w:after="0"/>
        <w:contextualSpacing/>
        <w:rPr>
          <w:rFonts w:ascii="Times New Roman" w:hAnsi="Times New Roman" w:cs="Times New Roman"/>
          <w:color w:val="auto"/>
          <w:sz w:val="28"/>
          <w:szCs w:val="28"/>
        </w:rPr>
      </w:pPr>
      <w:bookmarkStart w:id="9" w:name="sub_30"/>
      <w:r w:rsidRPr="00C11C59">
        <w:rPr>
          <w:rFonts w:ascii="Times New Roman" w:hAnsi="Times New Roman" w:cs="Times New Roman"/>
          <w:color w:val="auto"/>
          <w:sz w:val="28"/>
          <w:szCs w:val="28"/>
        </w:rPr>
        <w:t xml:space="preserve">Глава 3. Приоритеты государственной политики в сфере реализации </w:t>
      </w:r>
      <w:r>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w:t>
      </w:r>
    </w:p>
    <w:bookmarkEnd w:id="9"/>
    <w:p w:rsidR="00C91911" w:rsidRPr="00C11C59" w:rsidRDefault="00C91911" w:rsidP="008052E9">
      <w:pPr>
        <w:contextualSpacing/>
        <w:rPr>
          <w:rFonts w:ascii="Times New Roman" w:hAnsi="Times New Roman" w:cs="Times New Roman"/>
          <w:sz w:val="28"/>
          <w:szCs w:val="28"/>
        </w:rPr>
      </w:pPr>
    </w:p>
    <w:p w:rsidR="00C91911" w:rsidRPr="00C11C59" w:rsidRDefault="00C91911" w:rsidP="008052E9">
      <w:pPr>
        <w:contextualSpacing/>
        <w:rPr>
          <w:rFonts w:ascii="Times New Roman" w:hAnsi="Times New Roman" w:cs="Times New Roman"/>
          <w:sz w:val="28"/>
          <w:szCs w:val="28"/>
        </w:rPr>
      </w:pPr>
      <w:r w:rsidRPr="00C11C59">
        <w:rPr>
          <w:rFonts w:ascii="Times New Roman" w:hAnsi="Times New Roman" w:cs="Times New Roman"/>
          <w:sz w:val="28"/>
          <w:szCs w:val="28"/>
        </w:rPr>
        <w:t>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w:t>
      </w:r>
    </w:p>
    <w:p w:rsidR="00C91911" w:rsidRPr="00C11C59" w:rsidRDefault="00C91911" w:rsidP="008052E9">
      <w:pPr>
        <w:contextualSpacing/>
        <w:rPr>
          <w:rFonts w:ascii="Times New Roman" w:hAnsi="Times New Roman" w:cs="Times New Roman"/>
          <w:sz w:val="28"/>
          <w:szCs w:val="28"/>
        </w:rPr>
      </w:pPr>
      <w:r w:rsidRPr="00C11C59">
        <w:rPr>
          <w:rFonts w:ascii="Times New Roman" w:hAnsi="Times New Roman" w:cs="Times New Roman"/>
          <w:sz w:val="28"/>
          <w:szCs w:val="28"/>
        </w:rPr>
        <w:t>Без использования проектного подхода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Республики Мордовия.</w:t>
      </w:r>
    </w:p>
    <w:p w:rsidR="00C91911" w:rsidRPr="00C11C59" w:rsidRDefault="00C91911" w:rsidP="008052E9">
      <w:pPr>
        <w:contextualSpacing/>
        <w:rPr>
          <w:rFonts w:ascii="Times New Roman" w:hAnsi="Times New Roman" w:cs="Times New Roman"/>
          <w:sz w:val="28"/>
          <w:szCs w:val="28"/>
        </w:rPr>
      </w:pPr>
      <w:r w:rsidRPr="00C11C59">
        <w:rPr>
          <w:rFonts w:ascii="Times New Roman" w:hAnsi="Times New Roman" w:cs="Times New Roman"/>
          <w:sz w:val="28"/>
          <w:szCs w:val="28"/>
        </w:rPr>
        <w:t>Целесообразность использования проектного подхода для решения задачи по устойчивому развитию сельских территорий подкреплена:</w:t>
      </w:r>
    </w:p>
    <w:p w:rsidR="00C91911" w:rsidRPr="00C11C59" w:rsidRDefault="00C91911" w:rsidP="008052E9">
      <w:pPr>
        <w:contextualSpacing/>
        <w:rPr>
          <w:rFonts w:ascii="Times New Roman" w:hAnsi="Times New Roman" w:cs="Times New Roman"/>
          <w:sz w:val="28"/>
          <w:szCs w:val="28"/>
        </w:rPr>
      </w:pPr>
      <w:r w:rsidRPr="00C11C59">
        <w:rPr>
          <w:rFonts w:ascii="Times New Roman" w:hAnsi="Times New Roman" w:cs="Times New Roman"/>
          <w:sz w:val="28"/>
          <w:szCs w:val="28"/>
        </w:rPr>
        <w:t>взаимосвязью целевых установок комплексного развития сельских территорий с приоритетами социально-экономического развития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C91911" w:rsidRPr="00C11C59" w:rsidRDefault="00C91911" w:rsidP="008052E9">
      <w:pPr>
        <w:contextualSpacing/>
        <w:rPr>
          <w:rFonts w:ascii="Times New Roman" w:hAnsi="Times New Roman" w:cs="Times New Roman"/>
          <w:sz w:val="28"/>
          <w:szCs w:val="28"/>
        </w:rPr>
      </w:pPr>
      <w:r w:rsidRPr="00C11C59">
        <w:rPr>
          <w:rFonts w:ascii="Times New Roman" w:hAnsi="Times New Roman" w:cs="Times New Roman"/>
          <w:sz w:val="28"/>
          <w:szCs w:val="28"/>
        </w:rPr>
        <w:t>долгосрочным характером социальных проблем сельских территорий, требующим системного подхода к их решению;</w:t>
      </w:r>
    </w:p>
    <w:p w:rsidR="00C91911" w:rsidRPr="00C11C59" w:rsidRDefault="00C91911" w:rsidP="008052E9">
      <w:pPr>
        <w:contextualSpacing/>
        <w:rPr>
          <w:rFonts w:ascii="Times New Roman" w:hAnsi="Times New Roman" w:cs="Times New Roman"/>
          <w:sz w:val="28"/>
          <w:szCs w:val="28"/>
        </w:rPr>
      </w:pPr>
      <w:r w:rsidRPr="00C11C59">
        <w:rPr>
          <w:rFonts w:ascii="Times New Roman" w:hAnsi="Times New Roman" w:cs="Times New Roman"/>
          <w:sz w:val="28"/>
          <w:szCs w:val="28"/>
        </w:rPr>
        <w:t>высоким уровнем затратности решения накопившихся проблем села, требующим привлечения средств государственной поддержки.</w:t>
      </w:r>
    </w:p>
    <w:p w:rsidR="00C91911" w:rsidRPr="00C11C59" w:rsidRDefault="00C91911"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В связи с этим комплексное развитие сельских территорий отнесено к числу приоритетных направлений государственной политики, инструментом реализации которых является настоящая </w:t>
      </w:r>
      <w:r>
        <w:rPr>
          <w:rFonts w:ascii="Times New Roman" w:hAnsi="Times New Roman" w:cs="Times New Roman"/>
          <w:sz w:val="28"/>
          <w:szCs w:val="28"/>
        </w:rPr>
        <w:t>муниципальная</w:t>
      </w:r>
      <w:r w:rsidRPr="00C11C59">
        <w:rPr>
          <w:rFonts w:ascii="Times New Roman" w:hAnsi="Times New Roman" w:cs="Times New Roman"/>
          <w:sz w:val="28"/>
          <w:szCs w:val="28"/>
        </w:rPr>
        <w:t xml:space="preserve"> программа.</w:t>
      </w:r>
    </w:p>
    <w:p w:rsidR="00C91911" w:rsidRPr="00C11C59" w:rsidRDefault="00C91911" w:rsidP="008052E9">
      <w:pPr>
        <w:contextualSpacing/>
        <w:rPr>
          <w:rFonts w:ascii="Times New Roman" w:hAnsi="Times New Roman" w:cs="Times New Roman"/>
          <w:sz w:val="28"/>
          <w:szCs w:val="28"/>
        </w:rPr>
      </w:pPr>
    </w:p>
    <w:p w:rsidR="00C91911" w:rsidRPr="00C11C59" w:rsidRDefault="00C91911"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Глава 4. Цели и задачи </w:t>
      </w:r>
      <w:r>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w:t>
      </w:r>
    </w:p>
    <w:p w:rsidR="00C91911" w:rsidRPr="00C11C59" w:rsidRDefault="00C91911" w:rsidP="008052E9">
      <w:pPr>
        <w:contextualSpacing/>
        <w:rPr>
          <w:rFonts w:ascii="Times New Roman" w:hAnsi="Times New Roman" w:cs="Times New Roman"/>
          <w:sz w:val="28"/>
          <w:szCs w:val="28"/>
        </w:rPr>
      </w:pPr>
    </w:p>
    <w:p w:rsidR="00C91911" w:rsidRDefault="00C91911" w:rsidP="008052E9">
      <w:pPr>
        <w:contextualSpacing/>
        <w:rPr>
          <w:rFonts w:ascii="Times New Roman" w:hAnsi="Times New Roman" w:cs="Times New Roman"/>
          <w:sz w:val="28"/>
          <w:szCs w:val="28"/>
        </w:rPr>
      </w:pPr>
      <w:r>
        <w:rPr>
          <w:rFonts w:ascii="Times New Roman" w:hAnsi="Times New Roman" w:cs="Times New Roman"/>
          <w:sz w:val="28"/>
          <w:szCs w:val="28"/>
        </w:rPr>
        <w:t>Муниципальная</w:t>
      </w:r>
      <w:r w:rsidRPr="00C11C59">
        <w:rPr>
          <w:rFonts w:ascii="Times New Roman" w:hAnsi="Times New Roman" w:cs="Times New Roman"/>
          <w:sz w:val="28"/>
          <w:szCs w:val="28"/>
        </w:rPr>
        <w:t xml:space="preserve"> программа разработана для достижения следующих целей:</w:t>
      </w:r>
    </w:p>
    <w:p w:rsidR="00C91911" w:rsidRPr="008B7822" w:rsidRDefault="00C91911" w:rsidP="008052E9">
      <w:pPr>
        <w:pStyle w:val="ConsPlusNormal"/>
        <w:jc w:val="both"/>
        <w:rPr>
          <w:sz w:val="28"/>
          <w:szCs w:val="28"/>
        </w:rPr>
      </w:pPr>
      <w:r>
        <w:rPr>
          <w:sz w:val="28"/>
          <w:szCs w:val="28"/>
        </w:rPr>
        <w:tab/>
      </w:r>
      <w:r w:rsidRPr="008B7822">
        <w:rPr>
          <w:sz w:val="28"/>
          <w:szCs w:val="28"/>
        </w:rPr>
        <w:t xml:space="preserve">сохранение доли сельского населения в общей численности населения Республики Мордовия на уровне не менее </w:t>
      </w:r>
      <w:r w:rsidRPr="00432266">
        <w:rPr>
          <w:sz w:val="28"/>
          <w:szCs w:val="28"/>
        </w:rPr>
        <w:t>10</w:t>
      </w:r>
      <w:r w:rsidRPr="008B7822">
        <w:rPr>
          <w:sz w:val="28"/>
          <w:szCs w:val="28"/>
        </w:rPr>
        <w:t xml:space="preserve"> процентов в 2025 г.;</w:t>
      </w:r>
    </w:p>
    <w:p w:rsidR="00C91911" w:rsidRPr="008B7822" w:rsidRDefault="00C91911" w:rsidP="008052E9">
      <w:pPr>
        <w:pStyle w:val="ConsPlusNormal"/>
        <w:jc w:val="both"/>
        <w:rPr>
          <w:sz w:val="28"/>
          <w:szCs w:val="28"/>
        </w:rPr>
      </w:pPr>
      <w:r>
        <w:rPr>
          <w:sz w:val="28"/>
          <w:szCs w:val="28"/>
        </w:rPr>
        <w:tab/>
      </w:r>
      <w:r w:rsidRPr="008B7822">
        <w:rPr>
          <w:sz w:val="28"/>
          <w:szCs w:val="28"/>
        </w:rPr>
        <w:t>достижение соотношения среднемесячных располагаемых ресурсов сельского и городского домохозяйств до </w:t>
      </w:r>
      <w:r>
        <w:rPr>
          <w:sz w:val="28"/>
          <w:szCs w:val="28"/>
        </w:rPr>
        <w:t>10</w:t>
      </w:r>
      <w:r w:rsidRPr="008B7822">
        <w:rPr>
          <w:sz w:val="28"/>
          <w:szCs w:val="28"/>
        </w:rPr>
        <w:t>0 процентов в 2025 г.</w:t>
      </w:r>
      <w:r>
        <w:rPr>
          <w:sz w:val="28"/>
          <w:szCs w:val="28"/>
        </w:rPr>
        <w:t>;</w:t>
      </w:r>
      <w:r w:rsidRPr="008B7822">
        <w:rPr>
          <w:sz w:val="28"/>
          <w:szCs w:val="28"/>
        </w:rPr>
        <w:t xml:space="preserve"> </w:t>
      </w:r>
    </w:p>
    <w:p w:rsidR="00C91911" w:rsidRDefault="00C91911" w:rsidP="008052E9">
      <w:pPr>
        <w:pStyle w:val="ConsPlusNormal"/>
        <w:jc w:val="both"/>
        <w:rPr>
          <w:sz w:val="28"/>
          <w:szCs w:val="28"/>
        </w:rPr>
      </w:pPr>
      <w:r>
        <w:rPr>
          <w:sz w:val="28"/>
          <w:szCs w:val="28"/>
        </w:rPr>
        <w:tab/>
        <w:t>п</w:t>
      </w:r>
      <w:r w:rsidRPr="008B7822">
        <w:rPr>
          <w:sz w:val="28"/>
          <w:szCs w:val="28"/>
        </w:rPr>
        <w:t>овышение доли общей площади благоустроенных жилых помещений в сельских населенных пунктах до </w:t>
      </w:r>
      <w:r w:rsidRPr="00432266">
        <w:rPr>
          <w:sz w:val="28"/>
          <w:szCs w:val="28"/>
        </w:rPr>
        <w:t>50</w:t>
      </w:r>
      <w:r w:rsidRPr="008B7822">
        <w:rPr>
          <w:sz w:val="28"/>
          <w:szCs w:val="28"/>
        </w:rPr>
        <w:t> </w:t>
      </w:r>
      <w:r>
        <w:rPr>
          <w:sz w:val="28"/>
          <w:szCs w:val="28"/>
        </w:rPr>
        <w:t>процентов в 2025 г.</w:t>
      </w:r>
    </w:p>
    <w:p w:rsidR="00C91911" w:rsidRPr="008B7822" w:rsidRDefault="00C91911" w:rsidP="008052E9">
      <w:pPr>
        <w:pStyle w:val="ConsPlusNormal"/>
        <w:jc w:val="both"/>
        <w:rPr>
          <w:sz w:val="28"/>
          <w:szCs w:val="28"/>
        </w:rPr>
      </w:pPr>
      <w:r>
        <w:rPr>
          <w:sz w:val="28"/>
          <w:szCs w:val="28"/>
        </w:rPr>
        <w:tab/>
        <w:t>В рамках муниципальной программы предлагается решение следующих задач:</w:t>
      </w:r>
    </w:p>
    <w:p w:rsidR="00C91911" w:rsidRPr="008B7822" w:rsidRDefault="00C91911" w:rsidP="008052E9">
      <w:pPr>
        <w:ind w:firstLine="0"/>
        <w:rPr>
          <w:rFonts w:ascii="Times New Roman" w:hAnsi="Times New Roman" w:cs="Times New Roman"/>
          <w:sz w:val="28"/>
          <w:szCs w:val="28"/>
        </w:rPr>
      </w:pPr>
      <w:r>
        <w:rPr>
          <w:rFonts w:ascii="Times New Roman" w:hAnsi="Times New Roman" w:cs="Times New Roman"/>
          <w:sz w:val="28"/>
          <w:szCs w:val="28"/>
        </w:rPr>
        <w:tab/>
      </w:r>
      <w:r w:rsidRPr="0022092A">
        <w:rPr>
          <w:rFonts w:ascii="Times New Roman" w:hAnsi="Times New Roman" w:cs="Times New Roman"/>
          <w:sz w:val="28"/>
          <w:szCs w:val="28"/>
        </w:rPr>
        <w:t>улучшение жилищных условий сельского населения на основе развития институтов субсидирования строительства и покупки жилья, а также ипотечн</w:t>
      </w:r>
      <w:r>
        <w:rPr>
          <w:rFonts w:ascii="Times New Roman" w:hAnsi="Times New Roman" w:cs="Times New Roman"/>
          <w:sz w:val="28"/>
          <w:szCs w:val="28"/>
        </w:rPr>
        <w:t>ого кредитования</w:t>
      </w:r>
      <w:r w:rsidRPr="008B7822">
        <w:rPr>
          <w:rFonts w:ascii="Times New Roman" w:hAnsi="Times New Roman" w:cs="Times New Roman"/>
          <w:sz w:val="28"/>
          <w:szCs w:val="28"/>
        </w:rPr>
        <w:t>;</w:t>
      </w:r>
    </w:p>
    <w:p w:rsidR="00C91911" w:rsidRPr="008B7822" w:rsidRDefault="00C91911" w:rsidP="008052E9">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обеспечение создания комфортных условий жизнедеятельности в сельской местности за счет:</w:t>
      </w:r>
    </w:p>
    <w:p w:rsidR="00C91911" w:rsidRPr="008B7822" w:rsidRDefault="00C91911" w:rsidP="008052E9">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 развития инженерной инфраструктуры на сельских территориях;</w:t>
      </w:r>
    </w:p>
    <w:p w:rsidR="00C91911" w:rsidRPr="008B7822" w:rsidRDefault="00C91911" w:rsidP="008052E9">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 развития социальной инфраструктуры на сельских территориях;</w:t>
      </w:r>
    </w:p>
    <w:p w:rsidR="00C91911" w:rsidRPr="008B7822" w:rsidRDefault="00C91911" w:rsidP="008052E9">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 развития транспортной инфраструктуры на сельских территориях;</w:t>
      </w:r>
    </w:p>
    <w:p w:rsidR="00C91911" w:rsidRPr="008B7822" w:rsidRDefault="00C91911" w:rsidP="008052E9">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 благоустройства сельских территорий;</w:t>
      </w:r>
    </w:p>
    <w:p w:rsidR="00C91911" w:rsidRDefault="00C91911" w:rsidP="008052E9">
      <w:pPr>
        <w:contextualSpacing/>
        <w:rPr>
          <w:rFonts w:ascii="Times New Roman" w:hAnsi="Times New Roman" w:cs="Times New Roman"/>
          <w:sz w:val="28"/>
          <w:szCs w:val="28"/>
        </w:rPr>
      </w:pPr>
      <w:r w:rsidRPr="008B7822">
        <w:rPr>
          <w:sz w:val="28"/>
          <w:szCs w:val="28"/>
        </w:rPr>
        <w:t>содействие сельскохозяйственным товаропроизводителям в обеспечении квалифицированными специалистами</w:t>
      </w:r>
      <w:r>
        <w:rPr>
          <w:sz w:val="28"/>
          <w:szCs w:val="28"/>
        </w:rPr>
        <w:t>.</w:t>
      </w:r>
    </w:p>
    <w:p w:rsidR="00C91911" w:rsidRPr="00C11C59" w:rsidRDefault="00C91911"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Достижение целей </w:t>
      </w:r>
      <w:r>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будет осуществляться с учетом следующих подходов:</w:t>
      </w:r>
    </w:p>
    <w:p w:rsidR="00C91911" w:rsidRPr="00C11C59" w:rsidRDefault="00C91911" w:rsidP="008052E9">
      <w:pPr>
        <w:contextualSpacing/>
        <w:rPr>
          <w:rFonts w:ascii="Times New Roman" w:hAnsi="Times New Roman" w:cs="Times New Roman"/>
          <w:sz w:val="28"/>
          <w:szCs w:val="28"/>
        </w:rPr>
      </w:pPr>
      <w:bookmarkStart w:id="10" w:name="sub_402"/>
      <w:r w:rsidRPr="00C11C59">
        <w:rPr>
          <w:rFonts w:ascii="Times New Roman" w:hAnsi="Times New Roman" w:cs="Times New Roman"/>
          <w:sz w:val="28"/>
          <w:szCs w:val="28"/>
        </w:rPr>
        <w:t>комплексное планирование развития сельских территорий и размещение объектов социальной и инженерной инфраструктуры, автомобильных дорог в соответствии с документами территориального планирования (схемами муниципальных районов и генеральными планов поселений);</w:t>
      </w:r>
    </w:p>
    <w:p w:rsidR="00C91911" w:rsidRPr="00C11C59" w:rsidRDefault="00C91911" w:rsidP="008052E9">
      <w:pPr>
        <w:contextualSpacing/>
        <w:rPr>
          <w:rFonts w:ascii="Times New Roman" w:hAnsi="Times New Roman" w:cs="Times New Roman"/>
          <w:sz w:val="28"/>
          <w:szCs w:val="28"/>
        </w:rPr>
      </w:pPr>
      <w:bookmarkStart w:id="11" w:name="sub_403"/>
      <w:bookmarkEnd w:id="10"/>
      <w:r w:rsidRPr="00C11C59">
        <w:rPr>
          <w:rFonts w:ascii="Times New Roman" w:hAnsi="Times New Roman" w:cs="Times New Roman"/>
          <w:sz w:val="28"/>
          <w:szCs w:val="28"/>
        </w:rPr>
        <w:t>преимущественное обустройство объектами социальной и инженерной инфраструктуры, автомобильными дорогами населенных пунктов, расположенных в сельской местности, в которых реализуются или имеются планы по реализации инвестиционных проектов;</w:t>
      </w:r>
    </w:p>
    <w:bookmarkEnd w:id="11"/>
    <w:p w:rsidR="00C91911" w:rsidRPr="00C11C59" w:rsidRDefault="00C91911"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использование механизмов государственно-частного партнерства и привлечение средств внебюджетных источников для финансирования мероприятий </w:t>
      </w:r>
      <w:r>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включая средства населения и организаций.</w:t>
      </w:r>
    </w:p>
    <w:p w:rsidR="00C91911" w:rsidRPr="00C11C59" w:rsidRDefault="00C91911" w:rsidP="008052E9">
      <w:pPr>
        <w:contextualSpacing/>
        <w:rPr>
          <w:rFonts w:ascii="Times New Roman" w:hAnsi="Times New Roman" w:cs="Times New Roman"/>
          <w:sz w:val="28"/>
          <w:szCs w:val="28"/>
        </w:rPr>
      </w:pPr>
      <w:bookmarkStart w:id="12" w:name="sub_404"/>
      <w:r w:rsidRPr="00C11C59">
        <w:rPr>
          <w:rFonts w:ascii="Times New Roman" w:hAnsi="Times New Roman" w:cs="Times New Roman"/>
          <w:sz w:val="28"/>
          <w:szCs w:val="28"/>
        </w:rPr>
        <w:t>При разработке проектно-сметной документации по созданию объектов инженерной и социальной инфраструктуры, автомобильных дорог будут использоваться современные технологии развития.</w:t>
      </w:r>
    </w:p>
    <w:bookmarkEnd w:id="12"/>
    <w:p w:rsidR="00C91911" w:rsidRPr="00C11C59" w:rsidRDefault="00C91911" w:rsidP="008052E9">
      <w:pPr>
        <w:contextualSpacing/>
        <w:rPr>
          <w:rFonts w:ascii="Times New Roman" w:hAnsi="Times New Roman" w:cs="Times New Roman"/>
          <w:sz w:val="28"/>
          <w:szCs w:val="28"/>
        </w:rPr>
      </w:pPr>
    </w:p>
    <w:p w:rsidR="00C91911" w:rsidRPr="00C11C59" w:rsidRDefault="00C91911"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Глава 5. Показатели (индикаторы) реализации </w:t>
      </w:r>
      <w:r>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w:t>
      </w:r>
    </w:p>
    <w:p w:rsidR="00C91911" w:rsidRPr="00C11C59" w:rsidRDefault="00C91911" w:rsidP="008052E9">
      <w:pPr>
        <w:contextualSpacing/>
        <w:rPr>
          <w:rFonts w:ascii="Times New Roman" w:hAnsi="Times New Roman" w:cs="Times New Roman"/>
          <w:sz w:val="28"/>
          <w:szCs w:val="28"/>
        </w:rPr>
      </w:pPr>
    </w:p>
    <w:p w:rsidR="00C91911" w:rsidRPr="00C11C59" w:rsidRDefault="00C91911"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Показатели (индикаторы) реализации </w:t>
      </w:r>
      <w:r>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оцениваются в целом для </w:t>
      </w:r>
      <w:r>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w:t>
      </w:r>
    </w:p>
    <w:p w:rsidR="00C91911" w:rsidRPr="00C11C59" w:rsidRDefault="00C91911"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Эти показатели (индикаторы) предназначены для оценки наиболее существенных результатов реализации </w:t>
      </w:r>
      <w:r>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w:t>
      </w:r>
    </w:p>
    <w:p w:rsidR="00C91911" w:rsidRPr="00C11C59" w:rsidRDefault="00C91911" w:rsidP="008052E9">
      <w:pPr>
        <w:contextualSpacing/>
        <w:rPr>
          <w:rFonts w:ascii="Times New Roman" w:hAnsi="Times New Roman" w:cs="Times New Roman"/>
          <w:sz w:val="28"/>
          <w:szCs w:val="28"/>
        </w:rPr>
      </w:pPr>
      <w:bookmarkStart w:id="13" w:name="sub_503"/>
      <w:r w:rsidRPr="00C11C59">
        <w:rPr>
          <w:rFonts w:ascii="Times New Roman" w:hAnsi="Times New Roman" w:cs="Times New Roman"/>
          <w:sz w:val="28"/>
          <w:szCs w:val="28"/>
        </w:rPr>
        <w:t xml:space="preserve">К общим показателям (индикаторам) </w:t>
      </w:r>
      <w:r>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относятся:</w:t>
      </w:r>
    </w:p>
    <w:p w:rsidR="00C91911" w:rsidRPr="00C11C59" w:rsidRDefault="00C91911" w:rsidP="008052E9">
      <w:pPr>
        <w:pStyle w:val="s1"/>
        <w:shd w:val="clear" w:color="auto" w:fill="FFFFFF"/>
        <w:spacing w:before="0" w:beforeAutospacing="0" w:after="0" w:afterAutospacing="0"/>
        <w:jc w:val="both"/>
        <w:rPr>
          <w:sz w:val="28"/>
          <w:szCs w:val="28"/>
        </w:rPr>
      </w:pPr>
      <w:r w:rsidRPr="00C11C59">
        <w:rPr>
          <w:sz w:val="28"/>
          <w:szCs w:val="28"/>
        </w:rPr>
        <w:tab/>
        <w:t>ввод жилых помещений (жилых домов) для граждан, проживающих на сельских территориях;</w:t>
      </w:r>
    </w:p>
    <w:p w:rsidR="00C91911" w:rsidRPr="00C11C59" w:rsidRDefault="00C91911" w:rsidP="008052E9">
      <w:pPr>
        <w:pStyle w:val="ad"/>
        <w:jc w:val="both"/>
        <w:rPr>
          <w:rFonts w:ascii="Times New Roman" w:hAnsi="Times New Roman" w:cs="Times New Roman"/>
          <w:sz w:val="28"/>
          <w:szCs w:val="28"/>
        </w:rPr>
      </w:pPr>
      <w:r w:rsidRPr="00C11C59">
        <w:rPr>
          <w:rFonts w:ascii="Times New Roman" w:hAnsi="Times New Roman" w:cs="Times New Roman"/>
          <w:sz w:val="28"/>
          <w:szCs w:val="28"/>
        </w:rPr>
        <w:tab/>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
    <w:p w:rsidR="00C91911" w:rsidRPr="00C11C59" w:rsidRDefault="00C91911" w:rsidP="008052E9">
      <w:pPr>
        <w:pStyle w:val="s1"/>
        <w:shd w:val="clear" w:color="auto" w:fill="FFFFFF"/>
        <w:spacing w:before="0" w:beforeAutospacing="0" w:after="0" w:afterAutospacing="0"/>
        <w:jc w:val="both"/>
        <w:rPr>
          <w:sz w:val="28"/>
          <w:szCs w:val="28"/>
        </w:rPr>
      </w:pPr>
      <w:r w:rsidRPr="00C11C59">
        <w:rPr>
          <w:sz w:val="28"/>
          <w:szCs w:val="28"/>
        </w:rPr>
        <w:tab/>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bookmarkEnd w:id="13"/>
    <w:p w:rsidR="00C91911" w:rsidRPr="00C11C59" w:rsidRDefault="00C91911" w:rsidP="008052E9">
      <w:pPr>
        <w:pStyle w:val="aa"/>
        <w:rPr>
          <w:rFonts w:ascii="Times New Roman" w:hAnsi="Times New Roman" w:cs="Times New Roman"/>
          <w:sz w:val="28"/>
          <w:szCs w:val="28"/>
        </w:rPr>
      </w:pPr>
      <w:r w:rsidRPr="00C11C59">
        <w:rPr>
          <w:rFonts w:ascii="Times New Roman" w:hAnsi="Times New Roman" w:cs="Times New Roman"/>
          <w:sz w:val="28"/>
          <w:szCs w:val="28"/>
        </w:rPr>
        <w:tab/>
        <w:t>ввод в действие распределительных газовых сетей;</w:t>
      </w:r>
    </w:p>
    <w:p w:rsidR="00C91911" w:rsidRPr="00C11C59" w:rsidRDefault="00C91911" w:rsidP="008052E9">
      <w:pPr>
        <w:pStyle w:val="aa"/>
        <w:rPr>
          <w:rFonts w:ascii="Times New Roman" w:hAnsi="Times New Roman" w:cs="Times New Roman"/>
          <w:sz w:val="28"/>
          <w:szCs w:val="28"/>
        </w:rPr>
      </w:pPr>
      <w:r w:rsidRPr="00C11C59">
        <w:rPr>
          <w:rFonts w:ascii="Times New Roman" w:hAnsi="Times New Roman" w:cs="Times New Roman"/>
          <w:sz w:val="28"/>
          <w:szCs w:val="28"/>
        </w:rPr>
        <w:tab/>
        <w:t>ввод в действие локальных водопроводов;</w:t>
      </w:r>
    </w:p>
    <w:p w:rsidR="00C91911" w:rsidRPr="00C11C59" w:rsidRDefault="00C91911" w:rsidP="008052E9">
      <w:pPr>
        <w:pStyle w:val="aa"/>
        <w:rPr>
          <w:rFonts w:ascii="Times New Roman" w:hAnsi="Times New Roman" w:cs="Times New Roman"/>
          <w:sz w:val="28"/>
          <w:szCs w:val="28"/>
        </w:rPr>
      </w:pPr>
      <w:r w:rsidRPr="00C11C59">
        <w:rPr>
          <w:rFonts w:ascii="Times New Roman" w:hAnsi="Times New Roman" w:cs="Times New Roman"/>
          <w:sz w:val="28"/>
          <w:szCs w:val="28"/>
        </w:rPr>
        <w:tab/>
        <w:t>реализация проектов комплексного обустройства площадок под компактную жилищную застройку;</w:t>
      </w:r>
    </w:p>
    <w:p w:rsidR="00C91911" w:rsidRPr="00C11C59" w:rsidRDefault="00C91911" w:rsidP="008052E9">
      <w:pPr>
        <w:pStyle w:val="aa"/>
        <w:rPr>
          <w:rFonts w:ascii="Times New Roman" w:hAnsi="Times New Roman" w:cs="Times New Roman"/>
          <w:sz w:val="28"/>
          <w:szCs w:val="28"/>
        </w:rPr>
      </w:pPr>
      <w:r w:rsidRPr="00C11C59">
        <w:rPr>
          <w:rFonts w:ascii="Times New Roman" w:hAnsi="Times New Roman" w:cs="Times New Roman"/>
          <w:sz w:val="28"/>
          <w:szCs w:val="28"/>
        </w:rPr>
        <w:tab/>
        <w:t>ввод в эксплуатацию автомобильных дорог;</w:t>
      </w:r>
    </w:p>
    <w:p w:rsidR="00C91911" w:rsidRPr="00C11C59" w:rsidRDefault="00C91911" w:rsidP="008052E9">
      <w:pPr>
        <w:pStyle w:val="aa"/>
        <w:rPr>
          <w:rFonts w:ascii="Times New Roman" w:hAnsi="Times New Roman" w:cs="Times New Roman"/>
          <w:sz w:val="28"/>
          <w:szCs w:val="28"/>
        </w:rPr>
      </w:pPr>
      <w:r w:rsidRPr="00C11C59">
        <w:rPr>
          <w:rFonts w:ascii="Times New Roman" w:hAnsi="Times New Roman" w:cs="Times New Roman"/>
          <w:sz w:val="28"/>
          <w:szCs w:val="28"/>
        </w:rPr>
        <w:tab/>
        <w:t>реализация общественно-значимых проектов по благоустройству территорий;</w:t>
      </w:r>
    </w:p>
    <w:p w:rsidR="00C91911" w:rsidRPr="00C11C59" w:rsidRDefault="00C91911" w:rsidP="008052E9">
      <w:pPr>
        <w:ind w:firstLine="0"/>
        <w:rPr>
          <w:rFonts w:ascii="Times New Roman" w:hAnsi="Times New Roman" w:cs="Times New Roman"/>
          <w:sz w:val="28"/>
          <w:szCs w:val="28"/>
        </w:rPr>
      </w:pPr>
      <w:r w:rsidRPr="00C11C59">
        <w:rPr>
          <w:rFonts w:ascii="Times New Roman" w:hAnsi="Times New Roman" w:cs="Times New Roman"/>
          <w:sz w:val="28"/>
          <w:szCs w:val="28"/>
        </w:rPr>
        <w:tab/>
        <w:t>реализация инициативных проектов комплексно</w:t>
      </w:r>
      <w:r>
        <w:rPr>
          <w:rFonts w:ascii="Times New Roman" w:hAnsi="Times New Roman" w:cs="Times New Roman"/>
          <w:sz w:val="28"/>
          <w:szCs w:val="28"/>
        </w:rPr>
        <w:t>го развития сельских территорий.</w:t>
      </w:r>
    </w:p>
    <w:p w:rsidR="00C91911" w:rsidRPr="00C11C59" w:rsidRDefault="00C91911" w:rsidP="002F4113">
      <w:pPr>
        <w:ind w:firstLine="0"/>
      </w:pPr>
      <w:r w:rsidRPr="00C11C59">
        <w:rPr>
          <w:rFonts w:ascii="Times New Roman" w:hAnsi="Times New Roman" w:cs="Times New Roman"/>
          <w:sz w:val="28"/>
          <w:szCs w:val="28"/>
        </w:rPr>
        <w:tab/>
      </w:r>
    </w:p>
    <w:p w:rsidR="00C91911" w:rsidRDefault="00C91911" w:rsidP="008052E9">
      <w:pPr>
        <w:contextualSpacing/>
        <w:rPr>
          <w:rFonts w:ascii="Times New Roman" w:hAnsi="Times New Roman" w:cs="Times New Roman"/>
          <w:sz w:val="28"/>
          <w:szCs w:val="28"/>
        </w:rPr>
      </w:pPr>
    </w:p>
    <w:p w:rsidR="00C91911" w:rsidRPr="00C11C59" w:rsidRDefault="00C91911" w:rsidP="008052E9">
      <w:pPr>
        <w:contextualSpacing/>
        <w:rPr>
          <w:rFonts w:ascii="Times New Roman" w:hAnsi="Times New Roman" w:cs="Times New Roman"/>
          <w:sz w:val="28"/>
          <w:szCs w:val="28"/>
        </w:rPr>
      </w:pPr>
    </w:p>
    <w:p w:rsidR="00C91911" w:rsidRPr="00C11C59" w:rsidRDefault="00C91911"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Глава 6. Основные ожидаемые конечные результаты и сроки реализации </w:t>
      </w:r>
      <w:r>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 </w:t>
      </w:r>
    </w:p>
    <w:p w:rsidR="00C91911" w:rsidRPr="00C11C59" w:rsidRDefault="00C91911" w:rsidP="008052E9">
      <w:pPr>
        <w:contextualSpacing/>
        <w:rPr>
          <w:rFonts w:ascii="Times New Roman" w:hAnsi="Times New Roman" w:cs="Times New Roman"/>
          <w:sz w:val="28"/>
          <w:szCs w:val="28"/>
        </w:rPr>
      </w:pPr>
    </w:p>
    <w:p w:rsidR="00C91911" w:rsidRPr="00C11C59" w:rsidRDefault="00C91911"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Реализация </w:t>
      </w:r>
      <w:r>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будет осуществляться в 2020 – 2025 годах и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w:t>
      </w:r>
    </w:p>
    <w:p w:rsidR="00C91911" w:rsidRPr="00C11C59" w:rsidRDefault="00C91911" w:rsidP="008052E9">
      <w:pPr>
        <w:contextualSpacing/>
        <w:rPr>
          <w:rFonts w:ascii="Times New Roman" w:hAnsi="Times New Roman" w:cs="Times New Roman"/>
          <w:sz w:val="28"/>
          <w:szCs w:val="28"/>
        </w:rPr>
      </w:pPr>
      <w:bookmarkStart w:id="14" w:name="sub_605"/>
      <w:r w:rsidRPr="00C11C59">
        <w:rPr>
          <w:rFonts w:ascii="Times New Roman" w:hAnsi="Times New Roman" w:cs="Times New Roman"/>
          <w:sz w:val="28"/>
          <w:szCs w:val="28"/>
        </w:rPr>
        <w:t xml:space="preserve">В рамках </w:t>
      </w:r>
      <w:r>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планируется:</w:t>
      </w:r>
    </w:p>
    <w:bookmarkEnd w:id="14"/>
    <w:p w:rsidR="00C91911" w:rsidRPr="00C11C59" w:rsidRDefault="00C91911" w:rsidP="008052E9">
      <w:pPr>
        <w:pStyle w:val="aa"/>
        <w:rPr>
          <w:rFonts w:ascii="Times New Roman" w:hAnsi="Times New Roman" w:cs="Times New Roman"/>
          <w:sz w:val="28"/>
          <w:szCs w:val="28"/>
        </w:rPr>
      </w:pPr>
      <w:r w:rsidRPr="00C11C59">
        <w:rPr>
          <w:rFonts w:ascii="Times New Roman" w:hAnsi="Times New Roman" w:cs="Times New Roman"/>
          <w:sz w:val="28"/>
          <w:szCs w:val="28"/>
        </w:rPr>
        <w:tab/>
        <w:t xml:space="preserve">ввод жилых помещений (жилых домов) для граждан, проживающих на сельских территориях – </w:t>
      </w:r>
      <w:r>
        <w:rPr>
          <w:rFonts w:ascii="Times New Roman" w:hAnsi="Times New Roman" w:cs="Times New Roman"/>
          <w:sz w:val="28"/>
          <w:szCs w:val="28"/>
        </w:rPr>
        <w:t>2,7</w:t>
      </w:r>
      <w:r w:rsidRPr="00C11C59">
        <w:rPr>
          <w:rFonts w:ascii="Times New Roman" w:hAnsi="Times New Roman" w:cs="Times New Roman"/>
          <w:sz w:val="28"/>
          <w:szCs w:val="28"/>
        </w:rPr>
        <w:t xml:space="preserve"> тыс. кв. метров жилья;</w:t>
      </w:r>
    </w:p>
    <w:p w:rsidR="00C91911" w:rsidRPr="00C11C59" w:rsidRDefault="00C91911" w:rsidP="008052E9">
      <w:pPr>
        <w:pStyle w:val="ad"/>
        <w:jc w:val="both"/>
        <w:rPr>
          <w:rFonts w:ascii="Times New Roman" w:hAnsi="Times New Roman" w:cs="Times New Roman"/>
          <w:sz w:val="28"/>
          <w:szCs w:val="28"/>
        </w:rPr>
      </w:pPr>
      <w:r w:rsidRPr="00C11C59">
        <w:rPr>
          <w:rFonts w:ascii="Times New Roman" w:hAnsi="Times New Roman" w:cs="Times New Roman"/>
          <w:sz w:val="28"/>
          <w:szCs w:val="28"/>
        </w:rPr>
        <w:tab/>
        <w:t xml:space="preserve">предоставление </w:t>
      </w:r>
      <w:r>
        <w:rPr>
          <w:rFonts w:ascii="Times New Roman" w:hAnsi="Times New Roman" w:cs="Times New Roman"/>
          <w:sz w:val="28"/>
          <w:szCs w:val="28"/>
        </w:rPr>
        <w:t>6</w:t>
      </w:r>
      <w:r w:rsidRPr="00C11C59">
        <w:rPr>
          <w:rFonts w:ascii="Times New Roman" w:hAnsi="Times New Roman" w:cs="Times New Roman"/>
          <w:sz w:val="28"/>
          <w:szCs w:val="28"/>
        </w:rPr>
        <w:t>0 жилищных (ипотечных) кредитов (займов) гражданам, для строительства (приобретения) жилых помещений (жилых домов) на сельских территориях;</w:t>
      </w:r>
    </w:p>
    <w:p w:rsidR="00C91911" w:rsidRPr="00C11C59" w:rsidRDefault="00C91911" w:rsidP="008052E9">
      <w:pPr>
        <w:ind w:firstLine="709"/>
        <w:contextualSpacing/>
        <w:rPr>
          <w:rFonts w:ascii="Times New Roman" w:hAnsi="Times New Roman" w:cs="Times New Roman"/>
          <w:sz w:val="28"/>
          <w:szCs w:val="28"/>
        </w:rPr>
      </w:pPr>
      <w:r w:rsidRPr="00C11C59">
        <w:rPr>
          <w:rFonts w:ascii="Times New Roman" w:hAnsi="Times New Roman" w:cs="Times New Roman"/>
          <w:sz w:val="28"/>
          <w:szCs w:val="28"/>
        </w:rPr>
        <w:t xml:space="preserve">реализация </w:t>
      </w:r>
      <w:r>
        <w:rPr>
          <w:rFonts w:ascii="Times New Roman" w:hAnsi="Times New Roman" w:cs="Times New Roman"/>
          <w:sz w:val="28"/>
          <w:szCs w:val="28"/>
        </w:rPr>
        <w:t>5</w:t>
      </w:r>
      <w:r w:rsidRPr="00C11C59">
        <w:rPr>
          <w:rFonts w:ascii="Times New Roman" w:hAnsi="Times New Roman" w:cs="Times New Roman"/>
          <w:sz w:val="28"/>
          <w:szCs w:val="28"/>
        </w:rPr>
        <w:t xml:space="preserve">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p w:rsidR="00C91911" w:rsidRPr="00C11C59" w:rsidRDefault="00C91911" w:rsidP="008052E9">
      <w:pPr>
        <w:pStyle w:val="aa"/>
        <w:rPr>
          <w:rFonts w:ascii="Times New Roman" w:hAnsi="Times New Roman" w:cs="Times New Roman"/>
          <w:sz w:val="28"/>
          <w:szCs w:val="28"/>
        </w:rPr>
      </w:pPr>
      <w:r>
        <w:rPr>
          <w:rFonts w:ascii="Times New Roman" w:hAnsi="Times New Roman" w:cs="Times New Roman"/>
          <w:sz w:val="28"/>
          <w:szCs w:val="28"/>
        </w:rPr>
        <w:tab/>
        <w:t>ввести в действие 4,37</w:t>
      </w:r>
      <w:r w:rsidRPr="00C11C59">
        <w:rPr>
          <w:rFonts w:ascii="Times New Roman" w:hAnsi="Times New Roman" w:cs="Times New Roman"/>
          <w:sz w:val="28"/>
          <w:szCs w:val="28"/>
        </w:rPr>
        <w:t> км распределительных газовых сетей;</w:t>
      </w:r>
    </w:p>
    <w:p w:rsidR="00C91911" w:rsidRPr="00C11C59" w:rsidRDefault="00C91911" w:rsidP="008052E9">
      <w:pPr>
        <w:pStyle w:val="aa"/>
        <w:rPr>
          <w:rFonts w:ascii="Times New Roman" w:hAnsi="Times New Roman" w:cs="Times New Roman"/>
          <w:sz w:val="28"/>
          <w:szCs w:val="28"/>
        </w:rPr>
      </w:pPr>
      <w:r w:rsidRPr="00C11C59">
        <w:rPr>
          <w:rFonts w:ascii="Times New Roman" w:hAnsi="Times New Roman" w:cs="Times New Roman"/>
          <w:sz w:val="28"/>
          <w:szCs w:val="28"/>
        </w:rPr>
        <w:tab/>
        <w:t xml:space="preserve">ввести в действие </w:t>
      </w:r>
      <w:r>
        <w:rPr>
          <w:rFonts w:ascii="Times New Roman" w:hAnsi="Times New Roman" w:cs="Times New Roman"/>
          <w:sz w:val="28"/>
          <w:szCs w:val="28"/>
        </w:rPr>
        <w:t>5,5</w:t>
      </w:r>
      <w:r w:rsidRPr="00C11C59">
        <w:rPr>
          <w:rFonts w:ascii="Times New Roman" w:hAnsi="Times New Roman" w:cs="Times New Roman"/>
          <w:sz w:val="28"/>
          <w:szCs w:val="28"/>
        </w:rPr>
        <w:t> км локальных водопроводов;</w:t>
      </w:r>
    </w:p>
    <w:p w:rsidR="00C91911" w:rsidRPr="00C11C59" w:rsidRDefault="00C91911" w:rsidP="008052E9">
      <w:pPr>
        <w:pStyle w:val="aa"/>
        <w:rPr>
          <w:rFonts w:ascii="Times New Roman" w:hAnsi="Times New Roman" w:cs="Times New Roman"/>
          <w:sz w:val="28"/>
          <w:szCs w:val="28"/>
        </w:rPr>
      </w:pPr>
      <w:r w:rsidRPr="00C11C59">
        <w:rPr>
          <w:rFonts w:ascii="Times New Roman" w:hAnsi="Times New Roman" w:cs="Times New Roman"/>
          <w:sz w:val="28"/>
          <w:szCs w:val="28"/>
        </w:rPr>
        <w:tab/>
        <w:t xml:space="preserve">реализовать проектов комплексного обустройства площадок под компактную жилищную застройку в </w:t>
      </w:r>
      <w:r>
        <w:rPr>
          <w:rFonts w:ascii="Times New Roman" w:hAnsi="Times New Roman" w:cs="Times New Roman"/>
          <w:sz w:val="28"/>
          <w:szCs w:val="28"/>
        </w:rPr>
        <w:t>5</w:t>
      </w:r>
      <w:r w:rsidRPr="00C11C59">
        <w:rPr>
          <w:rFonts w:ascii="Times New Roman" w:hAnsi="Times New Roman" w:cs="Times New Roman"/>
          <w:sz w:val="28"/>
          <w:szCs w:val="28"/>
        </w:rPr>
        <w:t xml:space="preserve"> населенных пунктах;</w:t>
      </w:r>
    </w:p>
    <w:p w:rsidR="00C91911" w:rsidRPr="00C11C59" w:rsidRDefault="00C91911" w:rsidP="008052E9">
      <w:pPr>
        <w:pStyle w:val="aa"/>
        <w:rPr>
          <w:rFonts w:ascii="Times New Roman" w:hAnsi="Times New Roman" w:cs="Times New Roman"/>
          <w:sz w:val="28"/>
          <w:szCs w:val="28"/>
        </w:rPr>
      </w:pPr>
      <w:r w:rsidRPr="00C11C59">
        <w:rPr>
          <w:rFonts w:ascii="Times New Roman" w:hAnsi="Times New Roman" w:cs="Times New Roman"/>
          <w:sz w:val="28"/>
          <w:szCs w:val="28"/>
        </w:rPr>
        <w:tab/>
        <w:t xml:space="preserve">ввести в эксплуатацию </w:t>
      </w:r>
      <w:r>
        <w:rPr>
          <w:rFonts w:ascii="Times New Roman" w:hAnsi="Times New Roman" w:cs="Times New Roman"/>
          <w:sz w:val="28"/>
          <w:szCs w:val="28"/>
        </w:rPr>
        <w:t>6,1</w:t>
      </w:r>
      <w:r w:rsidRPr="00C11C59">
        <w:rPr>
          <w:rFonts w:ascii="Times New Roman" w:hAnsi="Times New Roman" w:cs="Times New Roman"/>
          <w:sz w:val="28"/>
          <w:szCs w:val="28"/>
        </w:rPr>
        <w:t> км автомобильных дорог;</w:t>
      </w:r>
    </w:p>
    <w:p w:rsidR="00C91911" w:rsidRPr="00C11C59" w:rsidRDefault="00C91911" w:rsidP="008052E9">
      <w:pPr>
        <w:pStyle w:val="aa"/>
        <w:rPr>
          <w:rFonts w:ascii="Times New Roman" w:hAnsi="Times New Roman" w:cs="Times New Roman"/>
          <w:sz w:val="28"/>
          <w:szCs w:val="28"/>
        </w:rPr>
      </w:pPr>
      <w:r w:rsidRPr="00C11C59">
        <w:rPr>
          <w:rFonts w:ascii="Times New Roman" w:hAnsi="Times New Roman" w:cs="Times New Roman"/>
          <w:sz w:val="28"/>
          <w:szCs w:val="28"/>
        </w:rPr>
        <w:tab/>
        <w:t xml:space="preserve">реализовать </w:t>
      </w:r>
      <w:r>
        <w:rPr>
          <w:rFonts w:ascii="Times New Roman" w:hAnsi="Times New Roman" w:cs="Times New Roman"/>
          <w:sz w:val="28"/>
          <w:szCs w:val="28"/>
        </w:rPr>
        <w:t>9</w:t>
      </w:r>
      <w:r w:rsidRPr="00C11C59">
        <w:rPr>
          <w:rFonts w:ascii="Times New Roman" w:hAnsi="Times New Roman" w:cs="Times New Roman"/>
          <w:sz w:val="28"/>
          <w:szCs w:val="28"/>
        </w:rPr>
        <w:t xml:space="preserve"> общественно-значимых проектов по благоустройству территорий;</w:t>
      </w:r>
    </w:p>
    <w:p w:rsidR="00C91911" w:rsidRPr="00C11C59" w:rsidRDefault="00C91911" w:rsidP="008052E9">
      <w:pPr>
        <w:pStyle w:val="aa"/>
        <w:rPr>
          <w:rFonts w:ascii="Times New Roman" w:hAnsi="Times New Roman" w:cs="Times New Roman"/>
          <w:sz w:val="28"/>
          <w:szCs w:val="28"/>
        </w:rPr>
      </w:pPr>
      <w:r w:rsidRPr="00C11C59">
        <w:rPr>
          <w:rFonts w:ascii="Times New Roman" w:hAnsi="Times New Roman" w:cs="Times New Roman"/>
          <w:sz w:val="28"/>
          <w:szCs w:val="28"/>
        </w:rPr>
        <w:tab/>
        <w:t xml:space="preserve">реализовать </w:t>
      </w:r>
      <w:r>
        <w:rPr>
          <w:rFonts w:ascii="Times New Roman" w:hAnsi="Times New Roman" w:cs="Times New Roman"/>
          <w:sz w:val="28"/>
          <w:szCs w:val="28"/>
        </w:rPr>
        <w:t>8</w:t>
      </w:r>
      <w:r w:rsidRPr="00C11C59">
        <w:rPr>
          <w:rFonts w:ascii="Times New Roman" w:hAnsi="Times New Roman" w:cs="Times New Roman"/>
          <w:sz w:val="28"/>
          <w:szCs w:val="28"/>
        </w:rPr>
        <w:t xml:space="preserve"> инициативных проектов комплексного развития сельских территорий.</w:t>
      </w:r>
    </w:p>
    <w:p w:rsidR="00C91911" w:rsidRPr="00C11C59" w:rsidRDefault="00C91911" w:rsidP="008052E9">
      <w:pPr>
        <w:contextualSpacing/>
        <w:rPr>
          <w:rFonts w:ascii="Times New Roman" w:hAnsi="Times New Roman" w:cs="Times New Roman"/>
          <w:sz w:val="28"/>
          <w:szCs w:val="28"/>
        </w:rPr>
      </w:pPr>
    </w:p>
    <w:p w:rsidR="00C91911" w:rsidRPr="00C11C59" w:rsidRDefault="00C91911" w:rsidP="008052E9">
      <w:pPr>
        <w:pStyle w:val="1"/>
        <w:spacing w:before="0" w:after="0"/>
        <w:contextualSpacing/>
        <w:rPr>
          <w:rFonts w:ascii="Times New Roman" w:hAnsi="Times New Roman" w:cs="Times New Roman"/>
          <w:color w:val="auto"/>
          <w:sz w:val="28"/>
          <w:szCs w:val="28"/>
        </w:rPr>
      </w:pPr>
      <w:bookmarkStart w:id="15" w:name="sub_1300"/>
      <w:r w:rsidRPr="00C11C59">
        <w:rPr>
          <w:rFonts w:ascii="Times New Roman" w:hAnsi="Times New Roman" w:cs="Times New Roman"/>
          <w:color w:val="auto"/>
          <w:sz w:val="28"/>
          <w:szCs w:val="28"/>
        </w:rPr>
        <w:t xml:space="preserve">Раздел 3. Обобщенная характеристика основных мероприятий </w:t>
      </w:r>
      <w:r>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w:t>
      </w:r>
    </w:p>
    <w:bookmarkEnd w:id="15"/>
    <w:p w:rsidR="00C91911" w:rsidRPr="00C11C59" w:rsidRDefault="00C91911" w:rsidP="008052E9">
      <w:pPr>
        <w:contextualSpacing/>
        <w:rPr>
          <w:rFonts w:ascii="Times New Roman" w:hAnsi="Times New Roman" w:cs="Times New Roman"/>
          <w:sz w:val="28"/>
          <w:szCs w:val="28"/>
        </w:rPr>
      </w:pPr>
    </w:p>
    <w:p w:rsidR="00C91911" w:rsidRPr="00C11C59" w:rsidRDefault="00C91911"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Перечень мероприятий </w:t>
      </w:r>
      <w:r>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сформирован в соответствии с основными направлениями Стратегии устойчивого развития сельских территорий Российской Федерации на период до 2030 года с учетом анализа современного состояния и прогнозов развития сельских территорий, итогов реализации Программ, а также с учетом комплексного подхода к решению социально-экономических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 основе документов территориального планирования.</w:t>
      </w:r>
    </w:p>
    <w:p w:rsidR="00C91911" w:rsidRPr="00C11C59" w:rsidRDefault="00C91911" w:rsidP="008052E9">
      <w:pPr>
        <w:contextualSpacing/>
        <w:rPr>
          <w:rFonts w:ascii="Times New Roman" w:hAnsi="Times New Roman" w:cs="Times New Roman"/>
          <w:sz w:val="29"/>
          <w:szCs w:val="29"/>
        </w:rPr>
      </w:pPr>
      <w:r w:rsidRPr="00C11C59">
        <w:rPr>
          <w:rFonts w:ascii="Times New Roman" w:hAnsi="Times New Roman" w:cs="Times New Roman"/>
          <w:sz w:val="29"/>
          <w:szCs w:val="29"/>
        </w:rPr>
        <w:t xml:space="preserve">Достижение целей и решение задач </w:t>
      </w:r>
      <w:r>
        <w:rPr>
          <w:rFonts w:ascii="Times New Roman" w:hAnsi="Times New Roman" w:cs="Times New Roman"/>
          <w:sz w:val="29"/>
          <w:szCs w:val="29"/>
        </w:rPr>
        <w:t>муниципальной</w:t>
      </w:r>
      <w:r w:rsidRPr="00C11C59">
        <w:rPr>
          <w:rFonts w:ascii="Times New Roman" w:hAnsi="Times New Roman" w:cs="Times New Roman"/>
          <w:sz w:val="29"/>
          <w:szCs w:val="29"/>
        </w:rPr>
        <w:t xml:space="preserve"> программы предусмотрено в рамках реализации подпрограмм, входящих в состав </w:t>
      </w:r>
      <w:r>
        <w:rPr>
          <w:rFonts w:ascii="Times New Roman" w:hAnsi="Times New Roman" w:cs="Times New Roman"/>
          <w:sz w:val="29"/>
          <w:szCs w:val="29"/>
        </w:rPr>
        <w:t>муниципальной</w:t>
      </w:r>
      <w:r w:rsidRPr="00C11C59">
        <w:rPr>
          <w:rFonts w:ascii="Times New Roman" w:hAnsi="Times New Roman" w:cs="Times New Roman"/>
          <w:sz w:val="29"/>
          <w:szCs w:val="29"/>
        </w:rPr>
        <w:t xml:space="preserve"> программы:</w:t>
      </w:r>
    </w:p>
    <w:p w:rsidR="00C91911" w:rsidRPr="00C11C59" w:rsidRDefault="00C91911" w:rsidP="008052E9">
      <w:pPr>
        <w:pStyle w:val="aa"/>
        <w:contextualSpacing/>
        <w:rPr>
          <w:rFonts w:ascii="Times New Roman" w:hAnsi="Times New Roman" w:cs="Times New Roman"/>
          <w:sz w:val="28"/>
          <w:szCs w:val="28"/>
        </w:rPr>
      </w:pPr>
      <w:r w:rsidRPr="00C11C59">
        <w:rPr>
          <w:rFonts w:ascii="Times New Roman" w:hAnsi="Times New Roman" w:cs="Times New Roman"/>
          <w:sz w:val="28"/>
          <w:szCs w:val="28"/>
        </w:rPr>
        <w:tab/>
        <w:t>1) подпрограмма «Создание условий для обеспечения доступным и комфортным жильем сельского населения»;</w:t>
      </w:r>
    </w:p>
    <w:p w:rsidR="00C91911" w:rsidRPr="00C11C59" w:rsidRDefault="00C91911" w:rsidP="008052E9">
      <w:pPr>
        <w:pStyle w:val="aa"/>
        <w:contextualSpacing/>
        <w:rPr>
          <w:rFonts w:ascii="Times New Roman" w:hAnsi="Times New Roman" w:cs="Times New Roman"/>
          <w:sz w:val="28"/>
          <w:szCs w:val="28"/>
        </w:rPr>
      </w:pPr>
      <w:r w:rsidRPr="00C11C59">
        <w:rPr>
          <w:rFonts w:ascii="Times New Roman" w:hAnsi="Times New Roman" w:cs="Times New Roman"/>
          <w:sz w:val="28"/>
          <w:szCs w:val="28"/>
        </w:rPr>
        <w:tab/>
        <w:t>2) подпрограмма «Создание и развитие инфрастр</w:t>
      </w:r>
      <w:r>
        <w:rPr>
          <w:rFonts w:ascii="Times New Roman" w:hAnsi="Times New Roman" w:cs="Times New Roman"/>
          <w:sz w:val="28"/>
          <w:szCs w:val="28"/>
        </w:rPr>
        <w:t>уктуры на сельских территориях».</w:t>
      </w:r>
    </w:p>
    <w:p w:rsidR="00C91911" w:rsidRPr="00C11C59" w:rsidRDefault="00C91911" w:rsidP="008052E9">
      <w:pPr>
        <w:contextualSpacing/>
        <w:rPr>
          <w:rFonts w:ascii="Times New Roman" w:hAnsi="Times New Roman" w:cs="Times New Roman"/>
          <w:sz w:val="29"/>
          <w:szCs w:val="29"/>
        </w:rPr>
      </w:pPr>
      <w:r w:rsidRPr="00C11C59">
        <w:rPr>
          <w:rFonts w:ascii="Times New Roman" w:hAnsi="Times New Roman" w:cs="Times New Roman"/>
          <w:sz w:val="28"/>
          <w:szCs w:val="28"/>
        </w:rPr>
        <w:t xml:space="preserve">1. Подпрограмма «Создание условий для обеспечения доступным и комфортным жильем сельского населения» предусматривает </w:t>
      </w:r>
      <w:r w:rsidRPr="00C11C59">
        <w:rPr>
          <w:rFonts w:ascii="Times New Roman" w:hAnsi="Times New Roman" w:cs="Times New Roman"/>
          <w:sz w:val="29"/>
          <w:szCs w:val="29"/>
        </w:rPr>
        <w:t>реализацию следующих основных направлений (мероприятий) Министерством сельского хозяйства и продовольствия Республики Мордовия совместно с администрациями муниципальных образований:</w:t>
      </w:r>
    </w:p>
    <w:p w:rsidR="00C91911" w:rsidRPr="00C11C59" w:rsidRDefault="00C91911" w:rsidP="008052E9">
      <w:pPr>
        <w:contextualSpacing/>
        <w:rPr>
          <w:rFonts w:ascii="Times New Roman" w:hAnsi="Times New Roman" w:cs="Times New Roman"/>
          <w:sz w:val="28"/>
          <w:szCs w:val="28"/>
        </w:rPr>
      </w:pPr>
      <w:r w:rsidRPr="00C11C59">
        <w:rPr>
          <w:rFonts w:ascii="Times New Roman" w:hAnsi="Times New Roman" w:cs="Times New Roman"/>
          <w:sz w:val="29"/>
          <w:szCs w:val="29"/>
        </w:rPr>
        <w:t>р</w:t>
      </w:r>
      <w:r w:rsidRPr="00C11C59">
        <w:rPr>
          <w:rFonts w:ascii="Times New Roman" w:hAnsi="Times New Roman" w:cs="Times New Roman"/>
          <w:sz w:val="28"/>
          <w:szCs w:val="28"/>
        </w:rPr>
        <w:t>азвитие жилищного строительства на сельских территориях;</w:t>
      </w:r>
    </w:p>
    <w:p w:rsidR="00C91911" w:rsidRPr="00C11C59" w:rsidRDefault="00C91911" w:rsidP="008052E9">
      <w:pPr>
        <w:contextualSpacing/>
        <w:rPr>
          <w:rFonts w:ascii="Times New Roman" w:hAnsi="Times New Roman" w:cs="Times New Roman"/>
          <w:sz w:val="29"/>
          <w:szCs w:val="29"/>
        </w:rPr>
      </w:pPr>
      <w:r w:rsidRPr="00C11C59">
        <w:rPr>
          <w:sz w:val="28"/>
          <w:szCs w:val="28"/>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r w:rsidRPr="00C11C59">
        <w:rPr>
          <w:rFonts w:ascii="Times New Roman" w:hAnsi="Times New Roman"/>
          <w:sz w:val="28"/>
          <w:szCs w:val="28"/>
        </w:rPr>
        <w:t>.</w:t>
      </w:r>
    </w:p>
    <w:p w:rsidR="00C91911" w:rsidRPr="00C11C59" w:rsidRDefault="00C91911" w:rsidP="008052E9">
      <w:pPr>
        <w:ind w:firstLine="709"/>
        <w:contextualSpacing/>
        <w:rPr>
          <w:rFonts w:ascii="Times New Roman" w:hAnsi="Times New Roman" w:cs="Times New Roman"/>
          <w:sz w:val="28"/>
          <w:szCs w:val="28"/>
        </w:rPr>
      </w:pPr>
      <w:r w:rsidRPr="00C11C59">
        <w:rPr>
          <w:rFonts w:ascii="Times New Roman" w:hAnsi="Times New Roman" w:cs="Times New Roman"/>
          <w:sz w:val="28"/>
          <w:szCs w:val="28"/>
        </w:rPr>
        <w:t>В рамках направления «Развитие жилищного строительства на сельских территориях» планируется внедрение инструмента льготной сельской ипотеки, предусматривающей предоставление субсидий российским кредитным организациям на возмещение недополученных ими доходов по выданным (приобретенным) жилищным (ипотечным) кредитам (займам), предоставленным гражданам Российской Федерации, проживающим на сельских территориях, на срок до 25 лет по льготной ставке – от 0,1 до 3 % годовых.</w:t>
      </w:r>
    </w:p>
    <w:p w:rsidR="00C91911" w:rsidRPr="00C11C59" w:rsidRDefault="00C91911" w:rsidP="008052E9">
      <w:pPr>
        <w:ind w:firstLine="709"/>
        <w:contextualSpacing/>
        <w:rPr>
          <w:rFonts w:ascii="Times New Roman" w:hAnsi="Times New Roman" w:cs="Times New Roman"/>
          <w:sz w:val="28"/>
          <w:szCs w:val="28"/>
        </w:rPr>
      </w:pPr>
      <w:r w:rsidRPr="00C11C59">
        <w:rPr>
          <w:rFonts w:ascii="Times New Roman" w:hAnsi="Times New Roman" w:cs="Times New Roman"/>
          <w:sz w:val="28"/>
          <w:szCs w:val="28"/>
        </w:rPr>
        <w:t>Средства федерального бюджета будут предоставляться российским кредитным организациям по кредитным договорам (соглашениям), заключенным начиная с 1 января 2020 года в размере 100 % ключевой ставки Центрального банка Российской Федерации, действующей на дату заключения кредитного договора (соглашения). Кроме того, из средств бюджета субъекта Российской Федерации заемщикам могут субсидироваться расходы в размере до 3 % сверх ключевой ставки Центрального банка Российской Федерации, действующей на дату заключения кредитного договора (соглашения).</w:t>
      </w:r>
    </w:p>
    <w:p w:rsidR="00C91911" w:rsidRPr="00C11C59" w:rsidRDefault="00C91911" w:rsidP="008052E9">
      <w:pPr>
        <w:ind w:firstLine="709"/>
        <w:contextualSpacing/>
        <w:rPr>
          <w:rFonts w:ascii="Times New Roman" w:hAnsi="Times New Roman" w:cs="Times New Roman"/>
          <w:sz w:val="28"/>
          <w:szCs w:val="28"/>
        </w:rPr>
      </w:pPr>
      <w:r w:rsidRPr="00C11C59">
        <w:rPr>
          <w:rFonts w:ascii="Times New Roman" w:hAnsi="Times New Roman" w:cs="Times New Roman"/>
          <w:sz w:val="28"/>
          <w:szCs w:val="28"/>
        </w:rPr>
        <w:t xml:space="preserve">Продолжатся мероприятие по строительству жилья, предоставляемого специалистам по договору найма жилого помещения, действовавшее ранее в Программах. Данное мероприятие предусматривает предоставление субсидий на цели софинансирования расходных обязательств муниципальных образований по строительству жилья, предоставляемого специалистам по договору найма жилого помещения, с привлечением средств работодателя. При этом по </w:t>
      </w:r>
      <w:r w:rsidRPr="00C11C59">
        <w:rPr>
          <w:rFonts w:ascii="Times New Roman" w:hAnsi="Times New Roman" w:cs="Times New Roman"/>
          <w:bCs/>
          <w:sz w:val="28"/>
          <w:szCs w:val="28"/>
        </w:rPr>
        <w:t xml:space="preserve">истечении 5 лет работы в сельской местности гражданин имеет право приобрести </w:t>
      </w:r>
      <w:r w:rsidRPr="00C11C59">
        <w:rPr>
          <w:rFonts w:ascii="Times New Roman" w:hAnsi="Times New Roman" w:cs="Times New Roman"/>
          <w:sz w:val="28"/>
          <w:szCs w:val="28"/>
        </w:rPr>
        <w:t xml:space="preserve">жилое помещение, полученное по договору найма, в свою собственность по цене, не превышающей 10 % расчетной стоимости строительства, а </w:t>
      </w:r>
      <w:r w:rsidRPr="00C11C59">
        <w:rPr>
          <w:rFonts w:ascii="Times New Roman" w:hAnsi="Times New Roman" w:cs="Times New Roman"/>
          <w:bCs/>
          <w:sz w:val="28"/>
          <w:szCs w:val="28"/>
        </w:rPr>
        <w:t xml:space="preserve">по истечении 10 лет – </w:t>
      </w:r>
      <w:r w:rsidRPr="00C11C59">
        <w:rPr>
          <w:rFonts w:ascii="Times New Roman" w:hAnsi="Times New Roman" w:cs="Times New Roman"/>
          <w:sz w:val="28"/>
          <w:szCs w:val="28"/>
        </w:rPr>
        <w:t>по цене, не превышающей 1 % расчетной стоимости строительства</w:t>
      </w:r>
      <w:r w:rsidRPr="00C11C59">
        <w:rPr>
          <w:rFonts w:ascii="Times New Roman" w:hAnsi="Times New Roman" w:cs="Times New Roman"/>
          <w:bCs/>
          <w:sz w:val="28"/>
          <w:szCs w:val="28"/>
        </w:rPr>
        <w:t>.</w:t>
      </w:r>
    </w:p>
    <w:p w:rsidR="00C91911" w:rsidRPr="00C11C59" w:rsidRDefault="00C91911" w:rsidP="008052E9">
      <w:pPr>
        <w:ind w:firstLine="709"/>
        <w:contextualSpacing/>
        <w:rPr>
          <w:rFonts w:ascii="Times New Roman" w:hAnsi="Times New Roman" w:cs="Times New Roman"/>
          <w:sz w:val="28"/>
          <w:szCs w:val="28"/>
        </w:rPr>
      </w:pPr>
      <w:r w:rsidRPr="00C11C59">
        <w:rPr>
          <w:rFonts w:ascii="Times New Roman" w:hAnsi="Times New Roman" w:cs="Times New Roman"/>
          <w:sz w:val="28"/>
          <w:szCs w:val="28"/>
        </w:rPr>
        <w:t>Отдельным категориям граждан продолжится предоставление социальных выплат на цели улучшения жилищных условий, а именно на приобретение или строительство жилья.</w:t>
      </w:r>
    </w:p>
    <w:p w:rsidR="00C91911" w:rsidRPr="00C11C59" w:rsidRDefault="00C91911" w:rsidP="008052E9">
      <w:pPr>
        <w:ind w:firstLine="709"/>
        <w:contextualSpacing/>
        <w:rPr>
          <w:rFonts w:ascii="Times New Roman" w:hAnsi="Times New Roman" w:cs="Times New Roman"/>
          <w:sz w:val="28"/>
          <w:szCs w:val="28"/>
        </w:rPr>
      </w:pPr>
      <w:r w:rsidRPr="00C11C59">
        <w:rPr>
          <w:rFonts w:ascii="Times New Roman" w:hAnsi="Times New Roman"/>
          <w:sz w:val="28"/>
          <w:szCs w:val="28"/>
        </w:rPr>
        <w:t>В рамках мероприятия «</w:t>
      </w:r>
      <w:r w:rsidRPr="00C11C59">
        <w:rPr>
          <w:sz w:val="28"/>
          <w:szCs w:val="28"/>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r w:rsidRPr="00C11C59">
        <w:rPr>
          <w:rFonts w:ascii="Times New Roman" w:hAnsi="Times New Roman"/>
          <w:sz w:val="28"/>
          <w:szCs w:val="28"/>
        </w:rPr>
        <w:t xml:space="preserve">» планируется подготовка территорий для осуществления индивидуального жилищного строительства. Предусматривается предоставление органам местного самоуправления субсидий на </w:t>
      </w:r>
      <w:r w:rsidRPr="00C11C59">
        <w:rPr>
          <w:rFonts w:ascii="Times New Roman" w:hAnsi="Times New Roman" w:cs="Times New Roman"/>
          <w:sz w:val="28"/>
          <w:szCs w:val="28"/>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C91911" w:rsidRPr="00C11C59" w:rsidRDefault="00C91911" w:rsidP="008052E9">
      <w:pPr>
        <w:contextualSpacing/>
        <w:rPr>
          <w:rFonts w:ascii="Times New Roman" w:hAnsi="Times New Roman" w:cs="Times New Roman"/>
          <w:sz w:val="29"/>
          <w:szCs w:val="29"/>
        </w:rPr>
      </w:pPr>
      <w:r w:rsidRPr="00C11C59">
        <w:rPr>
          <w:rFonts w:ascii="Times New Roman" w:hAnsi="Times New Roman" w:cs="Times New Roman"/>
          <w:sz w:val="28"/>
          <w:szCs w:val="28"/>
        </w:rPr>
        <w:t xml:space="preserve">2. Подпрограмма «Создание и развитие инфраструктуры на сельских территориях» предусматривает </w:t>
      </w:r>
      <w:r w:rsidRPr="00C11C59">
        <w:rPr>
          <w:rFonts w:ascii="Times New Roman" w:hAnsi="Times New Roman" w:cs="Times New Roman"/>
          <w:sz w:val="29"/>
          <w:szCs w:val="29"/>
        </w:rPr>
        <w:t xml:space="preserve">реализацию следующих основных направлений (мероприятий) Министерством сельского хозяйства и продовольствия Республики Мордовия, </w:t>
      </w:r>
      <w:r w:rsidRPr="00C11C59">
        <w:rPr>
          <w:rFonts w:ascii="Times New Roman" w:hAnsi="Times New Roman" w:cs="Times New Roman"/>
          <w:sz w:val="28"/>
          <w:szCs w:val="28"/>
        </w:rPr>
        <w:t>Министерством строительства, транспорта и дорожного хозяйства Республики Мордовия</w:t>
      </w:r>
      <w:r w:rsidRPr="00C11C59">
        <w:rPr>
          <w:rFonts w:ascii="Times New Roman" w:hAnsi="Times New Roman" w:cs="Times New Roman"/>
          <w:sz w:val="29"/>
          <w:szCs w:val="29"/>
        </w:rPr>
        <w:t xml:space="preserve"> совместно с администрациями муниципальных образований:</w:t>
      </w:r>
    </w:p>
    <w:p w:rsidR="00C91911" w:rsidRPr="00C11C59" w:rsidRDefault="00C91911" w:rsidP="008052E9">
      <w:pPr>
        <w:contextualSpacing/>
        <w:rPr>
          <w:rFonts w:ascii="Times New Roman" w:hAnsi="Times New Roman" w:cs="Times New Roman"/>
          <w:sz w:val="28"/>
          <w:szCs w:val="28"/>
        </w:rPr>
      </w:pPr>
      <w:r w:rsidRPr="00C11C59">
        <w:rPr>
          <w:rFonts w:ascii="Times New Roman" w:hAnsi="Times New Roman" w:cs="Times New Roman"/>
          <w:sz w:val="28"/>
          <w:szCs w:val="28"/>
        </w:rPr>
        <w:t>2.1. благоустройство сельских территорий;</w:t>
      </w:r>
    </w:p>
    <w:p w:rsidR="00C91911" w:rsidRPr="00C11C59" w:rsidRDefault="00C91911" w:rsidP="008052E9">
      <w:pPr>
        <w:contextualSpacing/>
        <w:rPr>
          <w:rFonts w:ascii="Times New Roman" w:hAnsi="Times New Roman" w:cs="Times New Roman"/>
          <w:sz w:val="28"/>
          <w:szCs w:val="28"/>
        </w:rPr>
      </w:pPr>
      <w:r w:rsidRPr="00C11C59">
        <w:rPr>
          <w:rFonts w:ascii="Times New Roman" w:hAnsi="Times New Roman" w:cs="Times New Roman"/>
          <w:sz w:val="28"/>
          <w:szCs w:val="28"/>
        </w:rPr>
        <w:t>2.2. развитие инженерной инфраструктуры на сельских территориях;</w:t>
      </w:r>
    </w:p>
    <w:p w:rsidR="00C91911" w:rsidRPr="00C11C59" w:rsidRDefault="00C91911" w:rsidP="008052E9">
      <w:pPr>
        <w:contextualSpacing/>
        <w:rPr>
          <w:rFonts w:ascii="Times New Roman" w:hAnsi="Times New Roman" w:cs="Times New Roman"/>
          <w:sz w:val="28"/>
          <w:szCs w:val="28"/>
        </w:rPr>
      </w:pPr>
      <w:r w:rsidRPr="00C11C59">
        <w:rPr>
          <w:rFonts w:ascii="Times New Roman" w:hAnsi="Times New Roman" w:cs="Times New Roman"/>
          <w:sz w:val="28"/>
          <w:szCs w:val="28"/>
        </w:rPr>
        <w:t>2.3. развитие транспортной инфраструктуры на сельских территориях;</w:t>
      </w:r>
    </w:p>
    <w:p w:rsidR="00C91911" w:rsidRPr="00C11C59" w:rsidRDefault="00C91911" w:rsidP="008052E9">
      <w:pPr>
        <w:contextualSpacing/>
        <w:rPr>
          <w:rFonts w:ascii="Times New Roman" w:hAnsi="Times New Roman" w:cs="Times New Roman"/>
          <w:sz w:val="28"/>
          <w:szCs w:val="28"/>
        </w:rPr>
      </w:pPr>
      <w:r w:rsidRPr="00C11C59">
        <w:rPr>
          <w:rFonts w:ascii="Times New Roman" w:hAnsi="Times New Roman" w:cs="Times New Roman"/>
          <w:sz w:val="28"/>
          <w:szCs w:val="28"/>
        </w:rPr>
        <w:t>2.4. современный облик сельских территорий.</w:t>
      </w:r>
    </w:p>
    <w:p w:rsidR="00C91911" w:rsidRPr="00C11C59" w:rsidRDefault="00C91911" w:rsidP="008052E9">
      <w:pPr>
        <w:ind w:firstLine="709"/>
        <w:rPr>
          <w:rFonts w:ascii="Times New Roman" w:hAnsi="Times New Roman" w:cs="Times New Roman"/>
          <w:sz w:val="28"/>
          <w:szCs w:val="28"/>
        </w:rPr>
      </w:pPr>
      <w:r w:rsidRPr="00C11C59">
        <w:rPr>
          <w:rFonts w:ascii="Times New Roman" w:hAnsi="Times New Roman" w:cs="Times New Roman"/>
          <w:sz w:val="28"/>
          <w:szCs w:val="28"/>
        </w:rPr>
        <w:t xml:space="preserve">Мероприятие «Благоустройство сельских территорий» предусматривает </w:t>
      </w:r>
      <w:r w:rsidRPr="00C11C59">
        <w:rPr>
          <w:rFonts w:ascii="Times New Roman" w:hAnsi="Times New Roman" w:cs="Times New Roman"/>
          <w:sz w:val="29"/>
          <w:szCs w:val="29"/>
        </w:rPr>
        <w:t xml:space="preserve">реализацию Министерством сельского хозяйства и продовольствия Республики Мордовия совместно с администрациями муниципальных образований мероприятия путем предоставления органам местного самоуправления или территориальным общественным самоуправлениям (ТОСам) субсидий </w:t>
      </w:r>
      <w:r w:rsidRPr="00C11C59">
        <w:rPr>
          <w:rFonts w:ascii="Times New Roman" w:hAnsi="Times New Roman" w:cs="Times New Roman"/>
          <w:sz w:val="28"/>
          <w:szCs w:val="28"/>
        </w:rPr>
        <w:t>на реализацию мероприятий по поддержке местных инициатив граждан, проживающих на сельских территориях. Комплекс вопросов, предполагаемых к решению в рамках данного мероприятия, включает создание и обустройство зон отдыха, спортивных и детских игровых площадок, организация освещения территории, организация пешеходных коммуникаций, обустройство территории в целях обеспечения беспрепятственного передвижения инвалидов и других маломобильных групп населения, организацию ливневых стоков, обустройство общественных колодцев и водоразборных колонок, сохранение и восстановление природных ландшафтов и историко-культурных памятников.</w:t>
      </w:r>
    </w:p>
    <w:p w:rsidR="00C91911" w:rsidRPr="00C11C59" w:rsidRDefault="00C91911" w:rsidP="008052E9">
      <w:pPr>
        <w:contextualSpacing/>
        <w:rPr>
          <w:rFonts w:ascii="Times New Roman" w:hAnsi="Times New Roman"/>
          <w:sz w:val="28"/>
          <w:szCs w:val="28"/>
        </w:rPr>
      </w:pPr>
      <w:r w:rsidRPr="00C11C59">
        <w:rPr>
          <w:rFonts w:ascii="Times New Roman" w:hAnsi="Times New Roman" w:cs="Times New Roman"/>
          <w:sz w:val="28"/>
          <w:szCs w:val="28"/>
        </w:rPr>
        <w:t xml:space="preserve">В рамках направления «Развитие инженерной инфраструктуры на сельских территориях» до 31 декабря 2021 года </w:t>
      </w:r>
      <w:r w:rsidRPr="00C11C59">
        <w:rPr>
          <w:rFonts w:ascii="Times New Roman" w:hAnsi="Times New Roman"/>
          <w:sz w:val="28"/>
          <w:szCs w:val="28"/>
        </w:rPr>
        <w:t xml:space="preserve">должно быть завершено строительство, обеспечен ввод в эксплуатацию объектов газо- и водоснабжение, а также объектов в составе проектов по комплексной компактной застройке, реализация которых начата в рамках мероприятий по развитию газификации в сельской местности, развитию водоснабжения в сельской местности, </w:t>
      </w:r>
      <w:bookmarkStart w:id="16" w:name="sub_903"/>
      <w:r w:rsidRPr="00C11C59">
        <w:rPr>
          <w:rFonts w:ascii="Times New Roman" w:hAnsi="Times New Roman"/>
          <w:sz w:val="28"/>
          <w:szCs w:val="28"/>
        </w:rPr>
        <w:t>р</w:t>
      </w:r>
      <w:r w:rsidRPr="00C11C59">
        <w:rPr>
          <w:rFonts w:ascii="Times New Roman" w:hAnsi="Times New Roman" w:cs="Times New Roman"/>
          <w:bCs/>
          <w:sz w:val="28"/>
          <w:szCs w:val="28"/>
        </w:rPr>
        <w:t>еализации проектов комплексного обустройства площадок под компактную жилищную застройку в сельской местности</w:t>
      </w:r>
      <w:bookmarkEnd w:id="16"/>
      <w:r w:rsidRPr="00C11C59">
        <w:rPr>
          <w:rFonts w:ascii="Times New Roman" w:hAnsi="Times New Roman"/>
          <w:sz w:val="28"/>
          <w:szCs w:val="28"/>
        </w:rPr>
        <w:t xml:space="preserve"> подпрограммы «Устойчивое развитие сельских территорий» </w:t>
      </w:r>
      <w:r w:rsidRPr="00C11C59">
        <w:rPr>
          <w:sz w:val="28"/>
          <w:szCs w:val="28"/>
        </w:rPr>
        <w:t xml:space="preserve">Государственной </w:t>
      </w:r>
      <w:hyperlink r:id="rId19" w:anchor="/document/8921364/entry/1000" w:history="1">
        <w:r w:rsidRPr="00C11C59">
          <w:rPr>
            <w:rStyle w:val="af5"/>
            <w:rFonts w:cs="Times New Roman CYR"/>
            <w:color w:val="auto"/>
            <w:sz w:val="28"/>
            <w:szCs w:val="28"/>
            <w:u w:val="none"/>
          </w:rPr>
          <w:t>программы</w:t>
        </w:r>
      </w:hyperlink>
      <w:r w:rsidRPr="00C11C59">
        <w:rPr>
          <w:sz w:val="28"/>
          <w:szCs w:val="28"/>
        </w:rPr>
        <w:t xml:space="preserve"> Республики Мордовия развития сельского хозяйства и регулирования рынков сельскохозяйственной продукции, сырья и продовольствия на 2013 – 2025 годы, утвержденной </w:t>
      </w:r>
      <w:hyperlink r:id="rId20" w:anchor="/document/8921364/entry/0" w:history="1">
        <w:r w:rsidRPr="00C11C59">
          <w:rPr>
            <w:rStyle w:val="af5"/>
            <w:rFonts w:cs="Times New Roman CYR"/>
            <w:color w:val="auto"/>
            <w:sz w:val="28"/>
            <w:szCs w:val="28"/>
            <w:u w:val="none"/>
          </w:rPr>
          <w:t>постановлением</w:t>
        </w:r>
      </w:hyperlink>
      <w:r w:rsidRPr="00C11C59">
        <w:rPr>
          <w:sz w:val="28"/>
          <w:szCs w:val="28"/>
        </w:rPr>
        <w:t xml:space="preserve"> Правительства Республики Мордовия от 19 ноября 2012 г. № 404</w:t>
      </w:r>
      <w:r w:rsidRPr="00C11C59">
        <w:rPr>
          <w:rFonts w:ascii="Times New Roman" w:hAnsi="Times New Roman"/>
          <w:sz w:val="28"/>
          <w:szCs w:val="28"/>
        </w:rPr>
        <w:t xml:space="preserve">. </w:t>
      </w:r>
    </w:p>
    <w:p w:rsidR="00C91911" w:rsidRPr="00C11C59" w:rsidRDefault="00C91911"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Мероприятие «Развитие транспортной инфраструктуры на сельских территориях» предусматривает </w:t>
      </w:r>
      <w:r w:rsidRPr="00C11C59">
        <w:rPr>
          <w:rFonts w:ascii="Times New Roman" w:hAnsi="Times New Roman" w:cs="Times New Roman"/>
          <w:sz w:val="29"/>
          <w:szCs w:val="29"/>
        </w:rPr>
        <w:t xml:space="preserve">реализацию Министерством сельского хозяйства и продовольствия Республики Мордовия, </w:t>
      </w:r>
      <w:r w:rsidRPr="00C11C59">
        <w:rPr>
          <w:rFonts w:ascii="Times New Roman" w:hAnsi="Times New Roman" w:cs="Times New Roman"/>
          <w:sz w:val="28"/>
          <w:szCs w:val="28"/>
        </w:rPr>
        <w:t>Министерством строительства, транспорта и дорожного хозяйства Республики Мордовия</w:t>
      </w:r>
      <w:r w:rsidRPr="00C11C59">
        <w:rPr>
          <w:rFonts w:ascii="Times New Roman" w:hAnsi="Times New Roman" w:cs="Times New Roman"/>
          <w:sz w:val="29"/>
          <w:szCs w:val="29"/>
        </w:rPr>
        <w:t xml:space="preserve"> совместно с администрациями муниципальных образований мероприятия путем предоставления органам местного самоуправления субсидий на</w:t>
      </w:r>
      <w:r w:rsidRPr="00C11C59">
        <w:rPr>
          <w:rFonts w:ascii="Times New Roman" w:hAnsi="Times New Roman" w:cs="Times New Roman"/>
          <w:sz w:val="28"/>
          <w:szCs w:val="28"/>
          <w:lang w:eastAsia="en-US"/>
        </w:rPr>
        <w:t xml:space="preserve"> строительство и реконструкцию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r w:rsidRPr="00C11C59">
        <w:rPr>
          <w:sz w:val="28"/>
          <w:szCs w:val="28"/>
        </w:rPr>
        <w:t>.</w:t>
      </w:r>
    </w:p>
    <w:p w:rsidR="00C91911" w:rsidRPr="00C11C59" w:rsidRDefault="00C91911" w:rsidP="008052E9">
      <w:pPr>
        <w:ind w:firstLine="709"/>
        <w:contextualSpacing/>
        <w:rPr>
          <w:rFonts w:ascii="Times New Roman" w:hAnsi="Times New Roman" w:cs="Times New Roman"/>
          <w:sz w:val="28"/>
          <w:szCs w:val="28"/>
        </w:rPr>
      </w:pPr>
      <w:r w:rsidRPr="00C11C59">
        <w:rPr>
          <w:rFonts w:ascii="Times New Roman" w:hAnsi="Times New Roman" w:cs="Times New Roman"/>
          <w:sz w:val="28"/>
          <w:szCs w:val="28"/>
        </w:rPr>
        <w:t>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организаций почтовой связи, органы государственной власти или органы местного самоуправления, школы, детские сады, больницы, поликлиники, фельдшерско-акушерские пункты или офисы врачей общей практики, учреждения культурно-досугового типа или объекты культурного наследия, здания (строения, сооружения) автобусных и железнодорожных вокзалов (станций), речных вокзалов (портов), а также железнодорожные платформы, пассажирские причалы на внутреннем водном транспорте и объекты торговли. Приоритетность общественно значимых объектов сельских населенных пунктов определяется Правительством Республики Мордовия.</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К объектам производства и переработки продукции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введенные в эксплуатацию или планируемые к вводу в эксплуатацию в году предоставления субсидии, построенные (реконструированные, модернизированные) на сельских территориях.</w:t>
      </w:r>
    </w:p>
    <w:p w:rsidR="00C91911" w:rsidRPr="00C11C59" w:rsidRDefault="00C91911" w:rsidP="008052E9">
      <w:pPr>
        <w:ind w:firstLine="709"/>
        <w:contextualSpacing/>
        <w:rPr>
          <w:rFonts w:ascii="Times New Roman" w:hAnsi="Times New Roman" w:cs="Times New Roman"/>
          <w:sz w:val="28"/>
          <w:szCs w:val="28"/>
        </w:rPr>
      </w:pPr>
      <w:r w:rsidRPr="00C11C59">
        <w:rPr>
          <w:rFonts w:ascii="Times New Roman" w:hAnsi="Times New Roman" w:cs="Times New Roman"/>
          <w:sz w:val="28"/>
          <w:szCs w:val="28"/>
        </w:rPr>
        <w:t>В рамках мероприятия «Современный облик сельских территорий» планируется реализация инициативных проектов комплексного развития сельских территорий, включающий комплекс мероприятий, реализуемых на сельских территориях, предусматривающий:</w:t>
      </w:r>
    </w:p>
    <w:p w:rsidR="00C91911" w:rsidRPr="007C6941" w:rsidRDefault="00C91911" w:rsidP="000B1799">
      <w:pPr>
        <w:ind w:firstLine="709"/>
        <w:rPr>
          <w:rFonts w:ascii="Times New Roman" w:hAnsi="Times New Roman" w:cs="Times New Roman"/>
          <w:sz w:val="28"/>
          <w:szCs w:val="28"/>
        </w:rPr>
      </w:pPr>
      <w:r w:rsidRPr="007C6941">
        <w:rPr>
          <w:rFonts w:ascii="Times New Roman" w:hAnsi="Times New Roman" w:cs="Times New Roman"/>
          <w:sz w:val="28"/>
          <w:szCs w:val="28"/>
        </w:rPr>
        <w:t xml:space="preserve">строительство, реконструкцию </w:t>
      </w:r>
      <w:r>
        <w:rPr>
          <w:rFonts w:ascii="Times New Roman" w:hAnsi="Times New Roman" w:cs="Times New Roman"/>
          <w:sz w:val="28"/>
          <w:szCs w:val="28"/>
        </w:rPr>
        <w:t>(</w:t>
      </w:r>
      <w:r w:rsidRPr="007C6941">
        <w:rPr>
          <w:rFonts w:ascii="Times New Roman" w:hAnsi="Times New Roman" w:cs="Times New Roman"/>
          <w:sz w:val="28"/>
          <w:szCs w:val="28"/>
        </w:rPr>
        <w:t>модернизацию</w:t>
      </w:r>
      <w:r>
        <w:rPr>
          <w:rFonts w:ascii="Times New Roman" w:hAnsi="Times New Roman" w:cs="Times New Roman"/>
          <w:sz w:val="28"/>
          <w:szCs w:val="28"/>
        </w:rPr>
        <w:t>)</w:t>
      </w:r>
      <w:r w:rsidRPr="007C6941">
        <w:rPr>
          <w:rFonts w:ascii="Times New Roman" w:hAnsi="Times New Roman" w:cs="Times New Roman"/>
          <w:sz w:val="28"/>
          <w:szCs w:val="28"/>
        </w:rPr>
        <w:t xml:space="preserve"> и капитальный ремонт объектов социальной и культурной сферы</w:t>
      </w:r>
      <w:r>
        <w:rPr>
          <w:rFonts w:ascii="Times New Roman" w:hAnsi="Times New Roman" w:cs="Times New Roman"/>
          <w:sz w:val="28"/>
          <w:szCs w:val="28"/>
        </w:rPr>
        <w:t>,</w:t>
      </w:r>
      <w:r w:rsidRPr="007C6941">
        <w:rPr>
          <w:rFonts w:ascii="Times New Roman" w:hAnsi="Times New Roman" w:cs="Times New Roman"/>
          <w:sz w:val="28"/>
          <w:szCs w:val="28"/>
        </w:rPr>
        <w:t xml:space="preserve"> социокультурных</w:t>
      </w:r>
      <w:r>
        <w:rPr>
          <w:rFonts w:ascii="Times New Roman" w:hAnsi="Times New Roman" w:cs="Times New Roman"/>
          <w:sz w:val="28"/>
          <w:szCs w:val="28"/>
        </w:rPr>
        <w:t xml:space="preserve"> и многофункциональных</w:t>
      </w:r>
      <w:r w:rsidRPr="007C6941">
        <w:rPr>
          <w:rFonts w:ascii="Times New Roman" w:hAnsi="Times New Roman" w:cs="Times New Roman"/>
          <w:sz w:val="28"/>
          <w:szCs w:val="28"/>
        </w:rPr>
        <w:t xml:space="preserve"> центров (дошкольные образовательные и общеобразовательные организации, </w:t>
      </w:r>
      <w:r>
        <w:rPr>
          <w:rFonts w:ascii="Times New Roman" w:hAnsi="Times New Roman" w:cs="Times New Roman"/>
          <w:sz w:val="28"/>
          <w:szCs w:val="28"/>
        </w:rPr>
        <w:t xml:space="preserve">медицинские организации, </w:t>
      </w:r>
      <w:r>
        <w:rPr>
          <w:rFonts w:ascii="Times New Roman" w:hAnsi="Times New Roman"/>
          <w:sz w:val="28"/>
          <w:szCs w:val="28"/>
          <w:lang w:eastAsia="en-US"/>
        </w:rPr>
        <w:t>оказывающие первичную медико-санитарную помощь</w:t>
      </w:r>
      <w:r w:rsidRPr="00AB5126">
        <w:rPr>
          <w:rFonts w:ascii="Times New Roman" w:hAnsi="Times New Roman"/>
          <w:sz w:val="28"/>
          <w:szCs w:val="28"/>
          <w:lang w:eastAsia="en-US"/>
        </w:rPr>
        <w:t xml:space="preserve">, учреждения </w:t>
      </w:r>
      <w:r>
        <w:rPr>
          <w:rFonts w:ascii="Times New Roman" w:hAnsi="Times New Roman"/>
          <w:sz w:val="28"/>
          <w:szCs w:val="28"/>
          <w:lang w:eastAsia="en-US"/>
        </w:rPr>
        <w:t>отрасли культуры</w:t>
      </w:r>
      <w:r w:rsidRPr="00AB5126">
        <w:rPr>
          <w:rFonts w:ascii="Times New Roman" w:hAnsi="Times New Roman"/>
          <w:sz w:val="28"/>
          <w:szCs w:val="28"/>
          <w:lang w:eastAsia="en-US"/>
        </w:rPr>
        <w:t>, спортивные сооружения</w:t>
      </w:r>
      <w:r>
        <w:rPr>
          <w:rFonts w:ascii="Times New Roman" w:hAnsi="Times New Roman"/>
          <w:sz w:val="28"/>
          <w:szCs w:val="28"/>
          <w:lang w:eastAsia="en-US"/>
        </w:rPr>
        <w:t>)</w:t>
      </w:r>
      <w:r w:rsidRPr="007C6941">
        <w:rPr>
          <w:rFonts w:ascii="Times New Roman" w:hAnsi="Times New Roman" w:cs="Times New Roman"/>
          <w:sz w:val="28"/>
          <w:szCs w:val="28"/>
        </w:rPr>
        <w:t>;</w:t>
      </w:r>
    </w:p>
    <w:p w:rsidR="00C91911" w:rsidRPr="00AB5126" w:rsidRDefault="00C91911" w:rsidP="000B1799">
      <w:pPr>
        <w:ind w:firstLine="709"/>
        <w:rPr>
          <w:rFonts w:ascii="Times New Roman" w:hAnsi="Times New Roman"/>
          <w:sz w:val="28"/>
          <w:szCs w:val="28"/>
          <w:lang w:eastAsia="en-US"/>
        </w:rPr>
      </w:pPr>
      <w:r w:rsidRPr="00AB5126">
        <w:rPr>
          <w:rFonts w:ascii="Times New Roman" w:hAnsi="Times New Roman"/>
          <w:sz w:val="28"/>
          <w:szCs w:val="28"/>
          <w:lang w:eastAsia="en-US"/>
        </w:rPr>
        <w:t>приобретение нов</w:t>
      </w:r>
      <w:r>
        <w:rPr>
          <w:rFonts w:ascii="Times New Roman" w:hAnsi="Times New Roman"/>
          <w:sz w:val="28"/>
          <w:szCs w:val="28"/>
          <w:lang w:eastAsia="en-US"/>
        </w:rPr>
        <w:t>ых</w:t>
      </w:r>
      <w:r w:rsidRPr="00AB5126">
        <w:rPr>
          <w:rFonts w:ascii="Times New Roman" w:hAnsi="Times New Roman"/>
          <w:sz w:val="28"/>
          <w:szCs w:val="28"/>
          <w:lang w:eastAsia="en-US"/>
        </w:rPr>
        <w:t xml:space="preserve"> </w:t>
      </w:r>
      <w:r>
        <w:rPr>
          <w:rFonts w:ascii="Times New Roman" w:hAnsi="Times New Roman"/>
          <w:sz w:val="28"/>
          <w:szCs w:val="28"/>
          <w:lang w:eastAsia="en-US"/>
        </w:rPr>
        <w:t>транспортных средств</w:t>
      </w:r>
      <w:r w:rsidRPr="00AB5126">
        <w:rPr>
          <w:rFonts w:ascii="Times New Roman" w:hAnsi="Times New Roman"/>
          <w:sz w:val="28"/>
          <w:szCs w:val="28"/>
          <w:lang w:eastAsia="en-US"/>
        </w:rPr>
        <w:t xml:space="preserve"> и оборудования для обеспечения функционирования существующих </w:t>
      </w:r>
      <w:r>
        <w:rPr>
          <w:rFonts w:ascii="Times New Roman" w:hAnsi="Times New Roman"/>
          <w:sz w:val="28"/>
          <w:szCs w:val="28"/>
          <w:lang w:eastAsia="en-US"/>
        </w:rPr>
        <w:t xml:space="preserve">или эксплуатации новых </w:t>
      </w:r>
      <w:r w:rsidRPr="00AB5126">
        <w:rPr>
          <w:rFonts w:ascii="Times New Roman" w:hAnsi="Times New Roman"/>
          <w:sz w:val="28"/>
          <w:szCs w:val="28"/>
          <w:lang w:eastAsia="en-US"/>
        </w:rPr>
        <w:t xml:space="preserve">объектов </w:t>
      </w:r>
      <w:r>
        <w:rPr>
          <w:rFonts w:ascii="Times New Roman" w:hAnsi="Times New Roman"/>
          <w:sz w:val="28"/>
          <w:szCs w:val="28"/>
          <w:lang w:eastAsia="en-US"/>
        </w:rPr>
        <w:t>(</w:t>
      </w:r>
      <w:r w:rsidRPr="00AB5126">
        <w:rPr>
          <w:rFonts w:ascii="Times New Roman" w:hAnsi="Times New Roman"/>
          <w:sz w:val="28"/>
          <w:szCs w:val="28"/>
          <w:lang w:eastAsia="en-US"/>
        </w:rPr>
        <w:t>автобус</w:t>
      </w:r>
      <w:r>
        <w:rPr>
          <w:rFonts w:ascii="Times New Roman" w:hAnsi="Times New Roman"/>
          <w:sz w:val="28"/>
          <w:szCs w:val="28"/>
          <w:lang w:eastAsia="en-US"/>
        </w:rPr>
        <w:t>ы</w:t>
      </w:r>
      <w:r w:rsidRPr="00AB5126">
        <w:rPr>
          <w:rFonts w:ascii="Times New Roman" w:hAnsi="Times New Roman"/>
          <w:sz w:val="28"/>
          <w:szCs w:val="28"/>
          <w:lang w:eastAsia="en-US"/>
        </w:rPr>
        <w:t xml:space="preserve">, </w:t>
      </w:r>
      <w:r>
        <w:rPr>
          <w:rFonts w:ascii="Times New Roman" w:hAnsi="Times New Roman"/>
          <w:sz w:val="28"/>
          <w:szCs w:val="28"/>
          <w:lang w:eastAsia="en-US"/>
        </w:rPr>
        <w:t>автомобили скорой медицинской помощи</w:t>
      </w:r>
      <w:r w:rsidRPr="00AB5126">
        <w:rPr>
          <w:rFonts w:ascii="Times New Roman" w:hAnsi="Times New Roman"/>
          <w:sz w:val="28"/>
          <w:szCs w:val="28"/>
          <w:lang w:eastAsia="en-US"/>
        </w:rPr>
        <w:t>, мобильны</w:t>
      </w:r>
      <w:r>
        <w:rPr>
          <w:rFonts w:ascii="Times New Roman" w:hAnsi="Times New Roman"/>
          <w:sz w:val="28"/>
          <w:szCs w:val="28"/>
          <w:lang w:eastAsia="en-US"/>
        </w:rPr>
        <w:t>е</w:t>
      </w:r>
      <w:r w:rsidRPr="00AB5126">
        <w:rPr>
          <w:rFonts w:ascii="Times New Roman" w:hAnsi="Times New Roman"/>
          <w:sz w:val="28"/>
          <w:szCs w:val="28"/>
          <w:lang w:eastAsia="en-US"/>
        </w:rPr>
        <w:t xml:space="preserve"> медицински</w:t>
      </w:r>
      <w:r>
        <w:rPr>
          <w:rFonts w:ascii="Times New Roman" w:hAnsi="Times New Roman"/>
          <w:sz w:val="28"/>
          <w:szCs w:val="28"/>
          <w:lang w:eastAsia="en-US"/>
        </w:rPr>
        <w:t>е</w:t>
      </w:r>
      <w:r w:rsidRPr="00AB5126">
        <w:rPr>
          <w:rFonts w:ascii="Times New Roman" w:hAnsi="Times New Roman"/>
          <w:sz w:val="28"/>
          <w:szCs w:val="28"/>
          <w:lang w:eastAsia="en-US"/>
        </w:rPr>
        <w:t xml:space="preserve"> комплекс</w:t>
      </w:r>
      <w:r>
        <w:rPr>
          <w:rFonts w:ascii="Times New Roman" w:hAnsi="Times New Roman"/>
          <w:sz w:val="28"/>
          <w:szCs w:val="28"/>
          <w:lang w:eastAsia="en-US"/>
        </w:rPr>
        <w:t>ы</w:t>
      </w:r>
      <w:r w:rsidRPr="00AB5126">
        <w:rPr>
          <w:rFonts w:ascii="Times New Roman" w:hAnsi="Times New Roman"/>
          <w:sz w:val="28"/>
          <w:szCs w:val="28"/>
          <w:lang w:eastAsia="en-US"/>
        </w:rPr>
        <w:t>, оборудовани</w:t>
      </w:r>
      <w:r>
        <w:rPr>
          <w:rFonts w:ascii="Times New Roman" w:hAnsi="Times New Roman"/>
          <w:sz w:val="28"/>
          <w:szCs w:val="28"/>
          <w:lang w:eastAsia="en-US"/>
        </w:rPr>
        <w:t>е</w:t>
      </w:r>
      <w:r w:rsidRPr="00AB5126">
        <w:rPr>
          <w:rFonts w:ascii="Times New Roman" w:hAnsi="Times New Roman"/>
          <w:sz w:val="28"/>
          <w:szCs w:val="28"/>
          <w:lang w:eastAsia="en-US"/>
        </w:rPr>
        <w:t xml:space="preserve"> для реализации проектов в области телемедицины, оборудовани</w:t>
      </w:r>
      <w:r>
        <w:rPr>
          <w:rFonts w:ascii="Times New Roman" w:hAnsi="Times New Roman"/>
          <w:sz w:val="28"/>
          <w:szCs w:val="28"/>
          <w:lang w:eastAsia="en-US"/>
        </w:rPr>
        <w:t>е</w:t>
      </w:r>
      <w:r w:rsidRPr="00AB5126">
        <w:rPr>
          <w:rFonts w:ascii="Times New Roman" w:hAnsi="Times New Roman"/>
          <w:sz w:val="28"/>
          <w:szCs w:val="28"/>
          <w:lang w:eastAsia="en-US"/>
        </w:rPr>
        <w:t xml:space="preserve"> для предоставления дистанционных услуг</w:t>
      </w:r>
      <w:r>
        <w:rPr>
          <w:rFonts w:ascii="Times New Roman" w:hAnsi="Times New Roman"/>
          <w:sz w:val="28"/>
          <w:szCs w:val="28"/>
          <w:lang w:eastAsia="en-US"/>
        </w:rPr>
        <w:t>)</w:t>
      </w:r>
      <w:r w:rsidRPr="00AB5126">
        <w:rPr>
          <w:rFonts w:ascii="Times New Roman" w:hAnsi="Times New Roman"/>
          <w:sz w:val="28"/>
          <w:szCs w:val="28"/>
          <w:lang w:eastAsia="en-US"/>
        </w:rPr>
        <w:t>;</w:t>
      </w:r>
    </w:p>
    <w:p w:rsidR="00C91911" w:rsidRPr="00AB5126" w:rsidRDefault="00C91911" w:rsidP="000B1799">
      <w:pPr>
        <w:ind w:firstLine="709"/>
        <w:rPr>
          <w:rFonts w:ascii="Times New Roman" w:hAnsi="Times New Roman"/>
          <w:sz w:val="28"/>
          <w:szCs w:val="28"/>
          <w:lang w:eastAsia="en-US"/>
        </w:rPr>
      </w:pPr>
      <w:r w:rsidRPr="00AB5126">
        <w:rPr>
          <w:rFonts w:ascii="Times New Roman" w:hAnsi="Times New Roman"/>
          <w:sz w:val="28"/>
          <w:szCs w:val="28"/>
          <w:lang w:eastAsia="en-US"/>
        </w:rPr>
        <w:t xml:space="preserve">развитие </w:t>
      </w:r>
      <w:r>
        <w:rPr>
          <w:rFonts w:ascii="Times New Roman" w:hAnsi="Times New Roman"/>
          <w:sz w:val="28"/>
          <w:szCs w:val="28"/>
          <w:lang w:eastAsia="en-US"/>
        </w:rPr>
        <w:t xml:space="preserve">питьевого и технического </w:t>
      </w:r>
      <w:r w:rsidRPr="00AB5126">
        <w:rPr>
          <w:rFonts w:ascii="Times New Roman" w:hAnsi="Times New Roman"/>
          <w:sz w:val="28"/>
          <w:szCs w:val="28"/>
          <w:lang w:eastAsia="en-US"/>
        </w:rPr>
        <w:t xml:space="preserve">водоснабжения </w:t>
      </w:r>
      <w:r>
        <w:rPr>
          <w:rFonts w:ascii="Times New Roman" w:hAnsi="Times New Roman"/>
          <w:sz w:val="28"/>
          <w:szCs w:val="28"/>
          <w:lang w:eastAsia="en-US"/>
        </w:rPr>
        <w:t xml:space="preserve">и водоотведения </w:t>
      </w:r>
      <w:r w:rsidRPr="00AB5126">
        <w:rPr>
          <w:rFonts w:ascii="Times New Roman" w:hAnsi="Times New Roman"/>
          <w:sz w:val="28"/>
          <w:szCs w:val="28"/>
          <w:lang w:eastAsia="en-US"/>
        </w:rPr>
        <w:t>(строительство</w:t>
      </w:r>
      <w:r>
        <w:rPr>
          <w:rFonts w:ascii="Times New Roman" w:hAnsi="Times New Roman"/>
          <w:sz w:val="28"/>
          <w:szCs w:val="28"/>
          <w:lang w:eastAsia="en-US"/>
        </w:rPr>
        <w:t xml:space="preserve"> или </w:t>
      </w:r>
      <w:r w:rsidRPr="00AB5126">
        <w:rPr>
          <w:rFonts w:ascii="Times New Roman" w:hAnsi="Times New Roman"/>
          <w:sz w:val="28"/>
          <w:szCs w:val="28"/>
          <w:lang w:eastAsia="en-US"/>
        </w:rPr>
        <w:t>реконструкция систем водоотведения и канализации, очистных сооружений, станций обезжелезивания воды, локальных водопроводов, водозаборных сооружений);</w:t>
      </w:r>
    </w:p>
    <w:p w:rsidR="00C91911" w:rsidRPr="00AB5126" w:rsidRDefault="00C91911" w:rsidP="000B1799">
      <w:pPr>
        <w:ind w:firstLine="709"/>
        <w:rPr>
          <w:rFonts w:ascii="Times New Roman" w:hAnsi="Times New Roman"/>
          <w:sz w:val="28"/>
          <w:szCs w:val="28"/>
          <w:lang w:eastAsia="en-US"/>
        </w:rPr>
      </w:pPr>
      <w:r w:rsidRPr="00AB5126">
        <w:rPr>
          <w:rFonts w:ascii="Times New Roman" w:hAnsi="Times New Roman"/>
          <w:sz w:val="28"/>
          <w:szCs w:val="28"/>
          <w:lang w:eastAsia="en-US"/>
        </w:rPr>
        <w:t>развитие жилищно-коммунальных объектов (строительство блочно-модульных котельных и перевод многоквартирных жилых домов</w:t>
      </w:r>
      <w:r>
        <w:rPr>
          <w:rFonts w:ascii="Times New Roman" w:hAnsi="Times New Roman"/>
          <w:sz w:val="28"/>
          <w:szCs w:val="28"/>
          <w:lang w:eastAsia="en-US"/>
        </w:rPr>
        <w:t xml:space="preserve"> </w:t>
      </w:r>
      <w:r w:rsidRPr="00AB5126">
        <w:rPr>
          <w:rFonts w:ascii="Times New Roman" w:hAnsi="Times New Roman"/>
          <w:sz w:val="28"/>
          <w:szCs w:val="28"/>
          <w:lang w:eastAsia="en-US"/>
        </w:rPr>
        <w:t>на индивидуальное отопление);</w:t>
      </w:r>
    </w:p>
    <w:p w:rsidR="00C91911" w:rsidRPr="00AB5126" w:rsidRDefault="00C91911" w:rsidP="000B1799">
      <w:pPr>
        <w:ind w:firstLine="709"/>
        <w:rPr>
          <w:rFonts w:ascii="Times New Roman" w:hAnsi="Times New Roman"/>
          <w:sz w:val="28"/>
          <w:szCs w:val="28"/>
          <w:lang w:eastAsia="en-US"/>
        </w:rPr>
      </w:pPr>
      <w:r w:rsidRPr="00AB5126">
        <w:rPr>
          <w:rFonts w:ascii="Times New Roman" w:hAnsi="Times New Roman"/>
          <w:sz w:val="28"/>
          <w:szCs w:val="28"/>
          <w:lang w:eastAsia="en-US"/>
        </w:rPr>
        <w:t xml:space="preserve">развитие энергообеспечения (строительство, приобретение и монтаж газо-поршневых установок, газгольдеров, </w:t>
      </w:r>
      <w:r>
        <w:rPr>
          <w:rFonts w:ascii="Times New Roman" w:hAnsi="Times New Roman"/>
          <w:sz w:val="28"/>
          <w:szCs w:val="28"/>
          <w:lang w:eastAsia="en-US"/>
        </w:rPr>
        <w:t>газораспределительных сетей</w:t>
      </w:r>
      <w:r w:rsidRPr="00AB5126">
        <w:rPr>
          <w:rFonts w:ascii="Times New Roman" w:hAnsi="Times New Roman"/>
          <w:sz w:val="28"/>
          <w:szCs w:val="28"/>
          <w:lang w:eastAsia="en-US"/>
        </w:rPr>
        <w:t>, строительство сетей электропередачи внутри муниципального образования, строительство уличных сетей освещения населенных пунктов</w:t>
      </w:r>
      <w:r>
        <w:rPr>
          <w:rFonts w:ascii="Times New Roman" w:hAnsi="Times New Roman"/>
          <w:sz w:val="28"/>
          <w:szCs w:val="28"/>
          <w:lang w:eastAsia="en-US"/>
        </w:rPr>
        <w:t xml:space="preserve"> (</w:t>
      </w:r>
      <w:r w:rsidRPr="00AB5126">
        <w:rPr>
          <w:rFonts w:ascii="Times New Roman" w:hAnsi="Times New Roman"/>
          <w:sz w:val="28"/>
          <w:szCs w:val="28"/>
          <w:lang w:eastAsia="en-US"/>
        </w:rPr>
        <w:t>при обязательном использовании энергосберегающих технологий), строительство и оборудование автономных и возобновляемых источников энергии с применением технологий энергосбережения;</w:t>
      </w:r>
    </w:p>
    <w:p w:rsidR="00C91911" w:rsidRPr="00BB6823" w:rsidRDefault="00C91911" w:rsidP="00BB6823">
      <w:pPr>
        <w:ind w:firstLine="709"/>
        <w:rPr>
          <w:rFonts w:ascii="Times New Roman" w:hAnsi="Times New Roman" w:cs="Times New Roman"/>
          <w:sz w:val="28"/>
          <w:szCs w:val="28"/>
        </w:rPr>
      </w:pPr>
      <w:r w:rsidRPr="00AB5126">
        <w:rPr>
          <w:rFonts w:ascii="Times New Roman" w:hAnsi="Times New Roman"/>
          <w:sz w:val="28"/>
          <w:szCs w:val="28"/>
          <w:lang w:eastAsia="en-US"/>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r w:rsidRPr="007C6941">
        <w:rPr>
          <w:rFonts w:ascii="Times New Roman" w:hAnsi="Times New Roman" w:cs="Times New Roman"/>
          <w:sz w:val="28"/>
          <w:szCs w:val="28"/>
        </w:rPr>
        <w:t>.</w:t>
      </w:r>
    </w:p>
    <w:p w:rsidR="00C91911" w:rsidRPr="00C11C59" w:rsidRDefault="00C91911" w:rsidP="008052E9">
      <w:pPr>
        <w:pStyle w:val="s1"/>
        <w:shd w:val="clear" w:color="auto" w:fill="FFFFFF"/>
        <w:spacing w:before="0" w:beforeAutospacing="0" w:after="0" w:afterAutospacing="0"/>
        <w:contextualSpacing/>
        <w:jc w:val="both"/>
        <w:rPr>
          <w:sz w:val="29"/>
          <w:szCs w:val="29"/>
        </w:rPr>
      </w:pPr>
      <w:r w:rsidRPr="00C11C59">
        <w:rPr>
          <w:sz w:val="29"/>
          <w:szCs w:val="29"/>
        </w:rPr>
        <w:tab/>
      </w:r>
      <w:r>
        <w:rPr>
          <w:sz w:val="29"/>
          <w:szCs w:val="29"/>
        </w:rPr>
        <w:t>Исполнителями мероприятий муниципальной программы</w:t>
      </w:r>
      <w:r w:rsidRPr="00C11C59">
        <w:rPr>
          <w:sz w:val="29"/>
          <w:szCs w:val="29"/>
        </w:rPr>
        <w:t xml:space="preserve"> и главными распорядителями бюджетных средств, направляемых на реализацию подпрограммы, являются Министерство сельского хозяйства и продовольствия Республики Мордовия (кроме мероприятия 2.3) и </w:t>
      </w:r>
      <w:r w:rsidRPr="00C11C59">
        <w:rPr>
          <w:sz w:val="28"/>
          <w:szCs w:val="28"/>
        </w:rPr>
        <w:t>Министерство строительства, транспорта и дорожного хозяйства Республики Мордовия (мероприятие 2.3)</w:t>
      </w:r>
      <w:r w:rsidRPr="00C11C59">
        <w:rPr>
          <w:sz w:val="29"/>
          <w:szCs w:val="29"/>
        </w:rPr>
        <w:t xml:space="preserve">. </w:t>
      </w:r>
      <w:r>
        <w:rPr>
          <w:sz w:val="29"/>
          <w:szCs w:val="29"/>
        </w:rPr>
        <w:t>Исполнители</w:t>
      </w:r>
      <w:r w:rsidRPr="00C11C59">
        <w:rPr>
          <w:sz w:val="29"/>
          <w:szCs w:val="29"/>
        </w:rPr>
        <w:t xml:space="preserve"> осуществляют контроль за полнотой и качеством осуществления органами местного самоуправления переданных государственных полномочий, а также использованием предоставленных на эти цели финансовых средств и материальных ресурсов, предусмотренных для реализации подпрограммы.</w:t>
      </w:r>
    </w:p>
    <w:p w:rsidR="00C91911" w:rsidRPr="00C11C59" w:rsidRDefault="00C91911" w:rsidP="008052E9">
      <w:pPr>
        <w:pStyle w:val="s1"/>
        <w:shd w:val="clear" w:color="auto" w:fill="FFFFFF"/>
        <w:spacing w:before="0" w:beforeAutospacing="0" w:after="0" w:afterAutospacing="0"/>
        <w:contextualSpacing/>
        <w:jc w:val="both"/>
        <w:rPr>
          <w:sz w:val="29"/>
          <w:szCs w:val="29"/>
        </w:rPr>
      </w:pPr>
      <w:r w:rsidRPr="00C11C59">
        <w:rPr>
          <w:sz w:val="29"/>
          <w:szCs w:val="29"/>
        </w:rPr>
        <w:tab/>
        <w:t>Министерство финансов Республики Мордовия предусматривает финансирование на реализацию подпрограммы при формировании прогноза республиканского бюджета Республики Мордовия на очередной финансовый год.</w:t>
      </w:r>
    </w:p>
    <w:p w:rsidR="00C91911" w:rsidRPr="00C11C59" w:rsidRDefault="00C91911"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Перечень мероприятий </w:t>
      </w:r>
      <w:r>
        <w:rPr>
          <w:rFonts w:ascii="Times New Roman" w:hAnsi="Times New Roman" w:cs="Times New Roman"/>
          <w:sz w:val="28"/>
          <w:szCs w:val="28"/>
        </w:rPr>
        <w:t>мунипальной</w:t>
      </w:r>
      <w:r w:rsidRPr="00C11C59">
        <w:rPr>
          <w:rFonts w:ascii="Times New Roman" w:hAnsi="Times New Roman" w:cs="Times New Roman"/>
          <w:sz w:val="28"/>
          <w:szCs w:val="28"/>
        </w:rPr>
        <w:t xml:space="preserve"> программы приведен в </w:t>
      </w:r>
      <w:hyperlink r:id="rId21" w:anchor="/document/44933910/entry/1300" w:history="1">
        <w:r w:rsidRPr="00C11C59">
          <w:rPr>
            <w:rStyle w:val="af5"/>
            <w:rFonts w:ascii="Times New Roman" w:hAnsi="Times New Roman"/>
            <w:color w:val="auto"/>
            <w:sz w:val="28"/>
            <w:szCs w:val="28"/>
            <w:u w:val="none"/>
          </w:rPr>
          <w:t>приложении</w:t>
        </w:r>
      </w:hyperlink>
      <w:r>
        <w:rPr>
          <w:rFonts w:ascii="Times New Roman" w:hAnsi="Times New Roman" w:cs="Times New Roman"/>
          <w:sz w:val="28"/>
          <w:szCs w:val="28"/>
        </w:rPr>
        <w:t xml:space="preserve"> 5</w:t>
      </w:r>
      <w:r w:rsidRPr="00C11C59">
        <w:rPr>
          <w:rFonts w:ascii="Times New Roman" w:hAnsi="Times New Roman" w:cs="Times New Roman"/>
          <w:sz w:val="28"/>
          <w:szCs w:val="28"/>
        </w:rPr>
        <w:t>.</w:t>
      </w:r>
    </w:p>
    <w:p w:rsidR="00C91911" w:rsidRPr="00C11C59" w:rsidRDefault="00C91911" w:rsidP="008052E9">
      <w:pPr>
        <w:contextualSpacing/>
        <w:rPr>
          <w:rFonts w:ascii="Times New Roman" w:hAnsi="Times New Roman" w:cs="Times New Roman"/>
          <w:sz w:val="28"/>
          <w:szCs w:val="28"/>
        </w:rPr>
      </w:pPr>
    </w:p>
    <w:p w:rsidR="00C91911" w:rsidRPr="00C11C59" w:rsidRDefault="00C91911" w:rsidP="008052E9">
      <w:pPr>
        <w:ind w:firstLine="0"/>
        <w:contextualSpacing/>
        <w:jc w:val="center"/>
        <w:rPr>
          <w:rFonts w:ascii="Times New Roman" w:hAnsi="Times New Roman" w:cs="Times New Roman"/>
          <w:b/>
          <w:sz w:val="28"/>
          <w:szCs w:val="28"/>
        </w:rPr>
      </w:pPr>
      <w:r w:rsidRPr="00C11C59">
        <w:rPr>
          <w:rFonts w:ascii="Times New Roman" w:hAnsi="Times New Roman" w:cs="Times New Roman"/>
          <w:b/>
          <w:sz w:val="28"/>
          <w:szCs w:val="28"/>
        </w:rPr>
        <w:t>Раздел 4. Характеристика мер государственного и правового регулирования</w:t>
      </w:r>
    </w:p>
    <w:p w:rsidR="00C91911" w:rsidRPr="00C11C59" w:rsidRDefault="00C91911" w:rsidP="008052E9">
      <w:pPr>
        <w:contextualSpacing/>
        <w:rPr>
          <w:rFonts w:ascii="Times New Roman" w:hAnsi="Times New Roman" w:cs="Times New Roman"/>
          <w:sz w:val="28"/>
          <w:szCs w:val="28"/>
        </w:rPr>
      </w:pP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При реализации </w:t>
      </w:r>
      <w:r>
        <w:rPr>
          <w:sz w:val="28"/>
          <w:szCs w:val="28"/>
        </w:rPr>
        <w:t>муниципальной</w:t>
      </w:r>
      <w:r w:rsidRPr="00C11C59">
        <w:rPr>
          <w:sz w:val="28"/>
          <w:szCs w:val="28"/>
        </w:rPr>
        <w:t xml:space="preserve"> программы, а также по мере выявления или возникновения нерешенных вопросов нормативного характера соисполнители </w:t>
      </w:r>
      <w:r>
        <w:rPr>
          <w:sz w:val="28"/>
          <w:szCs w:val="28"/>
        </w:rPr>
        <w:t>муниципальной</w:t>
      </w:r>
      <w:r w:rsidRPr="00C11C59">
        <w:rPr>
          <w:sz w:val="28"/>
          <w:szCs w:val="28"/>
        </w:rPr>
        <w:t xml:space="preserve"> программы формируют проекты соответствующих нормативных правовых актов и в установленном порядке вносят их на рассмотрение в Правительство Республики Мордовия.</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При выполнении мероприятий </w:t>
      </w:r>
      <w:r>
        <w:rPr>
          <w:sz w:val="28"/>
          <w:szCs w:val="28"/>
        </w:rPr>
        <w:t>муниципальной</w:t>
      </w:r>
      <w:r w:rsidRPr="00C11C59">
        <w:rPr>
          <w:sz w:val="28"/>
          <w:szCs w:val="28"/>
        </w:rPr>
        <w:t xml:space="preserve"> программы по мере необходимости ответственный исполнитель и участник </w:t>
      </w:r>
      <w:r>
        <w:rPr>
          <w:sz w:val="28"/>
          <w:szCs w:val="28"/>
        </w:rPr>
        <w:t xml:space="preserve">муниципальной </w:t>
      </w:r>
      <w:r w:rsidRPr="00C11C59">
        <w:rPr>
          <w:sz w:val="28"/>
          <w:szCs w:val="28"/>
        </w:rPr>
        <w:t>программы принимают нормативные акты в соответствии со своими полномочиями.</w:t>
      </w:r>
    </w:p>
    <w:p w:rsidR="00C91911" w:rsidRPr="00C11C59" w:rsidRDefault="00C91911" w:rsidP="008052E9">
      <w:pPr>
        <w:pStyle w:val="s1"/>
        <w:shd w:val="clear" w:color="auto" w:fill="FFFFFF"/>
        <w:spacing w:before="0" w:beforeAutospacing="0" w:after="0" w:afterAutospacing="0"/>
        <w:contextualSpacing/>
        <w:jc w:val="both"/>
        <w:rPr>
          <w:sz w:val="28"/>
          <w:szCs w:val="28"/>
        </w:rPr>
      </w:pPr>
    </w:p>
    <w:p w:rsidR="00C91911" w:rsidRPr="00C11C59" w:rsidRDefault="00C91911" w:rsidP="008052E9">
      <w:pPr>
        <w:ind w:firstLine="0"/>
        <w:contextualSpacing/>
        <w:jc w:val="center"/>
        <w:rPr>
          <w:rFonts w:ascii="Times New Roman" w:hAnsi="Times New Roman" w:cs="Times New Roman"/>
          <w:b/>
          <w:sz w:val="28"/>
          <w:szCs w:val="28"/>
        </w:rPr>
      </w:pPr>
      <w:r w:rsidRPr="00C11C59">
        <w:rPr>
          <w:rFonts w:ascii="Times New Roman" w:hAnsi="Times New Roman" w:cs="Times New Roman"/>
          <w:b/>
          <w:sz w:val="28"/>
          <w:szCs w:val="28"/>
        </w:rPr>
        <w:t>Раздел 5. Обоснование выделения подпрограмм</w:t>
      </w:r>
    </w:p>
    <w:p w:rsidR="00C91911" w:rsidRPr="00C11C59" w:rsidRDefault="00C91911" w:rsidP="008052E9">
      <w:pPr>
        <w:contextualSpacing/>
        <w:rPr>
          <w:rFonts w:ascii="Times New Roman" w:hAnsi="Times New Roman" w:cs="Times New Roman"/>
          <w:sz w:val="28"/>
          <w:szCs w:val="28"/>
        </w:rPr>
      </w:pP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Комплексный характер целей и задач </w:t>
      </w:r>
      <w:r>
        <w:rPr>
          <w:sz w:val="28"/>
          <w:szCs w:val="28"/>
        </w:rPr>
        <w:t>муниципальной</w:t>
      </w:r>
      <w:r w:rsidRPr="00C11C59">
        <w:rPr>
          <w:sz w:val="28"/>
          <w:szCs w:val="28"/>
        </w:rPr>
        <w:t xml:space="preserve"> программы обусловливает целесообразность использования проектного подхода для скоординированного достижения взаимосвязанных целей и решения соответствующих им задач в целом по </w:t>
      </w:r>
      <w:r>
        <w:rPr>
          <w:sz w:val="28"/>
          <w:szCs w:val="28"/>
        </w:rPr>
        <w:t>муниципально</w:t>
      </w:r>
      <w:r w:rsidRPr="00C11C59">
        <w:rPr>
          <w:sz w:val="28"/>
          <w:szCs w:val="28"/>
        </w:rPr>
        <w:t>й программе.</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С 2003 года основными инструментами достижения целей государственной политики в сфере развития сельских территорий являлась Республиканская целевая программа «Социальное развитие села до 2013 года». С 2014 года реализация мероприятий по социальному обустройству села продолжилась в рамках </w:t>
      </w:r>
      <w:hyperlink r:id="rId22" w:anchor="/document/9023015/entry/1000" w:history="1">
        <w:r w:rsidRPr="00C11C59">
          <w:rPr>
            <w:rStyle w:val="af5"/>
            <w:color w:val="auto"/>
            <w:sz w:val="28"/>
            <w:szCs w:val="28"/>
            <w:u w:val="none"/>
          </w:rPr>
          <w:t xml:space="preserve">Государственной </w:t>
        </w:r>
      </w:hyperlink>
      <w:r w:rsidRPr="00C11C59">
        <w:rPr>
          <w:sz w:val="28"/>
          <w:szCs w:val="28"/>
        </w:rPr>
        <w:t xml:space="preserve">программы устойчивого развития сельских территорий Республики Мордовия на 2014 – 2017 годы и на период до 2020 года. С 2018 года мероприятия данной государственной программа вошли в состав подпрограммы «Устойчивое развитие сельских территорий» Государственной </w:t>
      </w:r>
      <w:hyperlink r:id="rId23" w:anchor="/document/8921364/entry/1000" w:history="1">
        <w:r w:rsidRPr="00C11C59">
          <w:rPr>
            <w:rStyle w:val="af5"/>
            <w:color w:val="auto"/>
            <w:sz w:val="28"/>
            <w:szCs w:val="28"/>
            <w:u w:val="none"/>
          </w:rPr>
          <w:t>программ</w:t>
        </w:r>
      </w:hyperlink>
      <w:r w:rsidRPr="00C11C59">
        <w:rPr>
          <w:sz w:val="28"/>
          <w:szCs w:val="28"/>
        </w:rPr>
        <w:t xml:space="preserve">ы Республики Мордовия развития сельского хозяйства и регулирования рынков сельскохозяйственной продукции, сырья и продовольствия на 2013 – 2025 годы. </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В связи с тем, что достижение целей и реализация задач реализуемых ранее Программ вносят существенный вклад в достижение целей и реализацию задач </w:t>
      </w:r>
      <w:r>
        <w:rPr>
          <w:sz w:val="28"/>
          <w:szCs w:val="28"/>
        </w:rPr>
        <w:t>муниципальной</w:t>
      </w:r>
      <w:r w:rsidRPr="00C11C59">
        <w:rPr>
          <w:sz w:val="28"/>
          <w:szCs w:val="28"/>
        </w:rPr>
        <w:t xml:space="preserve"> программы мероприятие по улучшению жилищных условий граждан, проживающих в сельской местности, в том числе молодых семей и молодых специалистов, подпрограммы «Устойчивое развитие сельских территорий» Государственной </w:t>
      </w:r>
      <w:hyperlink r:id="rId24" w:anchor="/document/8921364/entry/1000" w:history="1">
        <w:r w:rsidRPr="00C11C59">
          <w:rPr>
            <w:rStyle w:val="af5"/>
            <w:color w:val="auto"/>
            <w:sz w:val="28"/>
            <w:szCs w:val="28"/>
            <w:u w:val="none"/>
          </w:rPr>
          <w:t>программ</w:t>
        </w:r>
      </w:hyperlink>
      <w:r w:rsidRPr="00C11C59">
        <w:rPr>
          <w:sz w:val="28"/>
          <w:szCs w:val="28"/>
        </w:rPr>
        <w:t>ы Республики Мордовия развития сельского хозяйства и регулирования рынков сельскохозяйственной продукции, сырья и продовольствия на 2013 - 2025 годы включены в состав подпрограммы «Создание условий для обеспечения доступным и комфортным жильем сельского населения», а мероприятия «Комплексное обустройство населенных пунктов, расположенных в сельской местности, объектами социальной и инженерной инфраструктуры» и «Поддержка местных инициатив граждан, проживающих в сельской местности» включены в состав подпрограммы «Создание и развитие инфраструктуры на сельских территориях».</w:t>
      </w:r>
    </w:p>
    <w:p w:rsidR="00C91911" w:rsidRPr="00C11C59" w:rsidRDefault="00C91911" w:rsidP="008052E9">
      <w:pPr>
        <w:contextualSpacing/>
        <w:rPr>
          <w:rFonts w:ascii="Times New Roman" w:hAnsi="Times New Roman" w:cs="Times New Roman"/>
          <w:sz w:val="28"/>
          <w:szCs w:val="28"/>
        </w:rPr>
      </w:pPr>
    </w:p>
    <w:p w:rsidR="00C91911" w:rsidRPr="00C11C59" w:rsidRDefault="00C91911"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Раздел 6. Обоснование объема финансовых ресурсов, необходимых для реализации </w:t>
      </w:r>
      <w:r>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w:t>
      </w:r>
    </w:p>
    <w:p w:rsidR="00C91911" w:rsidRPr="00C11C59" w:rsidRDefault="00C91911" w:rsidP="008052E9">
      <w:pPr>
        <w:pStyle w:val="1"/>
        <w:spacing w:before="0" w:after="0"/>
        <w:contextualSpacing/>
        <w:jc w:val="both"/>
        <w:rPr>
          <w:rFonts w:ascii="Times New Roman" w:hAnsi="Times New Roman" w:cs="Times New Roman"/>
          <w:color w:val="auto"/>
          <w:sz w:val="28"/>
          <w:szCs w:val="28"/>
        </w:rPr>
      </w:pP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Финансирование мероприятий </w:t>
      </w:r>
      <w:r>
        <w:rPr>
          <w:sz w:val="28"/>
          <w:szCs w:val="28"/>
        </w:rPr>
        <w:t>муниципальной</w:t>
      </w:r>
      <w:r w:rsidRPr="00C11C59">
        <w:rPr>
          <w:sz w:val="28"/>
          <w:szCs w:val="28"/>
        </w:rPr>
        <w:t xml:space="preserve"> программы осуществляется за счет средств федерального бюджета, республиканского бюджета Республики Мордовия, местных бюджетов и внебюджетных источников.</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Общий объем финансового обеспечения реализации </w:t>
      </w:r>
      <w:r>
        <w:rPr>
          <w:sz w:val="28"/>
          <w:szCs w:val="28"/>
        </w:rPr>
        <w:t>муниципальной</w:t>
      </w:r>
      <w:r w:rsidRPr="00C11C59">
        <w:rPr>
          <w:sz w:val="28"/>
          <w:szCs w:val="28"/>
        </w:rPr>
        <w:t xml:space="preserve"> программы в 2020 – 2025 годах составляет за счет всех источников финансирования – </w:t>
      </w:r>
      <w:r>
        <w:rPr>
          <w:sz w:val="28"/>
          <w:szCs w:val="28"/>
        </w:rPr>
        <w:t>400 267</w:t>
      </w:r>
      <w:r w:rsidRPr="00C11C59">
        <w:rPr>
          <w:sz w:val="28"/>
          <w:szCs w:val="28"/>
        </w:rPr>
        <w:t> тыс. рублей, в том числе:</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за счет средств республиканского бюджета Республики Мордовия – </w:t>
      </w:r>
      <w:r>
        <w:rPr>
          <w:sz w:val="28"/>
          <w:szCs w:val="28"/>
        </w:rPr>
        <w:t>362 756</w:t>
      </w:r>
      <w:r w:rsidRPr="00C11C59">
        <w:rPr>
          <w:sz w:val="28"/>
          <w:szCs w:val="28"/>
        </w:rPr>
        <w:t> тыс. рублей;</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за счет средств местных бюджетов – </w:t>
      </w:r>
      <w:r>
        <w:rPr>
          <w:sz w:val="28"/>
          <w:szCs w:val="28"/>
        </w:rPr>
        <w:t>3 847 тыс. рублей.</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Ресурсное обеспечение </w:t>
      </w:r>
      <w:r>
        <w:rPr>
          <w:sz w:val="28"/>
          <w:szCs w:val="28"/>
        </w:rPr>
        <w:t>муниципальной</w:t>
      </w:r>
      <w:r w:rsidRPr="00C11C59">
        <w:rPr>
          <w:sz w:val="28"/>
          <w:szCs w:val="28"/>
        </w:rPr>
        <w:t xml:space="preserve"> программы, осуществляемое за счет средств федерального бюджета, республиканского бюджета Республики Мордовия и местных бюджетов,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Предполагается, что при софинансировании отдельных мероприятий </w:t>
      </w:r>
      <w:r>
        <w:rPr>
          <w:sz w:val="28"/>
          <w:szCs w:val="28"/>
        </w:rPr>
        <w:t>муниципальной</w:t>
      </w:r>
      <w:r w:rsidRPr="00C11C59">
        <w:rPr>
          <w:sz w:val="28"/>
          <w:szCs w:val="28"/>
        </w:rPr>
        <w:t xml:space="preserve"> программы за счет внебюджетных источников будут использоваться, в том числе, различные инструменты государственно-частного партнерства.</w:t>
      </w:r>
    </w:p>
    <w:p w:rsidR="00C91911"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Ресурсное обеспечение реализации </w:t>
      </w:r>
      <w:r>
        <w:rPr>
          <w:sz w:val="28"/>
          <w:szCs w:val="28"/>
        </w:rPr>
        <w:t>муниципальной</w:t>
      </w:r>
      <w:r w:rsidRPr="00C11C59">
        <w:rPr>
          <w:sz w:val="28"/>
          <w:szCs w:val="28"/>
        </w:rPr>
        <w:t xml:space="preserve"> программы приведены в </w:t>
      </w:r>
      <w:hyperlink r:id="rId25" w:anchor="/document/44933910/entry/1900" w:history="1">
        <w:r w:rsidRPr="00C11C59">
          <w:rPr>
            <w:rStyle w:val="af5"/>
            <w:color w:val="auto"/>
            <w:sz w:val="28"/>
            <w:szCs w:val="28"/>
            <w:u w:val="none"/>
          </w:rPr>
          <w:t>приложениях 7</w:t>
        </w:r>
      </w:hyperlink>
      <w:r w:rsidRPr="00C11C59">
        <w:t xml:space="preserve"> и</w:t>
      </w:r>
      <w:r w:rsidRPr="00C11C59">
        <w:rPr>
          <w:sz w:val="28"/>
          <w:szCs w:val="28"/>
        </w:rPr>
        <w:t xml:space="preserve"> 8.</w:t>
      </w:r>
    </w:p>
    <w:p w:rsidR="00C91911" w:rsidRPr="00C11C59" w:rsidRDefault="00C91911" w:rsidP="008052E9">
      <w:pPr>
        <w:pStyle w:val="s1"/>
        <w:shd w:val="clear" w:color="auto" w:fill="FFFFFF"/>
        <w:spacing w:before="0" w:beforeAutospacing="0" w:after="0" w:afterAutospacing="0"/>
        <w:contextualSpacing/>
        <w:jc w:val="both"/>
        <w:rPr>
          <w:sz w:val="28"/>
          <w:szCs w:val="28"/>
        </w:rPr>
      </w:pPr>
    </w:p>
    <w:p w:rsidR="00C91911" w:rsidRPr="00C11C59" w:rsidRDefault="00C91911"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Раздел 7. Анализ рисков реализации </w:t>
      </w:r>
      <w:r>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 и меры управлению этими рисками с целью минимизации их влияния на достижение целей </w:t>
      </w:r>
      <w:r>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w:t>
      </w:r>
    </w:p>
    <w:p w:rsidR="00C91911" w:rsidRPr="00C11C59" w:rsidRDefault="00C91911" w:rsidP="008052E9">
      <w:pPr>
        <w:contextualSpacing/>
      </w:pP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Основными рисками реализации </w:t>
      </w:r>
      <w:r>
        <w:rPr>
          <w:sz w:val="28"/>
          <w:szCs w:val="28"/>
        </w:rPr>
        <w:t>муниципальной</w:t>
      </w:r>
      <w:r w:rsidRPr="00C11C59">
        <w:rPr>
          <w:sz w:val="28"/>
          <w:szCs w:val="28"/>
        </w:rPr>
        <w:t xml:space="preserve"> программы являются финансовые риски, вызванные недостаточностью объемов финансирования из республиканского бюджета Республики Мордовия в случае изменения социально-экономического положения в республике.</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К рискам реализации </w:t>
      </w:r>
      <w:r>
        <w:rPr>
          <w:sz w:val="28"/>
          <w:szCs w:val="28"/>
        </w:rPr>
        <w:t>муниципальной</w:t>
      </w:r>
      <w:r w:rsidRPr="00C11C59">
        <w:rPr>
          <w:sz w:val="28"/>
          <w:szCs w:val="28"/>
        </w:rPr>
        <w:t xml:space="preserve"> программы, которыми могут управлять ответственный исполнитель и участники </w:t>
      </w:r>
      <w:r>
        <w:rPr>
          <w:sz w:val="28"/>
          <w:szCs w:val="28"/>
        </w:rPr>
        <w:t>муниципальной</w:t>
      </w:r>
      <w:r w:rsidRPr="00C11C59">
        <w:rPr>
          <w:sz w:val="28"/>
          <w:szCs w:val="28"/>
        </w:rPr>
        <w:t xml:space="preserve"> программы, уменьшая вероятность их возникновения, следует отнести следующие:</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1.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w:t>
      </w:r>
      <w:r>
        <w:rPr>
          <w:sz w:val="28"/>
          <w:szCs w:val="28"/>
        </w:rPr>
        <w:t>муниципальной</w:t>
      </w:r>
      <w:r w:rsidRPr="00C11C59">
        <w:rPr>
          <w:sz w:val="28"/>
          <w:szCs w:val="28"/>
        </w:rPr>
        <w:t xml:space="preserve"> программой (например, развитие коммунальной инфраструктуры в рамках проектов государственно-частного партнерства, финансирование капитального ремонта многоквартирных домов, коммерческий и некоммерческий наем жилья, жилищно-строительная кооперация и другие), что может привести к невыполнению </w:t>
      </w:r>
      <w:r>
        <w:rPr>
          <w:sz w:val="28"/>
          <w:szCs w:val="28"/>
        </w:rPr>
        <w:t>муниципальной</w:t>
      </w:r>
      <w:r w:rsidRPr="00C11C59">
        <w:rPr>
          <w:sz w:val="28"/>
          <w:szCs w:val="28"/>
        </w:rPr>
        <w:t xml:space="preserve"> программы в полном объеме. Данный риск можно оценить как высокий, поскольку формирование новых институтов в рамках </w:t>
      </w:r>
      <w:r>
        <w:rPr>
          <w:sz w:val="28"/>
          <w:szCs w:val="28"/>
        </w:rPr>
        <w:t>муниципальной</w:t>
      </w:r>
      <w:r w:rsidRPr="00C11C59">
        <w:rPr>
          <w:sz w:val="28"/>
          <w:szCs w:val="28"/>
        </w:rPr>
        <w:t xml:space="preserve"> программы не только в большинстве случаев требует законодательного регулирования, но также может потребовать значительных сроков практического внедрения.</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2. Операционные риски, связанные с ошибками управления реализацией </w:t>
      </w:r>
      <w:r>
        <w:rPr>
          <w:sz w:val="28"/>
          <w:szCs w:val="28"/>
        </w:rPr>
        <w:t>муниципальной</w:t>
      </w:r>
      <w:r w:rsidRPr="00C11C59">
        <w:rPr>
          <w:sz w:val="28"/>
          <w:szCs w:val="28"/>
        </w:rPr>
        <w:t xml:space="preserve"> программы, в том числе отдельных ее исполнителей, неготовностью организационной инфраструктуры к решению задач, поставленных </w:t>
      </w:r>
      <w:r>
        <w:rPr>
          <w:sz w:val="28"/>
          <w:szCs w:val="28"/>
        </w:rPr>
        <w:t>муниципальной</w:t>
      </w:r>
      <w:r w:rsidRPr="00C11C59">
        <w:rPr>
          <w:sz w:val="28"/>
          <w:szCs w:val="28"/>
        </w:rPr>
        <w:t xml:space="preserve"> программой, что может привести к нецелевому и/или неэффективному использованию бюджетных средств, невыполнению ряда мероприятий </w:t>
      </w:r>
      <w:r>
        <w:rPr>
          <w:sz w:val="28"/>
          <w:szCs w:val="28"/>
        </w:rPr>
        <w:t>муниципальной</w:t>
      </w:r>
      <w:r w:rsidRPr="00C11C59">
        <w:rPr>
          <w:sz w:val="28"/>
          <w:szCs w:val="28"/>
        </w:rPr>
        <w:t xml:space="preserve"> программы или задержке в их выполнении. Данный риск может быть качественно оценен как умеренный, поскольку опыт реализации Республиканской целевой программы «Социальное развитие села до 2013 года», </w:t>
      </w:r>
      <w:hyperlink r:id="rId26" w:anchor="/document/9023015/entry/1000" w:history="1">
        <w:r w:rsidRPr="00C11C59">
          <w:rPr>
            <w:rStyle w:val="af5"/>
            <w:color w:val="auto"/>
            <w:sz w:val="28"/>
            <w:szCs w:val="28"/>
            <w:u w:val="none"/>
          </w:rPr>
          <w:t xml:space="preserve">Государственной </w:t>
        </w:r>
      </w:hyperlink>
      <w:r w:rsidRPr="00C11C59">
        <w:rPr>
          <w:sz w:val="28"/>
          <w:szCs w:val="28"/>
        </w:rPr>
        <w:t xml:space="preserve">программы устойчивого развития сельских территорий Республики Мордовия на 2014 – 2017 годы и на период до 2020 года, подпрограммы «Устойчивое развитие сельских территорий» Государственной </w:t>
      </w:r>
      <w:hyperlink r:id="rId27" w:anchor="/document/8921364/entry/1000" w:history="1">
        <w:r w:rsidRPr="00C11C59">
          <w:rPr>
            <w:rStyle w:val="af5"/>
            <w:color w:val="auto"/>
            <w:sz w:val="28"/>
            <w:szCs w:val="28"/>
            <w:u w:val="none"/>
          </w:rPr>
          <w:t>программ</w:t>
        </w:r>
      </w:hyperlink>
      <w:r w:rsidRPr="00C11C59">
        <w:rPr>
          <w:sz w:val="28"/>
          <w:szCs w:val="28"/>
        </w:rPr>
        <w:t>ы Республики Мордовия развития сельского хозяйства и регулирования рынков сельскохозяйственной продукции, сырья и продовольствия на 2013 - 2025 годы показывает возможность успешного управления данным риском.</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3. Риск финансового обеспечения, который связан с финансированием </w:t>
      </w:r>
      <w:r>
        <w:rPr>
          <w:sz w:val="28"/>
          <w:szCs w:val="28"/>
        </w:rPr>
        <w:t>муниципальной</w:t>
      </w:r>
      <w:r w:rsidRPr="00C11C59">
        <w:rPr>
          <w:sz w:val="28"/>
          <w:szCs w:val="28"/>
        </w:rPr>
        <w:t xml:space="preserve"> программы в неполном объеме, как за счет бюджетных, так и внебюджетных источников. Данный риск возникает по причине значительной продолжительности </w:t>
      </w:r>
      <w:r>
        <w:rPr>
          <w:sz w:val="28"/>
          <w:szCs w:val="28"/>
        </w:rPr>
        <w:t>муниципальной</w:t>
      </w:r>
      <w:r w:rsidRPr="00C11C59">
        <w:rPr>
          <w:sz w:val="28"/>
          <w:szCs w:val="28"/>
        </w:rPr>
        <w:t xml:space="preserve"> программы, а также высокой зависимости ее успешной реализации от привлечения внебюджетных источников. Однако, учитывая формируемую практику программного бюджетирования в части обеспечения реализации </w:t>
      </w:r>
      <w:r>
        <w:rPr>
          <w:sz w:val="28"/>
          <w:szCs w:val="28"/>
        </w:rPr>
        <w:t>муниципальной</w:t>
      </w:r>
      <w:r w:rsidRPr="00C11C59">
        <w:rPr>
          <w:sz w:val="28"/>
          <w:szCs w:val="28"/>
        </w:rPr>
        <w:t xml:space="preserve"> программы за счет средств бюджетов, а также предусмотренные </w:t>
      </w:r>
      <w:r>
        <w:rPr>
          <w:sz w:val="28"/>
          <w:szCs w:val="28"/>
        </w:rPr>
        <w:t>муниципальной</w:t>
      </w:r>
      <w:r w:rsidRPr="00C11C59">
        <w:rPr>
          <w:sz w:val="28"/>
          <w:szCs w:val="28"/>
        </w:rPr>
        <w:t xml:space="preserve"> программой меры по созданию условий для привлечения средств внебюджетных источников, риск сбоев в реализации </w:t>
      </w:r>
      <w:r>
        <w:rPr>
          <w:sz w:val="28"/>
          <w:szCs w:val="28"/>
        </w:rPr>
        <w:t>муниципальной</w:t>
      </w:r>
      <w:r w:rsidRPr="00C11C59">
        <w:rPr>
          <w:sz w:val="28"/>
          <w:szCs w:val="28"/>
        </w:rPr>
        <w:t xml:space="preserve"> программы по причине недофинансирования можно считать умеренным.</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Реализации </w:t>
      </w:r>
      <w:r>
        <w:rPr>
          <w:sz w:val="28"/>
          <w:szCs w:val="28"/>
        </w:rPr>
        <w:t>муниципальной</w:t>
      </w:r>
      <w:r w:rsidRPr="00C11C59">
        <w:rPr>
          <w:sz w:val="28"/>
          <w:szCs w:val="28"/>
        </w:rPr>
        <w:t xml:space="preserve"> программы также угрожают следующие риски, которые связаны с изменением внешней среды и которыми невозможно управлять в рамках реализации </w:t>
      </w:r>
      <w:r>
        <w:rPr>
          <w:sz w:val="28"/>
          <w:szCs w:val="28"/>
        </w:rPr>
        <w:t>муниципальной</w:t>
      </w:r>
      <w:r w:rsidRPr="00C11C59">
        <w:rPr>
          <w:sz w:val="28"/>
          <w:szCs w:val="28"/>
        </w:rPr>
        <w:t xml:space="preserve"> программы:</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1.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 Учитывая опыт последнего финансово-экономического кризиса, который оказал существенное негативное влияние на динамику основных показателей жилищного строительства, ипотечного жилищного кредитования, такой риск для реализации </w:t>
      </w:r>
      <w:r>
        <w:rPr>
          <w:sz w:val="28"/>
          <w:szCs w:val="28"/>
        </w:rPr>
        <w:t>муниципальной</w:t>
      </w:r>
      <w:r w:rsidRPr="00C11C59">
        <w:rPr>
          <w:sz w:val="28"/>
          <w:szCs w:val="28"/>
        </w:rPr>
        <w:t xml:space="preserve"> программы может быть качественно оценен как высокий.</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2. Риск возникновения обстоятельств непреодолимой силы, в том числе природных и техногенных катастроф и катаклизмов, что может привести к существенному снижению состояния жилищного фонда и коммунальной инфраструктуры в отдельных регионах или муниципалитетах, а также потребовать концентрации средств федерального бюджета на преодоление последствий таких катастроф. На качественном уровне такой риск для </w:t>
      </w:r>
      <w:r>
        <w:rPr>
          <w:sz w:val="28"/>
          <w:szCs w:val="28"/>
        </w:rPr>
        <w:t>муниципальной</w:t>
      </w:r>
      <w:r w:rsidRPr="00C11C59">
        <w:rPr>
          <w:sz w:val="28"/>
          <w:szCs w:val="28"/>
        </w:rPr>
        <w:t xml:space="preserve"> программы можно оценить как умеренный.</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Меры управления рисками реализации </w:t>
      </w:r>
      <w:r>
        <w:rPr>
          <w:sz w:val="28"/>
          <w:szCs w:val="28"/>
        </w:rPr>
        <w:t>муниципальной</w:t>
      </w:r>
      <w:r w:rsidRPr="00C11C59">
        <w:rPr>
          <w:sz w:val="28"/>
          <w:szCs w:val="28"/>
        </w:rPr>
        <w:t xml:space="preserve"> программы основываются на следующих обстоятельствах:</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1. Наибольшее отрицательное влияние из вышеперечисленных рисков на реализацию </w:t>
      </w:r>
      <w:r>
        <w:rPr>
          <w:sz w:val="28"/>
          <w:szCs w:val="28"/>
        </w:rPr>
        <w:t>муниципальной</w:t>
      </w:r>
      <w:r w:rsidRPr="00C11C59">
        <w:rPr>
          <w:sz w:val="28"/>
          <w:szCs w:val="28"/>
        </w:rPr>
        <w:t xml:space="preserve"> программы может оказать реализация институционально-правового и риска ухудшения состояния экономики, которые содержат угрозу срыва реализации </w:t>
      </w:r>
      <w:r>
        <w:rPr>
          <w:sz w:val="28"/>
          <w:szCs w:val="28"/>
        </w:rPr>
        <w:t>муниципальной</w:t>
      </w:r>
      <w:r w:rsidRPr="00C11C59">
        <w:rPr>
          <w:sz w:val="28"/>
          <w:szCs w:val="28"/>
        </w:rPr>
        <w:t xml:space="preserve"> программы. Поскольку в рамках реализации </w:t>
      </w:r>
      <w:r>
        <w:rPr>
          <w:sz w:val="28"/>
          <w:szCs w:val="28"/>
        </w:rPr>
        <w:t>муниципальной</w:t>
      </w:r>
      <w:r w:rsidRPr="00C11C59">
        <w:rPr>
          <w:sz w:val="28"/>
          <w:szCs w:val="28"/>
        </w:rPr>
        <w:t xml:space="preserve"> программы отсутствуют рычаги управления риском ухудшения состояния экономики, наибольшее внимание будет уделяться управлению институционально-правовыми рисками.</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2. Управление рисками реализации </w:t>
      </w:r>
      <w:r>
        <w:rPr>
          <w:sz w:val="28"/>
          <w:szCs w:val="28"/>
        </w:rPr>
        <w:t>муниципальной</w:t>
      </w:r>
      <w:r w:rsidRPr="00C11C59">
        <w:rPr>
          <w:sz w:val="28"/>
          <w:szCs w:val="28"/>
        </w:rPr>
        <w:t xml:space="preserve"> программы, которыми могут управлять ответственный исполнитель и соисполнители </w:t>
      </w:r>
      <w:r>
        <w:rPr>
          <w:sz w:val="28"/>
          <w:szCs w:val="28"/>
        </w:rPr>
        <w:t>муниципальной</w:t>
      </w:r>
      <w:r w:rsidRPr="00C11C59">
        <w:rPr>
          <w:sz w:val="28"/>
          <w:szCs w:val="28"/>
        </w:rPr>
        <w:t xml:space="preserve"> программы, должно соответствовать задачам и полномочиям существующих органов государственной власти и организаций, задействованных в реализации </w:t>
      </w:r>
      <w:r>
        <w:rPr>
          <w:sz w:val="28"/>
          <w:szCs w:val="28"/>
        </w:rPr>
        <w:t>муниципальной</w:t>
      </w:r>
      <w:r w:rsidRPr="00C11C59">
        <w:rPr>
          <w:sz w:val="28"/>
          <w:szCs w:val="28"/>
        </w:rPr>
        <w:t xml:space="preserve"> программы.</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Управление рисками реализации </w:t>
      </w:r>
      <w:r>
        <w:rPr>
          <w:sz w:val="28"/>
          <w:szCs w:val="28"/>
        </w:rPr>
        <w:t>муниципальной</w:t>
      </w:r>
      <w:r w:rsidRPr="00C11C59">
        <w:rPr>
          <w:sz w:val="28"/>
          <w:szCs w:val="28"/>
        </w:rPr>
        <w:t xml:space="preserve"> программы будет осуществляться путем координации деятельности всех исполнителей, участвующих в реализации </w:t>
      </w:r>
      <w:r>
        <w:rPr>
          <w:sz w:val="28"/>
          <w:szCs w:val="28"/>
        </w:rPr>
        <w:t>муниципальной</w:t>
      </w:r>
      <w:r w:rsidRPr="00C11C59">
        <w:rPr>
          <w:sz w:val="28"/>
          <w:szCs w:val="28"/>
        </w:rPr>
        <w:t xml:space="preserve"> программы.</w:t>
      </w:r>
    </w:p>
    <w:p w:rsidR="00C91911" w:rsidRPr="00C11C59" w:rsidRDefault="00C91911" w:rsidP="008052E9">
      <w:pPr>
        <w:pStyle w:val="1"/>
        <w:spacing w:before="0" w:after="0"/>
        <w:contextualSpacing/>
        <w:rPr>
          <w:rFonts w:ascii="Times New Roman" w:hAnsi="Times New Roman" w:cs="Times New Roman"/>
          <w:color w:val="auto"/>
          <w:sz w:val="28"/>
          <w:szCs w:val="28"/>
        </w:rPr>
      </w:pPr>
    </w:p>
    <w:p w:rsidR="00C91911" w:rsidRPr="00C11C59" w:rsidRDefault="00C91911"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Раздел 8. Механизм реализации </w:t>
      </w:r>
      <w:r>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w:t>
      </w:r>
    </w:p>
    <w:p w:rsidR="00C91911" w:rsidRPr="00C11C59" w:rsidRDefault="00C91911" w:rsidP="008052E9">
      <w:pPr>
        <w:pStyle w:val="1"/>
        <w:spacing w:before="0" w:after="0"/>
        <w:contextualSpacing/>
        <w:jc w:val="both"/>
        <w:rPr>
          <w:rFonts w:ascii="Times New Roman" w:hAnsi="Times New Roman" w:cs="Times New Roman"/>
          <w:color w:val="auto"/>
          <w:sz w:val="28"/>
          <w:szCs w:val="28"/>
        </w:rPr>
      </w:pP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Координация деятельности участников </w:t>
      </w:r>
      <w:r>
        <w:rPr>
          <w:sz w:val="28"/>
          <w:szCs w:val="28"/>
        </w:rPr>
        <w:t>муниципальной</w:t>
      </w:r>
      <w:r w:rsidRPr="00C11C59">
        <w:rPr>
          <w:sz w:val="28"/>
          <w:szCs w:val="28"/>
        </w:rPr>
        <w:t xml:space="preserve"> программы осуществляется Министерством сельского хозяйства и продовольствия Республики Мордовия.</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Формы и методы организации управления и контроля за реализацией </w:t>
      </w:r>
      <w:r>
        <w:rPr>
          <w:sz w:val="28"/>
          <w:szCs w:val="28"/>
        </w:rPr>
        <w:t>муниципальной</w:t>
      </w:r>
      <w:r w:rsidRPr="00C11C59">
        <w:rPr>
          <w:sz w:val="28"/>
          <w:szCs w:val="28"/>
        </w:rPr>
        <w:t xml:space="preserve"> программы в целом определяются ответственным исполнителем </w:t>
      </w:r>
      <w:r>
        <w:rPr>
          <w:sz w:val="28"/>
          <w:szCs w:val="28"/>
        </w:rPr>
        <w:t>муниципальной</w:t>
      </w:r>
      <w:r w:rsidRPr="00C11C59">
        <w:rPr>
          <w:sz w:val="28"/>
          <w:szCs w:val="28"/>
        </w:rPr>
        <w:t xml:space="preserve"> программы по согласованию с участниками </w:t>
      </w:r>
      <w:r>
        <w:rPr>
          <w:sz w:val="28"/>
          <w:szCs w:val="28"/>
        </w:rPr>
        <w:t>муниципальной</w:t>
      </w:r>
      <w:r w:rsidRPr="00C11C59">
        <w:rPr>
          <w:sz w:val="28"/>
          <w:szCs w:val="28"/>
        </w:rPr>
        <w:t xml:space="preserve"> программы и Правительством Республики Мордовия.</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Текущее управление и оперативный контроль за выполнением подпрограмм, включенных в состав </w:t>
      </w:r>
      <w:r>
        <w:rPr>
          <w:sz w:val="28"/>
          <w:szCs w:val="28"/>
        </w:rPr>
        <w:t>муниципальной</w:t>
      </w:r>
      <w:r w:rsidRPr="00C11C59">
        <w:rPr>
          <w:sz w:val="28"/>
          <w:szCs w:val="28"/>
        </w:rPr>
        <w:t xml:space="preserve"> программы, осуществляют соответствующие участники </w:t>
      </w:r>
      <w:r>
        <w:rPr>
          <w:sz w:val="28"/>
          <w:szCs w:val="28"/>
        </w:rPr>
        <w:t>муниципальной</w:t>
      </w:r>
      <w:r w:rsidRPr="00C11C59">
        <w:rPr>
          <w:sz w:val="28"/>
          <w:szCs w:val="28"/>
        </w:rPr>
        <w:t xml:space="preserve"> программы.</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Участники ежеквартально представляют ответственному исполнителю </w:t>
      </w:r>
      <w:r>
        <w:rPr>
          <w:sz w:val="28"/>
          <w:szCs w:val="28"/>
        </w:rPr>
        <w:t>муниципальной</w:t>
      </w:r>
      <w:r w:rsidRPr="00C11C59">
        <w:rPr>
          <w:sz w:val="28"/>
          <w:szCs w:val="28"/>
        </w:rPr>
        <w:t xml:space="preserve"> программы соответствующие сводные отчеты о выполнении мероприятий </w:t>
      </w:r>
      <w:r>
        <w:rPr>
          <w:sz w:val="28"/>
          <w:szCs w:val="28"/>
        </w:rPr>
        <w:t>муниципальной</w:t>
      </w:r>
      <w:r w:rsidRPr="00C11C59">
        <w:rPr>
          <w:sz w:val="28"/>
          <w:szCs w:val="28"/>
        </w:rPr>
        <w:t xml:space="preserve"> программы.</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Ответственный исполнитель </w:t>
      </w:r>
      <w:r>
        <w:rPr>
          <w:sz w:val="28"/>
          <w:szCs w:val="28"/>
        </w:rPr>
        <w:t>муниципальной</w:t>
      </w:r>
      <w:r w:rsidRPr="00C11C59">
        <w:rPr>
          <w:sz w:val="28"/>
          <w:szCs w:val="28"/>
        </w:rPr>
        <w:t xml:space="preserve"> программы, обобщив и проанализировав отчеты, представляет по итогам года в </w:t>
      </w:r>
      <w:r>
        <w:rPr>
          <w:sz w:val="28"/>
          <w:szCs w:val="28"/>
        </w:rPr>
        <w:t>Министерство экономики, торговли и предпринимательства</w:t>
      </w:r>
      <w:r w:rsidRPr="00C11C59">
        <w:rPr>
          <w:sz w:val="28"/>
          <w:szCs w:val="28"/>
        </w:rPr>
        <w:t xml:space="preserve"> Республики Мордовия информацию о ходе реализации </w:t>
      </w:r>
      <w:r>
        <w:rPr>
          <w:sz w:val="28"/>
          <w:szCs w:val="28"/>
        </w:rPr>
        <w:t xml:space="preserve">муниципальной </w:t>
      </w:r>
      <w:r w:rsidRPr="00C11C59">
        <w:rPr>
          <w:sz w:val="28"/>
          <w:szCs w:val="28"/>
        </w:rPr>
        <w:t>программы с внесением предложений по совершенствованию ее реализации и необходимой корректировке намеченных мероприятий.</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Ответственный исполнитель </w:t>
      </w:r>
      <w:r>
        <w:rPr>
          <w:sz w:val="28"/>
          <w:szCs w:val="28"/>
        </w:rPr>
        <w:t>муниципальной</w:t>
      </w:r>
      <w:r w:rsidRPr="00C11C59">
        <w:rPr>
          <w:sz w:val="28"/>
          <w:szCs w:val="28"/>
        </w:rPr>
        <w:t xml:space="preserve"> программы ежегодно, не позднее</w:t>
      </w:r>
      <w:r>
        <w:rPr>
          <w:sz w:val="28"/>
          <w:szCs w:val="28"/>
        </w:rPr>
        <w:t xml:space="preserve"> 3 месяцев со дня вступления в силу закона о республиканском бюджете Республики Мордовия</w:t>
      </w:r>
      <w:r w:rsidRPr="00C11C59">
        <w:rPr>
          <w:sz w:val="28"/>
          <w:szCs w:val="28"/>
        </w:rPr>
        <w:t xml:space="preserve">, утверждает согласованный с участниками план реализации </w:t>
      </w:r>
      <w:r>
        <w:rPr>
          <w:sz w:val="28"/>
          <w:szCs w:val="28"/>
        </w:rPr>
        <w:t xml:space="preserve">и детальный план-график реализации муниципальной программы </w:t>
      </w:r>
      <w:r w:rsidRPr="00C11C59">
        <w:rPr>
          <w:sz w:val="28"/>
          <w:szCs w:val="28"/>
        </w:rPr>
        <w:t>с указанием исполнителей, обеспечивающих реализацию соответствующих мероприятий.</w:t>
      </w:r>
    </w:p>
    <w:p w:rsidR="00C91911" w:rsidRPr="00C11C59" w:rsidRDefault="00C91911" w:rsidP="008052E9">
      <w:pPr>
        <w:pStyle w:val="s1"/>
        <w:shd w:val="clear" w:color="auto" w:fill="FFFFFF"/>
        <w:spacing w:before="0" w:beforeAutospacing="0" w:after="0" w:afterAutospacing="0"/>
        <w:contextualSpacing/>
        <w:jc w:val="both"/>
        <w:rPr>
          <w:sz w:val="28"/>
          <w:szCs w:val="28"/>
        </w:rPr>
      </w:pPr>
      <w:r w:rsidRPr="00C11C59">
        <w:rPr>
          <w:sz w:val="28"/>
          <w:szCs w:val="28"/>
        </w:rPr>
        <w:tab/>
      </w:r>
    </w:p>
    <w:p w:rsidR="00C91911" w:rsidRPr="00C11C59" w:rsidRDefault="00C91911"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Раздел 9. Методика оценки эффективности </w:t>
      </w:r>
      <w:r>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w:t>
      </w:r>
    </w:p>
    <w:p w:rsidR="00C91911" w:rsidRPr="00C11C59" w:rsidRDefault="00C91911" w:rsidP="008052E9">
      <w:pPr>
        <w:contextualSpacing/>
        <w:rPr>
          <w:rFonts w:ascii="Times New Roman" w:hAnsi="Times New Roman" w:cs="Times New Roman"/>
          <w:sz w:val="28"/>
          <w:szCs w:val="28"/>
        </w:rPr>
      </w:pPr>
    </w:p>
    <w:p w:rsidR="00C91911" w:rsidRPr="00C11C59" w:rsidRDefault="00C91911"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Эффективность реализации </w:t>
      </w:r>
      <w:r>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оценивается на основе показателей, значения которых по годам реализации </w:t>
      </w:r>
      <w:r>
        <w:rPr>
          <w:rFonts w:ascii="Times New Roman" w:hAnsi="Times New Roman" w:cs="Times New Roman"/>
          <w:sz w:val="28"/>
          <w:szCs w:val="28"/>
        </w:rPr>
        <w:t xml:space="preserve">муниципальной </w:t>
      </w:r>
      <w:r w:rsidRPr="00C11C59">
        <w:rPr>
          <w:rFonts w:ascii="Times New Roman" w:hAnsi="Times New Roman" w:cs="Times New Roman"/>
          <w:sz w:val="28"/>
          <w:szCs w:val="28"/>
        </w:rPr>
        <w:t xml:space="preserve">программы приведены в </w:t>
      </w:r>
      <w:hyperlink w:anchor="sub_10000" w:history="1">
        <w:r w:rsidRPr="008B5E61">
          <w:rPr>
            <w:rStyle w:val="a4"/>
            <w:rFonts w:ascii="Times New Roman" w:hAnsi="Times New Roman"/>
            <w:b w:val="0"/>
            <w:color w:val="auto"/>
            <w:sz w:val="28"/>
            <w:szCs w:val="28"/>
          </w:rPr>
          <w:t xml:space="preserve">приложении </w:t>
        </w:r>
      </w:hyperlink>
      <w:r w:rsidRPr="008B5E61">
        <w:rPr>
          <w:rFonts w:ascii="Times New Roman" w:hAnsi="Times New Roman" w:cs="Times New Roman"/>
          <w:sz w:val="28"/>
          <w:szCs w:val="28"/>
        </w:rPr>
        <w:t xml:space="preserve">4 к </w:t>
      </w:r>
      <w:r>
        <w:rPr>
          <w:rFonts w:ascii="Times New Roman" w:hAnsi="Times New Roman" w:cs="Times New Roman"/>
          <w:sz w:val="28"/>
          <w:szCs w:val="28"/>
        </w:rPr>
        <w:t xml:space="preserve">муниципальной </w:t>
      </w:r>
      <w:r w:rsidRPr="00C11C59">
        <w:rPr>
          <w:rFonts w:ascii="Times New Roman" w:hAnsi="Times New Roman" w:cs="Times New Roman"/>
          <w:sz w:val="28"/>
          <w:szCs w:val="28"/>
        </w:rPr>
        <w:t>программе.</w:t>
      </w:r>
    </w:p>
    <w:p w:rsidR="00C91911" w:rsidRPr="00C11C59" w:rsidRDefault="00C91911"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Оценка эффективности реализации </w:t>
      </w:r>
      <w:r>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производится ее </w:t>
      </w:r>
      <w:r>
        <w:rPr>
          <w:rFonts w:ascii="Times New Roman" w:hAnsi="Times New Roman" w:cs="Times New Roman"/>
          <w:sz w:val="28"/>
          <w:szCs w:val="28"/>
        </w:rPr>
        <w:t>ответственным исполнителем</w:t>
      </w:r>
      <w:r w:rsidRPr="00C11C59">
        <w:rPr>
          <w:rFonts w:ascii="Times New Roman" w:hAnsi="Times New Roman" w:cs="Times New Roman"/>
          <w:sz w:val="28"/>
          <w:szCs w:val="28"/>
        </w:rPr>
        <w:t xml:space="preserve"> ежегодно на основе системы целевых индикаторов и показателей путем сравнения текущих значений с их целевыми значениями. При этом результативность мероприятия </w:t>
      </w:r>
      <w:r>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оценивается исходя из соответствия его ожидаемых результатов поставленной цели.</w:t>
      </w:r>
    </w:p>
    <w:p w:rsidR="00C91911" w:rsidRPr="00C11C59" w:rsidRDefault="00C91911"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Оценка эффективности реализации отдельных мероприятий </w:t>
      </w:r>
      <w:r>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определяется на основе расчетов по следующей формуле:</w:t>
      </w:r>
    </w:p>
    <w:p w:rsidR="00C91911" w:rsidRPr="00C11C59" w:rsidRDefault="00C91911" w:rsidP="008052E9">
      <w:pPr>
        <w:rPr>
          <w:rFonts w:ascii="Times New Roman" w:hAnsi="Times New Roman" w:cs="Times New Roman"/>
          <w:sz w:val="28"/>
          <w:szCs w:val="28"/>
        </w:rPr>
      </w:pPr>
    </w:p>
    <w:p w:rsidR="00C91911" w:rsidRPr="00C11C59" w:rsidRDefault="00525444" w:rsidP="008052E9">
      <w:pPr>
        <w:rPr>
          <w:rFonts w:ascii="Times New Roman" w:hAnsi="Times New Roman" w:cs="Times New Roman"/>
          <w:sz w:val="28"/>
          <w:szCs w:val="28"/>
        </w:rPr>
      </w:pPr>
      <w:r>
        <w:rPr>
          <w:rFonts w:ascii="Times New Roman" w:hAnsi="Times New Roman" w:cs="Times New Roman"/>
          <w:noProof/>
          <w:sz w:val="28"/>
          <w:szCs w:val="28"/>
          <w:lang w:eastAsia="zh-CN"/>
        </w:rPr>
        <w:drawing>
          <wp:inline distT="0" distB="0" distL="0" distR="0">
            <wp:extent cx="1381125" cy="5524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8"/>
                    <a:srcRect/>
                    <a:stretch>
                      <a:fillRect/>
                    </a:stretch>
                  </pic:blipFill>
                  <pic:spPr bwMode="auto">
                    <a:xfrm>
                      <a:off x="0" y="0"/>
                      <a:ext cx="1381125" cy="552450"/>
                    </a:xfrm>
                    <a:prstGeom prst="rect">
                      <a:avLst/>
                    </a:prstGeom>
                    <a:noFill/>
                    <a:ln w="9525">
                      <a:noFill/>
                      <a:miter lim="800000"/>
                      <a:headEnd/>
                      <a:tailEnd/>
                    </a:ln>
                  </pic:spPr>
                </pic:pic>
              </a:graphicData>
            </a:graphic>
          </wp:inline>
        </w:drawing>
      </w:r>
      <w:r w:rsidR="00C91911" w:rsidRPr="00C11C59">
        <w:rPr>
          <w:rFonts w:ascii="Times New Roman" w:hAnsi="Times New Roman" w:cs="Times New Roman"/>
          <w:sz w:val="28"/>
          <w:szCs w:val="28"/>
        </w:rPr>
        <w:t>, где:</w:t>
      </w:r>
    </w:p>
    <w:p w:rsidR="00C91911" w:rsidRPr="00C11C59" w:rsidRDefault="00C91911" w:rsidP="008052E9">
      <w:pPr>
        <w:rPr>
          <w:rFonts w:ascii="Times New Roman" w:hAnsi="Times New Roman" w:cs="Times New Roman"/>
          <w:sz w:val="28"/>
          <w:szCs w:val="28"/>
        </w:rPr>
      </w:pPr>
      <w:r w:rsidRPr="00C11C59">
        <w:rPr>
          <w:rFonts w:ascii="Times New Roman" w:hAnsi="Times New Roman" w:cs="Times New Roman"/>
          <w:sz w:val="28"/>
          <w:szCs w:val="28"/>
        </w:rPr>
        <w:t xml:space="preserve">En - эффективность хода реализации отдельного мероприятия </w:t>
      </w:r>
      <w:r>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(в процентах);</w:t>
      </w:r>
    </w:p>
    <w:p w:rsidR="00C91911" w:rsidRPr="00C11C59" w:rsidRDefault="00C91911" w:rsidP="008052E9">
      <w:pPr>
        <w:rPr>
          <w:rFonts w:ascii="Times New Roman" w:hAnsi="Times New Roman" w:cs="Times New Roman"/>
          <w:sz w:val="28"/>
          <w:szCs w:val="28"/>
        </w:rPr>
      </w:pPr>
      <w:r w:rsidRPr="00C11C59">
        <w:rPr>
          <w:rFonts w:ascii="Times New Roman" w:hAnsi="Times New Roman" w:cs="Times New Roman"/>
          <w:sz w:val="28"/>
          <w:szCs w:val="28"/>
        </w:rPr>
        <w:t xml:space="preserve">Tf1 - фактический показатель выполнения отдельного мероприятия </w:t>
      </w:r>
      <w:r>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достигнутый в ходе ее реализации;</w:t>
      </w:r>
    </w:p>
    <w:p w:rsidR="00C91911" w:rsidRPr="00C11C59" w:rsidRDefault="00C91911" w:rsidP="008052E9">
      <w:pPr>
        <w:rPr>
          <w:rFonts w:ascii="Times New Roman" w:hAnsi="Times New Roman" w:cs="Times New Roman"/>
          <w:sz w:val="28"/>
          <w:szCs w:val="28"/>
        </w:rPr>
      </w:pPr>
      <w:r w:rsidRPr="00C11C59">
        <w:rPr>
          <w:rFonts w:ascii="Times New Roman" w:hAnsi="Times New Roman" w:cs="Times New Roman"/>
          <w:sz w:val="28"/>
          <w:szCs w:val="28"/>
        </w:rPr>
        <w:t xml:space="preserve">TN1 - нормативный показатель, утвержденный </w:t>
      </w:r>
      <w:r>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программой.</w:t>
      </w:r>
    </w:p>
    <w:p w:rsidR="00C91911" w:rsidRPr="00C11C59" w:rsidRDefault="00C91911" w:rsidP="008052E9">
      <w:pPr>
        <w:rPr>
          <w:rFonts w:ascii="Times New Roman" w:hAnsi="Times New Roman" w:cs="Times New Roman"/>
          <w:sz w:val="28"/>
          <w:szCs w:val="28"/>
        </w:rPr>
      </w:pPr>
      <w:r w:rsidRPr="00C11C59">
        <w:rPr>
          <w:rFonts w:ascii="Times New Roman" w:hAnsi="Times New Roman" w:cs="Times New Roman"/>
          <w:sz w:val="28"/>
          <w:szCs w:val="28"/>
        </w:rPr>
        <w:t xml:space="preserve">3. Интегральная оценка эффективности реализации </w:t>
      </w:r>
      <w:r>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определяется на основе расчетов по следующей формуле:</w:t>
      </w:r>
    </w:p>
    <w:p w:rsidR="00C91911" w:rsidRPr="00C11C59" w:rsidRDefault="00C91911" w:rsidP="008052E9">
      <w:pPr>
        <w:rPr>
          <w:rFonts w:ascii="Times New Roman" w:hAnsi="Times New Roman" w:cs="Times New Roman"/>
          <w:sz w:val="28"/>
          <w:szCs w:val="28"/>
        </w:rPr>
      </w:pPr>
    </w:p>
    <w:p w:rsidR="00C91911" w:rsidRPr="00C11C59" w:rsidRDefault="00525444" w:rsidP="008052E9">
      <w:pPr>
        <w:rPr>
          <w:rFonts w:ascii="Times New Roman" w:hAnsi="Times New Roman" w:cs="Times New Roman"/>
          <w:sz w:val="28"/>
          <w:szCs w:val="28"/>
        </w:rPr>
      </w:pPr>
      <w:r>
        <w:rPr>
          <w:rFonts w:ascii="Times New Roman" w:hAnsi="Times New Roman" w:cs="Times New Roman"/>
          <w:noProof/>
          <w:sz w:val="28"/>
          <w:szCs w:val="28"/>
          <w:lang w:eastAsia="zh-CN"/>
        </w:rPr>
        <w:drawing>
          <wp:inline distT="0" distB="0" distL="0" distR="0">
            <wp:extent cx="2524125" cy="86677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9"/>
                    <a:srcRect/>
                    <a:stretch>
                      <a:fillRect/>
                    </a:stretch>
                  </pic:blipFill>
                  <pic:spPr bwMode="auto">
                    <a:xfrm>
                      <a:off x="0" y="0"/>
                      <a:ext cx="2524125" cy="866775"/>
                    </a:xfrm>
                    <a:prstGeom prst="rect">
                      <a:avLst/>
                    </a:prstGeom>
                    <a:noFill/>
                    <a:ln w="9525">
                      <a:noFill/>
                      <a:miter lim="800000"/>
                      <a:headEnd/>
                      <a:tailEnd/>
                    </a:ln>
                  </pic:spPr>
                </pic:pic>
              </a:graphicData>
            </a:graphic>
          </wp:inline>
        </w:drawing>
      </w:r>
      <w:r w:rsidR="00C91911" w:rsidRPr="00C11C59">
        <w:rPr>
          <w:rFonts w:ascii="Times New Roman" w:hAnsi="Times New Roman" w:cs="Times New Roman"/>
          <w:sz w:val="28"/>
          <w:szCs w:val="28"/>
        </w:rPr>
        <w:t>, где:</w:t>
      </w:r>
    </w:p>
    <w:p w:rsidR="00C91911" w:rsidRPr="00C11C59" w:rsidRDefault="00C91911" w:rsidP="008052E9">
      <w:pPr>
        <w:rPr>
          <w:rFonts w:ascii="Times New Roman" w:hAnsi="Times New Roman" w:cs="Times New Roman"/>
          <w:sz w:val="28"/>
          <w:szCs w:val="28"/>
        </w:rPr>
      </w:pPr>
    </w:p>
    <w:p w:rsidR="00C91911" w:rsidRPr="00C11C59" w:rsidRDefault="00C91911" w:rsidP="008052E9">
      <w:pPr>
        <w:rPr>
          <w:rFonts w:ascii="Times New Roman" w:hAnsi="Times New Roman" w:cs="Times New Roman"/>
          <w:sz w:val="28"/>
          <w:szCs w:val="28"/>
        </w:rPr>
      </w:pPr>
      <w:r w:rsidRPr="00C11C59">
        <w:rPr>
          <w:rFonts w:ascii="Times New Roman" w:hAnsi="Times New Roman" w:cs="Times New Roman"/>
          <w:sz w:val="28"/>
          <w:szCs w:val="28"/>
        </w:rPr>
        <w:t xml:space="preserve">Е - эффективность реализации </w:t>
      </w:r>
      <w:r>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(в процентах);</w:t>
      </w:r>
    </w:p>
    <w:p w:rsidR="00C91911" w:rsidRPr="00C11C59" w:rsidRDefault="00C91911" w:rsidP="008052E9">
      <w:pPr>
        <w:rPr>
          <w:rFonts w:ascii="Times New Roman" w:hAnsi="Times New Roman" w:cs="Times New Roman"/>
          <w:sz w:val="28"/>
          <w:szCs w:val="28"/>
        </w:rPr>
      </w:pPr>
      <w:r w:rsidRPr="00C11C59">
        <w:rPr>
          <w:rFonts w:ascii="Times New Roman" w:hAnsi="Times New Roman" w:cs="Times New Roman"/>
          <w:sz w:val="28"/>
          <w:szCs w:val="28"/>
        </w:rPr>
        <w:t xml:space="preserve">Tf - фактические показатели, достигнутый в ходе реализации </w:t>
      </w:r>
      <w:r>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w:t>
      </w:r>
    </w:p>
    <w:p w:rsidR="00C91911" w:rsidRPr="00C11C59" w:rsidRDefault="00C91911" w:rsidP="008052E9">
      <w:pPr>
        <w:rPr>
          <w:rFonts w:ascii="Times New Roman" w:hAnsi="Times New Roman" w:cs="Times New Roman"/>
          <w:sz w:val="28"/>
          <w:szCs w:val="28"/>
        </w:rPr>
      </w:pPr>
      <w:r w:rsidRPr="00C11C59">
        <w:rPr>
          <w:rFonts w:ascii="Times New Roman" w:hAnsi="Times New Roman" w:cs="Times New Roman"/>
          <w:sz w:val="28"/>
          <w:szCs w:val="28"/>
        </w:rPr>
        <w:t xml:space="preserve">TN - нормативные показатели, утвержденные </w:t>
      </w:r>
      <w:r>
        <w:rPr>
          <w:rFonts w:ascii="Times New Roman" w:hAnsi="Times New Roman" w:cs="Times New Roman"/>
          <w:sz w:val="28"/>
          <w:szCs w:val="28"/>
        </w:rPr>
        <w:t xml:space="preserve">муниципальной </w:t>
      </w:r>
      <w:r w:rsidRPr="00C11C59">
        <w:rPr>
          <w:rFonts w:ascii="Times New Roman" w:hAnsi="Times New Roman" w:cs="Times New Roman"/>
          <w:sz w:val="28"/>
          <w:szCs w:val="28"/>
        </w:rPr>
        <w:t>программой;</w:t>
      </w:r>
    </w:p>
    <w:p w:rsidR="00C91911" w:rsidRPr="00C11C59" w:rsidRDefault="00C91911" w:rsidP="008052E9">
      <w:pPr>
        <w:rPr>
          <w:rFonts w:ascii="Times New Roman" w:hAnsi="Times New Roman" w:cs="Times New Roman"/>
          <w:sz w:val="28"/>
          <w:szCs w:val="28"/>
        </w:rPr>
      </w:pPr>
      <w:r w:rsidRPr="00C11C59">
        <w:rPr>
          <w:rFonts w:ascii="Times New Roman" w:hAnsi="Times New Roman" w:cs="Times New Roman"/>
          <w:sz w:val="28"/>
          <w:szCs w:val="28"/>
        </w:rPr>
        <w:t>М - количество показателей.</w:t>
      </w:r>
    </w:p>
    <w:p w:rsidR="00C91911" w:rsidRPr="00C11C59" w:rsidRDefault="00C91911" w:rsidP="008052E9">
      <w:pPr>
        <w:jc w:val="right"/>
        <w:rPr>
          <w:rStyle w:val="a3"/>
          <w:rFonts w:ascii="Times New Roman" w:hAnsi="Times New Roman" w:cs="Times New Roman"/>
          <w:bCs/>
          <w:color w:val="auto"/>
          <w:sz w:val="28"/>
          <w:szCs w:val="28"/>
        </w:rPr>
      </w:pPr>
    </w:p>
    <w:sectPr w:rsidR="00C91911" w:rsidRPr="00C11C59" w:rsidSect="001F4A8F">
      <w:headerReference w:type="default" r:id="rId30"/>
      <w:footerReference w:type="default" r:id="rId31"/>
      <w:pgSz w:w="11905" w:h="16837"/>
      <w:pgMar w:top="1440" w:right="800" w:bottom="1440" w:left="1701"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41F8" w:rsidRDefault="00BC41F8">
      <w:r>
        <w:separator/>
      </w:r>
    </w:p>
  </w:endnote>
  <w:endnote w:type="continuationSeparator" w:id="1">
    <w:p w:rsidR="00BC41F8" w:rsidRDefault="00BC41F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911" w:rsidRDefault="00C91911"/>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3138"/>
      <w:gridCol w:w="3133"/>
      <w:gridCol w:w="3133"/>
    </w:tblGrid>
    <w:tr w:rsidR="00C91911" w:rsidRPr="00356561" w:rsidTr="00246FE7">
      <w:tc>
        <w:tcPr>
          <w:tcW w:w="5083" w:type="dxa"/>
          <w:tcBorders>
            <w:top w:val="nil"/>
            <w:left w:val="nil"/>
            <w:bottom w:val="nil"/>
            <w:right w:val="nil"/>
          </w:tcBorders>
        </w:tcPr>
        <w:p w:rsidR="00C91911" w:rsidRPr="00356561" w:rsidRDefault="00C91911">
          <w:pPr>
            <w:ind w:firstLine="0"/>
            <w:jc w:val="left"/>
            <w:rPr>
              <w:rFonts w:ascii="Times New Roman" w:hAnsi="Times New Roman" w:cs="Times New Roman"/>
              <w:sz w:val="20"/>
              <w:szCs w:val="20"/>
            </w:rPr>
          </w:pPr>
        </w:p>
      </w:tc>
      <w:tc>
        <w:tcPr>
          <w:tcW w:w="5077" w:type="dxa"/>
          <w:tcBorders>
            <w:top w:val="nil"/>
            <w:left w:val="nil"/>
            <w:bottom w:val="nil"/>
            <w:right w:val="nil"/>
          </w:tcBorders>
        </w:tcPr>
        <w:p w:rsidR="00C91911" w:rsidRPr="00356561" w:rsidRDefault="00C91911">
          <w:pPr>
            <w:ind w:firstLine="0"/>
            <w:jc w:val="center"/>
            <w:rPr>
              <w:rFonts w:ascii="Times New Roman" w:hAnsi="Times New Roman" w:cs="Times New Roman"/>
              <w:sz w:val="20"/>
              <w:szCs w:val="20"/>
            </w:rPr>
          </w:pPr>
        </w:p>
      </w:tc>
      <w:tc>
        <w:tcPr>
          <w:tcW w:w="5077" w:type="dxa"/>
          <w:tcBorders>
            <w:top w:val="nil"/>
            <w:left w:val="nil"/>
            <w:bottom w:val="nil"/>
            <w:right w:val="nil"/>
          </w:tcBorders>
        </w:tcPr>
        <w:p w:rsidR="00C91911" w:rsidRPr="00356561" w:rsidRDefault="00C91911">
          <w:pPr>
            <w:ind w:firstLine="0"/>
            <w:jc w:val="right"/>
            <w:rPr>
              <w:rFonts w:ascii="Times New Roman" w:hAnsi="Times New Roman" w:cs="Times New Roman"/>
              <w:sz w:val="20"/>
              <w:szCs w:val="20"/>
            </w:rPr>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41F8" w:rsidRDefault="00BC41F8">
      <w:r>
        <w:separator/>
      </w:r>
    </w:p>
  </w:footnote>
  <w:footnote w:type="continuationSeparator" w:id="1">
    <w:p w:rsidR="00BC41F8" w:rsidRDefault="00BC41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911" w:rsidRDefault="00B068DC">
    <w:pPr>
      <w:pStyle w:val="af"/>
      <w:jc w:val="right"/>
    </w:pPr>
    <w:fldSimple w:instr=" PAGE   \* MERGEFORMAT ">
      <w:r w:rsidR="00525444">
        <w:rPr>
          <w:noProof/>
        </w:rPr>
        <w:t>2</w:t>
      </w:r>
    </w:fldSimple>
  </w:p>
  <w:p w:rsidR="00C91911" w:rsidRPr="00246FE7" w:rsidRDefault="00C91911" w:rsidP="00246FE7">
    <w:pPr>
      <w:pStyle w:val="af"/>
      <w:rPr>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473326"/>
    <w:multiLevelType w:val="hybridMultilevel"/>
    <w:tmpl w:val="EDEE7954"/>
    <w:lvl w:ilvl="0" w:tplc="BC24443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6349DC"/>
    <w:rsid w:val="000020A4"/>
    <w:rsid w:val="0001162E"/>
    <w:rsid w:val="0001277F"/>
    <w:rsid w:val="000264B1"/>
    <w:rsid w:val="00030355"/>
    <w:rsid w:val="0004473A"/>
    <w:rsid w:val="00055602"/>
    <w:rsid w:val="00073641"/>
    <w:rsid w:val="00091E8C"/>
    <w:rsid w:val="00092E20"/>
    <w:rsid w:val="000B07F8"/>
    <w:rsid w:val="000B1799"/>
    <w:rsid w:val="000B1DF8"/>
    <w:rsid w:val="000B4178"/>
    <w:rsid w:val="000C5771"/>
    <w:rsid w:val="000E35AC"/>
    <w:rsid w:val="000E452C"/>
    <w:rsid w:val="00113ECC"/>
    <w:rsid w:val="001153DC"/>
    <w:rsid w:val="001452DD"/>
    <w:rsid w:val="00147E13"/>
    <w:rsid w:val="00150745"/>
    <w:rsid w:val="00151D09"/>
    <w:rsid w:val="00153615"/>
    <w:rsid w:val="00154B28"/>
    <w:rsid w:val="00163B9A"/>
    <w:rsid w:val="00164D58"/>
    <w:rsid w:val="00171BB6"/>
    <w:rsid w:val="0017770E"/>
    <w:rsid w:val="00181A55"/>
    <w:rsid w:val="00185F3A"/>
    <w:rsid w:val="001933D7"/>
    <w:rsid w:val="001B0921"/>
    <w:rsid w:val="001B3DA7"/>
    <w:rsid w:val="001C52DF"/>
    <w:rsid w:val="001D4D49"/>
    <w:rsid w:val="001E3194"/>
    <w:rsid w:val="001F4A8F"/>
    <w:rsid w:val="001F6850"/>
    <w:rsid w:val="001F688C"/>
    <w:rsid w:val="00204F25"/>
    <w:rsid w:val="002067E8"/>
    <w:rsid w:val="00207EDD"/>
    <w:rsid w:val="00212A55"/>
    <w:rsid w:val="0022092A"/>
    <w:rsid w:val="0022110A"/>
    <w:rsid w:val="00226197"/>
    <w:rsid w:val="00226962"/>
    <w:rsid w:val="00231761"/>
    <w:rsid w:val="00246B2A"/>
    <w:rsid w:val="00246FE7"/>
    <w:rsid w:val="00280DB2"/>
    <w:rsid w:val="00281CC0"/>
    <w:rsid w:val="002838C0"/>
    <w:rsid w:val="00294F48"/>
    <w:rsid w:val="00296F94"/>
    <w:rsid w:val="002B3559"/>
    <w:rsid w:val="002B5ED3"/>
    <w:rsid w:val="002C26A8"/>
    <w:rsid w:val="002F4113"/>
    <w:rsid w:val="0030634C"/>
    <w:rsid w:val="003116A5"/>
    <w:rsid w:val="0031375C"/>
    <w:rsid w:val="00320849"/>
    <w:rsid w:val="00325571"/>
    <w:rsid w:val="00326BA6"/>
    <w:rsid w:val="00346D8D"/>
    <w:rsid w:val="00346F0C"/>
    <w:rsid w:val="00353007"/>
    <w:rsid w:val="00354036"/>
    <w:rsid w:val="003552F9"/>
    <w:rsid w:val="00356561"/>
    <w:rsid w:val="00356FCF"/>
    <w:rsid w:val="003668C3"/>
    <w:rsid w:val="00381BE1"/>
    <w:rsid w:val="00385C3D"/>
    <w:rsid w:val="003B7EF3"/>
    <w:rsid w:val="003C25EA"/>
    <w:rsid w:val="003D6341"/>
    <w:rsid w:val="003E016E"/>
    <w:rsid w:val="003E1046"/>
    <w:rsid w:val="003E314E"/>
    <w:rsid w:val="003E349D"/>
    <w:rsid w:val="003E72B9"/>
    <w:rsid w:val="003F106A"/>
    <w:rsid w:val="00420D85"/>
    <w:rsid w:val="0043131A"/>
    <w:rsid w:val="00432266"/>
    <w:rsid w:val="00432AEF"/>
    <w:rsid w:val="004430B4"/>
    <w:rsid w:val="004523F1"/>
    <w:rsid w:val="0046343A"/>
    <w:rsid w:val="00481136"/>
    <w:rsid w:val="00483A91"/>
    <w:rsid w:val="00484282"/>
    <w:rsid w:val="004A14B9"/>
    <w:rsid w:val="004A38D2"/>
    <w:rsid w:val="004A4296"/>
    <w:rsid w:val="004B2205"/>
    <w:rsid w:val="004C2333"/>
    <w:rsid w:val="004C5881"/>
    <w:rsid w:val="004C6705"/>
    <w:rsid w:val="004D7C4E"/>
    <w:rsid w:val="004F7F3B"/>
    <w:rsid w:val="00500511"/>
    <w:rsid w:val="00516D6C"/>
    <w:rsid w:val="00525444"/>
    <w:rsid w:val="00531CC1"/>
    <w:rsid w:val="00540B39"/>
    <w:rsid w:val="00543635"/>
    <w:rsid w:val="0054376B"/>
    <w:rsid w:val="00550A55"/>
    <w:rsid w:val="005512DC"/>
    <w:rsid w:val="00574597"/>
    <w:rsid w:val="005A344A"/>
    <w:rsid w:val="005A3F4B"/>
    <w:rsid w:val="005C0CCF"/>
    <w:rsid w:val="005C3E68"/>
    <w:rsid w:val="005C6D3F"/>
    <w:rsid w:val="005C7A9F"/>
    <w:rsid w:val="005F37FF"/>
    <w:rsid w:val="00610666"/>
    <w:rsid w:val="00610A89"/>
    <w:rsid w:val="00611AC4"/>
    <w:rsid w:val="006125CB"/>
    <w:rsid w:val="00615F51"/>
    <w:rsid w:val="006160F8"/>
    <w:rsid w:val="006349DC"/>
    <w:rsid w:val="006510B2"/>
    <w:rsid w:val="0065695F"/>
    <w:rsid w:val="00666C5D"/>
    <w:rsid w:val="006701BC"/>
    <w:rsid w:val="0068480F"/>
    <w:rsid w:val="006A1C41"/>
    <w:rsid w:val="006A62B7"/>
    <w:rsid w:val="006D259D"/>
    <w:rsid w:val="006E61C2"/>
    <w:rsid w:val="006F0961"/>
    <w:rsid w:val="006F2A58"/>
    <w:rsid w:val="00702FBB"/>
    <w:rsid w:val="00706F82"/>
    <w:rsid w:val="00707EFA"/>
    <w:rsid w:val="007109B9"/>
    <w:rsid w:val="007220F9"/>
    <w:rsid w:val="00722DE8"/>
    <w:rsid w:val="007255E0"/>
    <w:rsid w:val="00736874"/>
    <w:rsid w:val="00741712"/>
    <w:rsid w:val="00753EEB"/>
    <w:rsid w:val="00760800"/>
    <w:rsid w:val="00763ADC"/>
    <w:rsid w:val="00767711"/>
    <w:rsid w:val="00775871"/>
    <w:rsid w:val="007816AF"/>
    <w:rsid w:val="00782567"/>
    <w:rsid w:val="0079742B"/>
    <w:rsid w:val="007C6941"/>
    <w:rsid w:val="007C73FA"/>
    <w:rsid w:val="007D17F5"/>
    <w:rsid w:val="007E5753"/>
    <w:rsid w:val="00800104"/>
    <w:rsid w:val="00804A0D"/>
    <w:rsid w:val="008052E9"/>
    <w:rsid w:val="00807FCC"/>
    <w:rsid w:val="00824B7F"/>
    <w:rsid w:val="00825EE1"/>
    <w:rsid w:val="00836F9A"/>
    <w:rsid w:val="00845814"/>
    <w:rsid w:val="0084593B"/>
    <w:rsid w:val="00850A64"/>
    <w:rsid w:val="00872444"/>
    <w:rsid w:val="00872EE3"/>
    <w:rsid w:val="008A60A4"/>
    <w:rsid w:val="008B1B35"/>
    <w:rsid w:val="008B5E61"/>
    <w:rsid w:val="008B7822"/>
    <w:rsid w:val="008C0581"/>
    <w:rsid w:val="008C0846"/>
    <w:rsid w:val="008C0ADC"/>
    <w:rsid w:val="008E1CEF"/>
    <w:rsid w:val="008F5CE6"/>
    <w:rsid w:val="00907933"/>
    <w:rsid w:val="0091266F"/>
    <w:rsid w:val="009240C9"/>
    <w:rsid w:val="009371D2"/>
    <w:rsid w:val="0094762F"/>
    <w:rsid w:val="00947702"/>
    <w:rsid w:val="0095639B"/>
    <w:rsid w:val="009578DB"/>
    <w:rsid w:val="00966EDF"/>
    <w:rsid w:val="0097387D"/>
    <w:rsid w:val="0097408C"/>
    <w:rsid w:val="00985C78"/>
    <w:rsid w:val="009914C1"/>
    <w:rsid w:val="00996CC6"/>
    <w:rsid w:val="009A1414"/>
    <w:rsid w:val="009B212F"/>
    <w:rsid w:val="009B5859"/>
    <w:rsid w:val="009D0E34"/>
    <w:rsid w:val="009D35B2"/>
    <w:rsid w:val="00A012C7"/>
    <w:rsid w:val="00A2263C"/>
    <w:rsid w:val="00A237BD"/>
    <w:rsid w:val="00A25F4D"/>
    <w:rsid w:val="00A33853"/>
    <w:rsid w:val="00A44595"/>
    <w:rsid w:val="00A775B5"/>
    <w:rsid w:val="00A84B09"/>
    <w:rsid w:val="00A90BAE"/>
    <w:rsid w:val="00A932B3"/>
    <w:rsid w:val="00A9343F"/>
    <w:rsid w:val="00A951AA"/>
    <w:rsid w:val="00A97EB0"/>
    <w:rsid w:val="00AB15A0"/>
    <w:rsid w:val="00AB3C8E"/>
    <w:rsid w:val="00AB5126"/>
    <w:rsid w:val="00AD0E37"/>
    <w:rsid w:val="00AD523E"/>
    <w:rsid w:val="00AD66E8"/>
    <w:rsid w:val="00AD69A5"/>
    <w:rsid w:val="00AE7335"/>
    <w:rsid w:val="00AF7F63"/>
    <w:rsid w:val="00B05D86"/>
    <w:rsid w:val="00B0630B"/>
    <w:rsid w:val="00B068DC"/>
    <w:rsid w:val="00B07D66"/>
    <w:rsid w:val="00B112B7"/>
    <w:rsid w:val="00B203D0"/>
    <w:rsid w:val="00B22FC6"/>
    <w:rsid w:val="00B2693D"/>
    <w:rsid w:val="00B4680F"/>
    <w:rsid w:val="00B50684"/>
    <w:rsid w:val="00B65084"/>
    <w:rsid w:val="00B73540"/>
    <w:rsid w:val="00BA34CC"/>
    <w:rsid w:val="00BB2538"/>
    <w:rsid w:val="00BB6823"/>
    <w:rsid w:val="00BC3473"/>
    <w:rsid w:val="00BC41F8"/>
    <w:rsid w:val="00BC5BFF"/>
    <w:rsid w:val="00BD23B5"/>
    <w:rsid w:val="00BE35E4"/>
    <w:rsid w:val="00BE5D3F"/>
    <w:rsid w:val="00BF2B33"/>
    <w:rsid w:val="00C00307"/>
    <w:rsid w:val="00C00C5F"/>
    <w:rsid w:val="00C06037"/>
    <w:rsid w:val="00C11C59"/>
    <w:rsid w:val="00C15DAC"/>
    <w:rsid w:val="00C17A8B"/>
    <w:rsid w:val="00C2639A"/>
    <w:rsid w:val="00C32C8A"/>
    <w:rsid w:val="00C41A5C"/>
    <w:rsid w:val="00C54EBE"/>
    <w:rsid w:val="00C56EC1"/>
    <w:rsid w:val="00C65BAB"/>
    <w:rsid w:val="00C70E1A"/>
    <w:rsid w:val="00C7505B"/>
    <w:rsid w:val="00C760B5"/>
    <w:rsid w:val="00C809D5"/>
    <w:rsid w:val="00C80FA4"/>
    <w:rsid w:val="00C91911"/>
    <w:rsid w:val="00CC0A00"/>
    <w:rsid w:val="00CE4BBA"/>
    <w:rsid w:val="00CF05DC"/>
    <w:rsid w:val="00CF1505"/>
    <w:rsid w:val="00D06C80"/>
    <w:rsid w:val="00D151D0"/>
    <w:rsid w:val="00D17BC4"/>
    <w:rsid w:val="00D23F7B"/>
    <w:rsid w:val="00D4789E"/>
    <w:rsid w:val="00D478AB"/>
    <w:rsid w:val="00D53F7D"/>
    <w:rsid w:val="00D57906"/>
    <w:rsid w:val="00D6525D"/>
    <w:rsid w:val="00D74733"/>
    <w:rsid w:val="00D872F6"/>
    <w:rsid w:val="00D90972"/>
    <w:rsid w:val="00D91591"/>
    <w:rsid w:val="00DA35AB"/>
    <w:rsid w:val="00DB26AB"/>
    <w:rsid w:val="00DC33ED"/>
    <w:rsid w:val="00DC6403"/>
    <w:rsid w:val="00DD4DFD"/>
    <w:rsid w:val="00DE0B84"/>
    <w:rsid w:val="00DF2052"/>
    <w:rsid w:val="00E015EF"/>
    <w:rsid w:val="00E0478F"/>
    <w:rsid w:val="00E100A4"/>
    <w:rsid w:val="00E1347A"/>
    <w:rsid w:val="00E13F27"/>
    <w:rsid w:val="00E1601B"/>
    <w:rsid w:val="00E22F4C"/>
    <w:rsid w:val="00E23CB0"/>
    <w:rsid w:val="00E34254"/>
    <w:rsid w:val="00E40788"/>
    <w:rsid w:val="00E42AF8"/>
    <w:rsid w:val="00E57AB7"/>
    <w:rsid w:val="00E60013"/>
    <w:rsid w:val="00E60676"/>
    <w:rsid w:val="00E7156A"/>
    <w:rsid w:val="00E77964"/>
    <w:rsid w:val="00E84056"/>
    <w:rsid w:val="00E968E8"/>
    <w:rsid w:val="00EA0B01"/>
    <w:rsid w:val="00EA6A15"/>
    <w:rsid w:val="00EB55C1"/>
    <w:rsid w:val="00EB76EC"/>
    <w:rsid w:val="00EC1E33"/>
    <w:rsid w:val="00EC4E67"/>
    <w:rsid w:val="00EE6EB4"/>
    <w:rsid w:val="00EF529A"/>
    <w:rsid w:val="00F1502C"/>
    <w:rsid w:val="00F4410A"/>
    <w:rsid w:val="00F50DD2"/>
    <w:rsid w:val="00F5673D"/>
    <w:rsid w:val="00F57621"/>
    <w:rsid w:val="00F8502C"/>
    <w:rsid w:val="00FB28D0"/>
    <w:rsid w:val="00FC65F2"/>
    <w:rsid w:val="00FD3A68"/>
    <w:rsid w:val="00FE10CA"/>
    <w:rsid w:val="00FF3745"/>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0745"/>
    <w:pPr>
      <w:widowControl w:val="0"/>
      <w:autoSpaceDE w:val="0"/>
      <w:autoSpaceDN w:val="0"/>
      <w:adjustRightInd w:val="0"/>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150745"/>
    <w:pPr>
      <w:spacing w:before="108" w:after="108"/>
      <w:ind w:firstLine="0"/>
      <w:jc w:val="center"/>
      <w:outlineLvl w:val="0"/>
    </w:pPr>
    <w:rPr>
      <w:b/>
      <w:bCs/>
      <w:color w:val="26282F"/>
    </w:rPr>
  </w:style>
  <w:style w:type="paragraph" w:styleId="9">
    <w:name w:val="heading 9"/>
    <w:basedOn w:val="a"/>
    <w:next w:val="a"/>
    <w:link w:val="90"/>
    <w:uiPriority w:val="99"/>
    <w:qFormat/>
    <w:rsid w:val="005C0CCF"/>
    <w:pPr>
      <w:keepNext/>
      <w:keepLines/>
      <w:spacing w:before="200"/>
      <w:outlineLvl w:val="8"/>
    </w:pPr>
    <w:rPr>
      <w:rFonts w:ascii="Cambria" w:hAnsi="Cambria" w:cs="Times New Roman"/>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50745"/>
    <w:rPr>
      <w:rFonts w:ascii="Cambria" w:hAnsi="Cambria" w:cs="Times New Roman"/>
      <w:b/>
      <w:bCs/>
      <w:kern w:val="32"/>
      <w:sz w:val="32"/>
      <w:szCs w:val="32"/>
    </w:rPr>
  </w:style>
  <w:style w:type="character" w:customStyle="1" w:styleId="90">
    <w:name w:val="Заголовок 9 Знак"/>
    <w:basedOn w:val="a0"/>
    <w:link w:val="9"/>
    <w:uiPriority w:val="99"/>
    <w:locked/>
    <w:rsid w:val="005C0CCF"/>
    <w:rPr>
      <w:rFonts w:ascii="Cambria" w:hAnsi="Cambria" w:cs="Times New Roman"/>
      <w:i/>
      <w:iCs/>
      <w:color w:val="404040"/>
      <w:sz w:val="20"/>
      <w:szCs w:val="20"/>
    </w:rPr>
  </w:style>
  <w:style w:type="character" w:customStyle="1" w:styleId="a3">
    <w:name w:val="Цветовое выделение"/>
    <w:uiPriority w:val="99"/>
    <w:rsid w:val="00150745"/>
    <w:rPr>
      <w:b/>
      <w:color w:val="26282F"/>
    </w:rPr>
  </w:style>
  <w:style w:type="character" w:customStyle="1" w:styleId="a4">
    <w:name w:val="Гипертекстовая ссылка"/>
    <w:basedOn w:val="a3"/>
    <w:uiPriority w:val="99"/>
    <w:rsid w:val="00150745"/>
    <w:rPr>
      <w:rFonts w:cs="Times New Roman"/>
      <w:bCs/>
      <w:color w:val="106BBE"/>
    </w:rPr>
  </w:style>
  <w:style w:type="paragraph" w:customStyle="1" w:styleId="a5">
    <w:name w:val="Текст (справка)"/>
    <w:basedOn w:val="a"/>
    <w:next w:val="a"/>
    <w:uiPriority w:val="99"/>
    <w:rsid w:val="00150745"/>
    <w:pPr>
      <w:ind w:left="170" w:right="170" w:firstLine="0"/>
      <w:jc w:val="left"/>
    </w:pPr>
  </w:style>
  <w:style w:type="paragraph" w:customStyle="1" w:styleId="a6">
    <w:name w:val="Комментарий"/>
    <w:basedOn w:val="a5"/>
    <w:next w:val="a"/>
    <w:uiPriority w:val="99"/>
    <w:rsid w:val="00150745"/>
    <w:pPr>
      <w:spacing w:before="75"/>
      <w:ind w:right="0"/>
      <w:jc w:val="both"/>
    </w:pPr>
    <w:rPr>
      <w:color w:val="353842"/>
      <w:shd w:val="clear" w:color="auto" w:fill="F0F0F0"/>
    </w:rPr>
  </w:style>
  <w:style w:type="paragraph" w:customStyle="1" w:styleId="a7">
    <w:name w:val="Информация о версии"/>
    <w:basedOn w:val="a6"/>
    <w:next w:val="a"/>
    <w:uiPriority w:val="99"/>
    <w:rsid w:val="00150745"/>
    <w:rPr>
      <w:i/>
      <w:iCs/>
    </w:rPr>
  </w:style>
  <w:style w:type="paragraph" w:customStyle="1" w:styleId="a8">
    <w:name w:val="Текст информации об изменениях"/>
    <w:basedOn w:val="a"/>
    <w:next w:val="a"/>
    <w:uiPriority w:val="99"/>
    <w:rsid w:val="00150745"/>
    <w:rPr>
      <w:color w:val="353842"/>
      <w:sz w:val="20"/>
      <w:szCs w:val="20"/>
    </w:rPr>
  </w:style>
  <w:style w:type="paragraph" w:customStyle="1" w:styleId="a9">
    <w:name w:val="Информация об изменениях"/>
    <w:basedOn w:val="a8"/>
    <w:next w:val="a"/>
    <w:uiPriority w:val="99"/>
    <w:rsid w:val="00150745"/>
    <w:pPr>
      <w:spacing w:before="180"/>
      <w:ind w:left="360" w:right="360" w:firstLine="0"/>
    </w:pPr>
    <w:rPr>
      <w:shd w:val="clear" w:color="auto" w:fill="EAEFED"/>
    </w:rPr>
  </w:style>
  <w:style w:type="paragraph" w:customStyle="1" w:styleId="aa">
    <w:name w:val="Нормальный (таблица)"/>
    <w:basedOn w:val="a"/>
    <w:next w:val="a"/>
    <w:uiPriority w:val="99"/>
    <w:rsid w:val="00150745"/>
    <w:pPr>
      <w:ind w:firstLine="0"/>
    </w:pPr>
  </w:style>
  <w:style w:type="paragraph" w:customStyle="1" w:styleId="ab">
    <w:name w:val="Таблицы (моноширинный)"/>
    <w:basedOn w:val="a"/>
    <w:next w:val="a"/>
    <w:uiPriority w:val="99"/>
    <w:rsid w:val="00150745"/>
    <w:pPr>
      <w:ind w:firstLine="0"/>
      <w:jc w:val="left"/>
    </w:pPr>
    <w:rPr>
      <w:rFonts w:ascii="Courier New" w:hAnsi="Courier New" w:cs="Courier New"/>
    </w:rPr>
  </w:style>
  <w:style w:type="paragraph" w:customStyle="1" w:styleId="ac">
    <w:name w:val="Подзаголовок для информации об изменениях"/>
    <w:basedOn w:val="a8"/>
    <w:next w:val="a"/>
    <w:uiPriority w:val="99"/>
    <w:rsid w:val="00150745"/>
    <w:rPr>
      <w:b/>
      <w:bCs/>
    </w:rPr>
  </w:style>
  <w:style w:type="paragraph" w:customStyle="1" w:styleId="ad">
    <w:name w:val="Прижатый влево"/>
    <w:basedOn w:val="a"/>
    <w:next w:val="a"/>
    <w:uiPriority w:val="99"/>
    <w:rsid w:val="00150745"/>
    <w:pPr>
      <w:ind w:firstLine="0"/>
      <w:jc w:val="left"/>
    </w:pPr>
  </w:style>
  <w:style w:type="character" w:customStyle="1" w:styleId="ae">
    <w:name w:val="Цветовое выделение для Текст"/>
    <w:uiPriority w:val="99"/>
    <w:rsid w:val="00150745"/>
    <w:rPr>
      <w:rFonts w:ascii="Times New Roman CYR" w:hAnsi="Times New Roman CYR"/>
    </w:rPr>
  </w:style>
  <w:style w:type="paragraph" w:styleId="af">
    <w:name w:val="header"/>
    <w:basedOn w:val="a"/>
    <w:link w:val="af0"/>
    <w:uiPriority w:val="99"/>
    <w:rsid w:val="00150745"/>
    <w:pPr>
      <w:tabs>
        <w:tab w:val="center" w:pos="4677"/>
        <w:tab w:val="right" w:pos="9355"/>
      </w:tabs>
    </w:pPr>
  </w:style>
  <w:style w:type="character" w:customStyle="1" w:styleId="af0">
    <w:name w:val="Верхний колонтитул Знак"/>
    <w:basedOn w:val="a0"/>
    <w:link w:val="af"/>
    <w:uiPriority w:val="99"/>
    <w:locked/>
    <w:rsid w:val="00150745"/>
    <w:rPr>
      <w:rFonts w:ascii="Times New Roman CYR" w:hAnsi="Times New Roman CYR" w:cs="Times New Roman CYR"/>
      <w:sz w:val="24"/>
      <w:szCs w:val="24"/>
    </w:rPr>
  </w:style>
  <w:style w:type="paragraph" w:styleId="af1">
    <w:name w:val="footer"/>
    <w:basedOn w:val="a"/>
    <w:link w:val="af2"/>
    <w:uiPriority w:val="99"/>
    <w:semiHidden/>
    <w:rsid w:val="00150745"/>
    <w:pPr>
      <w:tabs>
        <w:tab w:val="center" w:pos="4677"/>
        <w:tab w:val="right" w:pos="9355"/>
      </w:tabs>
    </w:pPr>
  </w:style>
  <w:style w:type="character" w:customStyle="1" w:styleId="af2">
    <w:name w:val="Нижний колонтитул Знак"/>
    <w:basedOn w:val="a0"/>
    <w:link w:val="af1"/>
    <w:uiPriority w:val="99"/>
    <w:semiHidden/>
    <w:locked/>
    <w:rsid w:val="00150745"/>
    <w:rPr>
      <w:rFonts w:ascii="Times New Roman CYR" w:hAnsi="Times New Roman CYR" w:cs="Times New Roman CYR"/>
      <w:sz w:val="24"/>
      <w:szCs w:val="24"/>
    </w:rPr>
  </w:style>
  <w:style w:type="paragraph" w:styleId="af3">
    <w:name w:val="Balloon Text"/>
    <w:basedOn w:val="a"/>
    <w:link w:val="af4"/>
    <w:uiPriority w:val="99"/>
    <w:semiHidden/>
    <w:rsid w:val="00246FE7"/>
    <w:rPr>
      <w:rFonts w:ascii="Tahoma" w:hAnsi="Tahoma" w:cs="Tahoma"/>
      <w:sz w:val="16"/>
      <w:szCs w:val="16"/>
    </w:rPr>
  </w:style>
  <w:style w:type="character" w:customStyle="1" w:styleId="af4">
    <w:name w:val="Текст выноски Знак"/>
    <w:basedOn w:val="a0"/>
    <w:link w:val="af3"/>
    <w:uiPriority w:val="99"/>
    <w:semiHidden/>
    <w:locked/>
    <w:rsid w:val="00246FE7"/>
    <w:rPr>
      <w:rFonts w:ascii="Tahoma" w:hAnsi="Tahoma" w:cs="Tahoma"/>
      <w:sz w:val="16"/>
      <w:szCs w:val="16"/>
    </w:rPr>
  </w:style>
  <w:style w:type="character" w:styleId="af5">
    <w:name w:val="Hyperlink"/>
    <w:basedOn w:val="a0"/>
    <w:uiPriority w:val="99"/>
    <w:semiHidden/>
    <w:rsid w:val="0022110A"/>
    <w:rPr>
      <w:rFonts w:cs="Times New Roman"/>
      <w:color w:val="0000FF"/>
      <w:u w:val="single"/>
    </w:rPr>
  </w:style>
  <w:style w:type="paragraph" w:customStyle="1" w:styleId="s1">
    <w:name w:val="s_1"/>
    <w:basedOn w:val="a"/>
    <w:uiPriority w:val="99"/>
    <w:rsid w:val="0022110A"/>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ConsPlusNormal">
    <w:name w:val="ConsPlusNormal"/>
    <w:uiPriority w:val="99"/>
    <w:rsid w:val="00B50684"/>
    <w:pPr>
      <w:widowControl w:val="0"/>
      <w:autoSpaceDE w:val="0"/>
      <w:autoSpaceDN w:val="0"/>
      <w:adjustRightInd w:val="0"/>
    </w:pPr>
    <w:rPr>
      <w:rFonts w:ascii="Times New Roman" w:hAnsi="Times New Roman"/>
      <w:sz w:val="24"/>
      <w:szCs w:val="24"/>
    </w:rPr>
  </w:style>
  <w:style w:type="paragraph" w:customStyle="1" w:styleId="empty">
    <w:name w:val="empty"/>
    <w:basedOn w:val="a"/>
    <w:uiPriority w:val="99"/>
    <w:rsid w:val="00073641"/>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s3">
    <w:name w:val="s_3"/>
    <w:basedOn w:val="a"/>
    <w:uiPriority w:val="99"/>
    <w:rsid w:val="00073641"/>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af6">
    <w:name w:val="List Paragraph"/>
    <w:basedOn w:val="a"/>
    <w:uiPriority w:val="99"/>
    <w:qFormat/>
    <w:rsid w:val="00353007"/>
    <w:pPr>
      <w:widowControl/>
      <w:autoSpaceDE/>
      <w:autoSpaceDN/>
      <w:adjustRightInd/>
      <w:spacing w:after="160" w:line="259" w:lineRule="auto"/>
      <w:ind w:left="720" w:firstLine="0"/>
      <w:contextualSpacing/>
      <w:jc w:val="left"/>
    </w:pPr>
    <w:rPr>
      <w:rFonts w:ascii="Calibri" w:hAnsi="Calibri" w:cs="Times New Roman"/>
      <w:sz w:val="22"/>
      <w:szCs w:val="22"/>
      <w:lang w:eastAsia="en-US"/>
    </w:rPr>
  </w:style>
  <w:style w:type="paragraph" w:customStyle="1" w:styleId="Style16">
    <w:name w:val="Style16"/>
    <w:basedOn w:val="a"/>
    <w:uiPriority w:val="99"/>
    <w:rsid w:val="005C6D3F"/>
    <w:pPr>
      <w:spacing w:line="279" w:lineRule="exact"/>
      <w:ind w:firstLine="0"/>
      <w:jc w:val="left"/>
    </w:pPr>
    <w:rPr>
      <w:rFonts w:ascii="Times New Roman" w:hAnsi="Times New Roman" w:cs="Times New Roman"/>
    </w:rPr>
  </w:style>
  <w:style w:type="character" w:customStyle="1" w:styleId="FontStyle28">
    <w:name w:val="Font Style28"/>
    <w:uiPriority w:val="99"/>
    <w:rsid w:val="005C6D3F"/>
    <w:rPr>
      <w:rFonts w:ascii="Times New Roman" w:hAnsi="Times New Roman"/>
      <w:i/>
      <w:sz w:val="24"/>
    </w:rPr>
  </w:style>
</w:styles>
</file>

<file path=word/webSettings.xml><?xml version="1.0" encoding="utf-8"?>
<w:webSettings xmlns:r="http://schemas.openxmlformats.org/officeDocument/2006/relationships" xmlns:w="http://schemas.openxmlformats.org/wordprocessingml/2006/main">
  <w:divs>
    <w:div w:id="902256081">
      <w:marLeft w:val="0"/>
      <w:marRight w:val="0"/>
      <w:marTop w:val="0"/>
      <w:marBottom w:val="0"/>
      <w:divBdr>
        <w:top w:val="none" w:sz="0" w:space="0" w:color="auto"/>
        <w:left w:val="none" w:sz="0" w:space="0" w:color="auto"/>
        <w:bottom w:val="none" w:sz="0" w:space="0" w:color="auto"/>
        <w:right w:val="none" w:sz="0" w:space="0" w:color="auto"/>
      </w:divBdr>
      <w:divsChild>
        <w:div w:id="902256221">
          <w:marLeft w:val="0"/>
          <w:marRight w:val="0"/>
          <w:marTop w:val="0"/>
          <w:marBottom w:val="0"/>
          <w:divBdr>
            <w:top w:val="none" w:sz="0" w:space="0" w:color="auto"/>
            <w:left w:val="none" w:sz="0" w:space="0" w:color="auto"/>
            <w:bottom w:val="none" w:sz="0" w:space="0" w:color="auto"/>
            <w:right w:val="none" w:sz="0" w:space="0" w:color="auto"/>
          </w:divBdr>
          <w:divsChild>
            <w:div w:id="902256242">
              <w:marLeft w:val="0"/>
              <w:marRight w:val="0"/>
              <w:marTop w:val="0"/>
              <w:marBottom w:val="0"/>
              <w:divBdr>
                <w:top w:val="none" w:sz="0" w:space="0" w:color="auto"/>
                <w:left w:val="none" w:sz="0" w:space="0" w:color="auto"/>
                <w:bottom w:val="none" w:sz="0" w:space="0" w:color="auto"/>
                <w:right w:val="none" w:sz="0" w:space="0" w:color="auto"/>
              </w:divBdr>
              <w:divsChild>
                <w:div w:id="902256201">
                  <w:marLeft w:val="0"/>
                  <w:marRight w:val="0"/>
                  <w:marTop w:val="0"/>
                  <w:marBottom w:val="0"/>
                  <w:divBdr>
                    <w:top w:val="none" w:sz="0" w:space="0" w:color="auto"/>
                    <w:left w:val="none" w:sz="0" w:space="0" w:color="auto"/>
                    <w:bottom w:val="none" w:sz="0" w:space="0" w:color="auto"/>
                    <w:right w:val="none" w:sz="0" w:space="0" w:color="auto"/>
                  </w:divBdr>
                  <w:divsChild>
                    <w:div w:id="902256178">
                      <w:marLeft w:val="0"/>
                      <w:marRight w:val="0"/>
                      <w:marTop w:val="0"/>
                      <w:marBottom w:val="0"/>
                      <w:divBdr>
                        <w:top w:val="none" w:sz="0" w:space="0" w:color="auto"/>
                        <w:left w:val="none" w:sz="0" w:space="0" w:color="auto"/>
                        <w:bottom w:val="none" w:sz="0" w:space="0" w:color="auto"/>
                        <w:right w:val="none" w:sz="0" w:space="0" w:color="auto"/>
                      </w:divBdr>
                      <w:divsChild>
                        <w:div w:id="902256205">
                          <w:marLeft w:val="0"/>
                          <w:marRight w:val="0"/>
                          <w:marTop w:val="0"/>
                          <w:marBottom w:val="0"/>
                          <w:divBdr>
                            <w:top w:val="none" w:sz="0" w:space="0" w:color="auto"/>
                            <w:left w:val="none" w:sz="0" w:space="0" w:color="auto"/>
                            <w:bottom w:val="none" w:sz="0" w:space="0" w:color="auto"/>
                            <w:right w:val="none" w:sz="0" w:space="0" w:color="auto"/>
                          </w:divBdr>
                          <w:divsChild>
                            <w:div w:id="902256160">
                              <w:marLeft w:val="0"/>
                              <w:marRight w:val="0"/>
                              <w:marTop w:val="0"/>
                              <w:marBottom w:val="0"/>
                              <w:divBdr>
                                <w:top w:val="none" w:sz="0" w:space="0" w:color="auto"/>
                                <w:left w:val="none" w:sz="0" w:space="0" w:color="auto"/>
                                <w:bottom w:val="none" w:sz="0" w:space="0" w:color="auto"/>
                                <w:right w:val="none" w:sz="0" w:space="0" w:color="auto"/>
                              </w:divBdr>
                              <w:divsChild>
                                <w:div w:id="902256073">
                                  <w:marLeft w:val="0"/>
                                  <w:marRight w:val="0"/>
                                  <w:marTop w:val="0"/>
                                  <w:marBottom w:val="0"/>
                                  <w:divBdr>
                                    <w:top w:val="none" w:sz="0" w:space="0" w:color="auto"/>
                                    <w:left w:val="none" w:sz="0" w:space="0" w:color="auto"/>
                                    <w:bottom w:val="none" w:sz="0" w:space="0" w:color="auto"/>
                                    <w:right w:val="none" w:sz="0" w:space="0" w:color="auto"/>
                                  </w:divBdr>
                                  <w:divsChild>
                                    <w:div w:id="902256074">
                                      <w:marLeft w:val="0"/>
                                      <w:marRight w:val="0"/>
                                      <w:marTop w:val="0"/>
                                      <w:marBottom w:val="0"/>
                                      <w:divBdr>
                                        <w:top w:val="none" w:sz="0" w:space="0" w:color="auto"/>
                                        <w:left w:val="none" w:sz="0" w:space="0" w:color="auto"/>
                                        <w:bottom w:val="none" w:sz="0" w:space="0" w:color="auto"/>
                                        <w:right w:val="none" w:sz="0" w:space="0" w:color="auto"/>
                                      </w:divBdr>
                                      <w:divsChild>
                                        <w:div w:id="902256132">
                                          <w:marLeft w:val="0"/>
                                          <w:marRight w:val="0"/>
                                          <w:marTop w:val="0"/>
                                          <w:marBottom w:val="0"/>
                                          <w:divBdr>
                                            <w:top w:val="none" w:sz="0" w:space="0" w:color="auto"/>
                                            <w:left w:val="none" w:sz="0" w:space="0" w:color="auto"/>
                                            <w:bottom w:val="none" w:sz="0" w:space="0" w:color="auto"/>
                                            <w:right w:val="none" w:sz="0" w:space="0" w:color="auto"/>
                                          </w:divBdr>
                                          <w:divsChild>
                                            <w:div w:id="902256270">
                                              <w:marLeft w:val="0"/>
                                              <w:marRight w:val="0"/>
                                              <w:marTop w:val="0"/>
                                              <w:marBottom w:val="0"/>
                                              <w:divBdr>
                                                <w:top w:val="none" w:sz="0" w:space="0" w:color="auto"/>
                                                <w:left w:val="none" w:sz="0" w:space="0" w:color="auto"/>
                                                <w:bottom w:val="none" w:sz="0" w:space="0" w:color="auto"/>
                                                <w:right w:val="none" w:sz="0" w:space="0" w:color="auto"/>
                                              </w:divBdr>
                                              <w:divsChild>
                                                <w:div w:id="902256179">
                                                  <w:marLeft w:val="0"/>
                                                  <w:marRight w:val="0"/>
                                                  <w:marTop w:val="0"/>
                                                  <w:marBottom w:val="0"/>
                                                  <w:divBdr>
                                                    <w:top w:val="none" w:sz="0" w:space="0" w:color="auto"/>
                                                    <w:left w:val="none" w:sz="0" w:space="0" w:color="auto"/>
                                                    <w:bottom w:val="none" w:sz="0" w:space="0" w:color="auto"/>
                                                    <w:right w:val="none" w:sz="0" w:space="0" w:color="auto"/>
                                                  </w:divBdr>
                                                  <w:divsChild>
                                                    <w:div w:id="902256210">
                                                      <w:marLeft w:val="0"/>
                                                      <w:marRight w:val="0"/>
                                                      <w:marTop w:val="0"/>
                                                      <w:marBottom w:val="0"/>
                                                      <w:divBdr>
                                                        <w:top w:val="none" w:sz="0" w:space="0" w:color="auto"/>
                                                        <w:left w:val="none" w:sz="0" w:space="0" w:color="auto"/>
                                                        <w:bottom w:val="none" w:sz="0" w:space="0" w:color="auto"/>
                                                        <w:right w:val="none" w:sz="0" w:space="0" w:color="auto"/>
                                                      </w:divBdr>
                                                      <w:divsChild>
                                                        <w:div w:id="902256139">
                                                          <w:marLeft w:val="0"/>
                                                          <w:marRight w:val="0"/>
                                                          <w:marTop w:val="0"/>
                                                          <w:marBottom w:val="0"/>
                                                          <w:divBdr>
                                                            <w:top w:val="none" w:sz="0" w:space="0" w:color="auto"/>
                                                            <w:left w:val="none" w:sz="0" w:space="0" w:color="auto"/>
                                                            <w:bottom w:val="none" w:sz="0" w:space="0" w:color="auto"/>
                                                            <w:right w:val="none" w:sz="0" w:space="0" w:color="auto"/>
                                                          </w:divBdr>
                                                          <w:divsChild>
                                                            <w:div w:id="902256188">
                                                              <w:marLeft w:val="0"/>
                                                              <w:marRight w:val="0"/>
                                                              <w:marTop w:val="0"/>
                                                              <w:marBottom w:val="0"/>
                                                              <w:divBdr>
                                                                <w:top w:val="none" w:sz="0" w:space="0" w:color="auto"/>
                                                                <w:left w:val="none" w:sz="0" w:space="0" w:color="auto"/>
                                                                <w:bottom w:val="none" w:sz="0" w:space="0" w:color="auto"/>
                                                                <w:right w:val="none" w:sz="0" w:space="0" w:color="auto"/>
                                                              </w:divBdr>
                                                              <w:divsChild>
                                                                <w:div w:id="902256264">
                                                                  <w:marLeft w:val="0"/>
                                                                  <w:marRight w:val="0"/>
                                                                  <w:marTop w:val="0"/>
                                                                  <w:marBottom w:val="0"/>
                                                                  <w:divBdr>
                                                                    <w:top w:val="none" w:sz="0" w:space="0" w:color="auto"/>
                                                                    <w:left w:val="none" w:sz="0" w:space="0" w:color="auto"/>
                                                                    <w:bottom w:val="none" w:sz="0" w:space="0" w:color="auto"/>
                                                                    <w:right w:val="none" w:sz="0" w:space="0" w:color="auto"/>
                                                                  </w:divBdr>
                                                                  <w:divsChild>
                                                                    <w:div w:id="902256222">
                                                                      <w:marLeft w:val="0"/>
                                                                      <w:marRight w:val="0"/>
                                                                      <w:marTop w:val="0"/>
                                                                      <w:marBottom w:val="0"/>
                                                                      <w:divBdr>
                                                                        <w:top w:val="none" w:sz="0" w:space="0" w:color="auto"/>
                                                                        <w:left w:val="none" w:sz="0" w:space="0" w:color="auto"/>
                                                                        <w:bottom w:val="none" w:sz="0" w:space="0" w:color="auto"/>
                                                                        <w:right w:val="none" w:sz="0" w:space="0" w:color="auto"/>
                                                                      </w:divBdr>
                                                                      <w:divsChild>
                                                                        <w:div w:id="90225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2256095">
      <w:marLeft w:val="0"/>
      <w:marRight w:val="0"/>
      <w:marTop w:val="0"/>
      <w:marBottom w:val="0"/>
      <w:divBdr>
        <w:top w:val="none" w:sz="0" w:space="0" w:color="auto"/>
        <w:left w:val="none" w:sz="0" w:space="0" w:color="auto"/>
        <w:bottom w:val="none" w:sz="0" w:space="0" w:color="auto"/>
        <w:right w:val="none" w:sz="0" w:space="0" w:color="auto"/>
      </w:divBdr>
      <w:divsChild>
        <w:div w:id="902256113">
          <w:marLeft w:val="0"/>
          <w:marRight w:val="0"/>
          <w:marTop w:val="0"/>
          <w:marBottom w:val="0"/>
          <w:divBdr>
            <w:top w:val="none" w:sz="0" w:space="0" w:color="auto"/>
            <w:left w:val="none" w:sz="0" w:space="0" w:color="auto"/>
            <w:bottom w:val="none" w:sz="0" w:space="0" w:color="auto"/>
            <w:right w:val="none" w:sz="0" w:space="0" w:color="auto"/>
          </w:divBdr>
          <w:divsChild>
            <w:div w:id="902256187">
              <w:marLeft w:val="0"/>
              <w:marRight w:val="0"/>
              <w:marTop w:val="0"/>
              <w:marBottom w:val="0"/>
              <w:divBdr>
                <w:top w:val="none" w:sz="0" w:space="0" w:color="auto"/>
                <w:left w:val="none" w:sz="0" w:space="0" w:color="auto"/>
                <w:bottom w:val="none" w:sz="0" w:space="0" w:color="auto"/>
                <w:right w:val="none" w:sz="0" w:space="0" w:color="auto"/>
              </w:divBdr>
              <w:divsChild>
                <w:div w:id="902256114">
                  <w:marLeft w:val="0"/>
                  <w:marRight w:val="0"/>
                  <w:marTop w:val="0"/>
                  <w:marBottom w:val="0"/>
                  <w:divBdr>
                    <w:top w:val="none" w:sz="0" w:space="0" w:color="auto"/>
                    <w:left w:val="none" w:sz="0" w:space="0" w:color="auto"/>
                    <w:bottom w:val="none" w:sz="0" w:space="0" w:color="auto"/>
                    <w:right w:val="none" w:sz="0" w:space="0" w:color="auto"/>
                  </w:divBdr>
                  <w:divsChild>
                    <w:div w:id="902256211">
                      <w:marLeft w:val="0"/>
                      <w:marRight w:val="0"/>
                      <w:marTop w:val="0"/>
                      <w:marBottom w:val="0"/>
                      <w:divBdr>
                        <w:top w:val="none" w:sz="0" w:space="0" w:color="auto"/>
                        <w:left w:val="none" w:sz="0" w:space="0" w:color="auto"/>
                        <w:bottom w:val="none" w:sz="0" w:space="0" w:color="auto"/>
                        <w:right w:val="none" w:sz="0" w:space="0" w:color="auto"/>
                      </w:divBdr>
                      <w:divsChild>
                        <w:div w:id="902256237">
                          <w:marLeft w:val="0"/>
                          <w:marRight w:val="0"/>
                          <w:marTop w:val="0"/>
                          <w:marBottom w:val="0"/>
                          <w:divBdr>
                            <w:top w:val="none" w:sz="0" w:space="0" w:color="auto"/>
                            <w:left w:val="none" w:sz="0" w:space="0" w:color="auto"/>
                            <w:bottom w:val="none" w:sz="0" w:space="0" w:color="auto"/>
                            <w:right w:val="none" w:sz="0" w:space="0" w:color="auto"/>
                          </w:divBdr>
                          <w:divsChild>
                            <w:div w:id="902256121">
                              <w:marLeft w:val="0"/>
                              <w:marRight w:val="0"/>
                              <w:marTop w:val="0"/>
                              <w:marBottom w:val="0"/>
                              <w:divBdr>
                                <w:top w:val="none" w:sz="0" w:space="0" w:color="auto"/>
                                <w:left w:val="none" w:sz="0" w:space="0" w:color="auto"/>
                                <w:bottom w:val="none" w:sz="0" w:space="0" w:color="auto"/>
                                <w:right w:val="none" w:sz="0" w:space="0" w:color="auto"/>
                              </w:divBdr>
                              <w:divsChild>
                                <w:div w:id="902256115">
                                  <w:marLeft w:val="0"/>
                                  <w:marRight w:val="0"/>
                                  <w:marTop w:val="0"/>
                                  <w:marBottom w:val="0"/>
                                  <w:divBdr>
                                    <w:top w:val="none" w:sz="0" w:space="0" w:color="auto"/>
                                    <w:left w:val="none" w:sz="0" w:space="0" w:color="auto"/>
                                    <w:bottom w:val="none" w:sz="0" w:space="0" w:color="auto"/>
                                    <w:right w:val="none" w:sz="0" w:space="0" w:color="auto"/>
                                  </w:divBdr>
                                  <w:divsChild>
                                    <w:div w:id="902256093">
                                      <w:marLeft w:val="0"/>
                                      <w:marRight w:val="0"/>
                                      <w:marTop w:val="0"/>
                                      <w:marBottom w:val="0"/>
                                      <w:divBdr>
                                        <w:top w:val="none" w:sz="0" w:space="0" w:color="auto"/>
                                        <w:left w:val="none" w:sz="0" w:space="0" w:color="auto"/>
                                        <w:bottom w:val="none" w:sz="0" w:space="0" w:color="auto"/>
                                        <w:right w:val="none" w:sz="0" w:space="0" w:color="auto"/>
                                      </w:divBdr>
                                      <w:divsChild>
                                        <w:div w:id="902256148">
                                          <w:marLeft w:val="0"/>
                                          <w:marRight w:val="0"/>
                                          <w:marTop w:val="0"/>
                                          <w:marBottom w:val="0"/>
                                          <w:divBdr>
                                            <w:top w:val="none" w:sz="0" w:space="0" w:color="auto"/>
                                            <w:left w:val="none" w:sz="0" w:space="0" w:color="auto"/>
                                            <w:bottom w:val="none" w:sz="0" w:space="0" w:color="auto"/>
                                            <w:right w:val="none" w:sz="0" w:space="0" w:color="auto"/>
                                          </w:divBdr>
                                          <w:divsChild>
                                            <w:div w:id="902256118">
                                              <w:marLeft w:val="0"/>
                                              <w:marRight w:val="0"/>
                                              <w:marTop w:val="0"/>
                                              <w:marBottom w:val="0"/>
                                              <w:divBdr>
                                                <w:top w:val="none" w:sz="0" w:space="0" w:color="auto"/>
                                                <w:left w:val="none" w:sz="0" w:space="0" w:color="auto"/>
                                                <w:bottom w:val="none" w:sz="0" w:space="0" w:color="auto"/>
                                                <w:right w:val="none" w:sz="0" w:space="0" w:color="auto"/>
                                              </w:divBdr>
                                              <w:divsChild>
                                                <w:div w:id="902256137">
                                                  <w:marLeft w:val="0"/>
                                                  <w:marRight w:val="0"/>
                                                  <w:marTop w:val="0"/>
                                                  <w:marBottom w:val="0"/>
                                                  <w:divBdr>
                                                    <w:top w:val="none" w:sz="0" w:space="0" w:color="auto"/>
                                                    <w:left w:val="none" w:sz="0" w:space="0" w:color="auto"/>
                                                    <w:bottom w:val="none" w:sz="0" w:space="0" w:color="auto"/>
                                                    <w:right w:val="none" w:sz="0" w:space="0" w:color="auto"/>
                                                  </w:divBdr>
                                                  <w:divsChild>
                                                    <w:div w:id="902256250">
                                                      <w:marLeft w:val="0"/>
                                                      <w:marRight w:val="0"/>
                                                      <w:marTop w:val="0"/>
                                                      <w:marBottom w:val="0"/>
                                                      <w:divBdr>
                                                        <w:top w:val="none" w:sz="0" w:space="0" w:color="auto"/>
                                                        <w:left w:val="none" w:sz="0" w:space="0" w:color="auto"/>
                                                        <w:bottom w:val="none" w:sz="0" w:space="0" w:color="auto"/>
                                                        <w:right w:val="none" w:sz="0" w:space="0" w:color="auto"/>
                                                      </w:divBdr>
                                                      <w:divsChild>
                                                        <w:div w:id="902256251">
                                                          <w:marLeft w:val="0"/>
                                                          <w:marRight w:val="0"/>
                                                          <w:marTop w:val="0"/>
                                                          <w:marBottom w:val="0"/>
                                                          <w:divBdr>
                                                            <w:top w:val="none" w:sz="0" w:space="0" w:color="auto"/>
                                                            <w:left w:val="none" w:sz="0" w:space="0" w:color="auto"/>
                                                            <w:bottom w:val="none" w:sz="0" w:space="0" w:color="auto"/>
                                                            <w:right w:val="none" w:sz="0" w:space="0" w:color="auto"/>
                                                          </w:divBdr>
                                                          <w:divsChild>
                                                            <w:div w:id="902256260">
                                                              <w:marLeft w:val="0"/>
                                                              <w:marRight w:val="0"/>
                                                              <w:marTop w:val="0"/>
                                                              <w:marBottom w:val="0"/>
                                                              <w:divBdr>
                                                                <w:top w:val="none" w:sz="0" w:space="0" w:color="auto"/>
                                                                <w:left w:val="none" w:sz="0" w:space="0" w:color="auto"/>
                                                                <w:bottom w:val="none" w:sz="0" w:space="0" w:color="auto"/>
                                                                <w:right w:val="none" w:sz="0" w:space="0" w:color="auto"/>
                                                              </w:divBdr>
                                                              <w:divsChild>
                                                                <w:div w:id="902256131">
                                                                  <w:marLeft w:val="0"/>
                                                                  <w:marRight w:val="0"/>
                                                                  <w:marTop w:val="0"/>
                                                                  <w:marBottom w:val="0"/>
                                                                  <w:divBdr>
                                                                    <w:top w:val="none" w:sz="0" w:space="0" w:color="auto"/>
                                                                    <w:left w:val="none" w:sz="0" w:space="0" w:color="auto"/>
                                                                    <w:bottom w:val="none" w:sz="0" w:space="0" w:color="auto"/>
                                                                    <w:right w:val="none" w:sz="0" w:space="0" w:color="auto"/>
                                                                  </w:divBdr>
                                                                  <w:divsChild>
                                                                    <w:div w:id="902256185">
                                                                      <w:marLeft w:val="0"/>
                                                                      <w:marRight w:val="0"/>
                                                                      <w:marTop w:val="0"/>
                                                                      <w:marBottom w:val="0"/>
                                                                      <w:divBdr>
                                                                        <w:top w:val="none" w:sz="0" w:space="0" w:color="auto"/>
                                                                        <w:left w:val="none" w:sz="0" w:space="0" w:color="auto"/>
                                                                        <w:bottom w:val="none" w:sz="0" w:space="0" w:color="auto"/>
                                                                        <w:right w:val="none" w:sz="0" w:space="0" w:color="auto"/>
                                                                      </w:divBdr>
                                                                      <w:divsChild>
                                                                        <w:div w:id="90225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2256109">
      <w:marLeft w:val="0"/>
      <w:marRight w:val="0"/>
      <w:marTop w:val="0"/>
      <w:marBottom w:val="0"/>
      <w:divBdr>
        <w:top w:val="none" w:sz="0" w:space="0" w:color="auto"/>
        <w:left w:val="none" w:sz="0" w:space="0" w:color="auto"/>
        <w:bottom w:val="none" w:sz="0" w:space="0" w:color="auto"/>
        <w:right w:val="none" w:sz="0" w:space="0" w:color="auto"/>
      </w:divBdr>
      <w:divsChild>
        <w:div w:id="902256124">
          <w:marLeft w:val="0"/>
          <w:marRight w:val="0"/>
          <w:marTop w:val="0"/>
          <w:marBottom w:val="0"/>
          <w:divBdr>
            <w:top w:val="none" w:sz="0" w:space="0" w:color="auto"/>
            <w:left w:val="none" w:sz="0" w:space="0" w:color="auto"/>
            <w:bottom w:val="none" w:sz="0" w:space="0" w:color="auto"/>
            <w:right w:val="none" w:sz="0" w:space="0" w:color="auto"/>
          </w:divBdr>
          <w:divsChild>
            <w:div w:id="902256141">
              <w:marLeft w:val="0"/>
              <w:marRight w:val="0"/>
              <w:marTop w:val="0"/>
              <w:marBottom w:val="0"/>
              <w:divBdr>
                <w:top w:val="none" w:sz="0" w:space="0" w:color="auto"/>
                <w:left w:val="none" w:sz="0" w:space="0" w:color="auto"/>
                <w:bottom w:val="none" w:sz="0" w:space="0" w:color="auto"/>
                <w:right w:val="none" w:sz="0" w:space="0" w:color="auto"/>
              </w:divBdr>
              <w:divsChild>
                <w:div w:id="902256096">
                  <w:marLeft w:val="0"/>
                  <w:marRight w:val="0"/>
                  <w:marTop w:val="0"/>
                  <w:marBottom w:val="0"/>
                  <w:divBdr>
                    <w:top w:val="none" w:sz="0" w:space="0" w:color="auto"/>
                    <w:left w:val="none" w:sz="0" w:space="0" w:color="auto"/>
                    <w:bottom w:val="none" w:sz="0" w:space="0" w:color="auto"/>
                    <w:right w:val="none" w:sz="0" w:space="0" w:color="auto"/>
                  </w:divBdr>
                  <w:divsChild>
                    <w:div w:id="902256190">
                      <w:marLeft w:val="0"/>
                      <w:marRight w:val="0"/>
                      <w:marTop w:val="0"/>
                      <w:marBottom w:val="0"/>
                      <w:divBdr>
                        <w:top w:val="none" w:sz="0" w:space="0" w:color="auto"/>
                        <w:left w:val="none" w:sz="0" w:space="0" w:color="auto"/>
                        <w:bottom w:val="none" w:sz="0" w:space="0" w:color="auto"/>
                        <w:right w:val="none" w:sz="0" w:space="0" w:color="auto"/>
                      </w:divBdr>
                      <w:divsChild>
                        <w:div w:id="902256271">
                          <w:marLeft w:val="0"/>
                          <w:marRight w:val="0"/>
                          <w:marTop w:val="0"/>
                          <w:marBottom w:val="0"/>
                          <w:divBdr>
                            <w:top w:val="none" w:sz="0" w:space="0" w:color="auto"/>
                            <w:left w:val="none" w:sz="0" w:space="0" w:color="auto"/>
                            <w:bottom w:val="none" w:sz="0" w:space="0" w:color="auto"/>
                            <w:right w:val="none" w:sz="0" w:space="0" w:color="auto"/>
                          </w:divBdr>
                          <w:divsChild>
                            <w:div w:id="902256193">
                              <w:marLeft w:val="0"/>
                              <w:marRight w:val="0"/>
                              <w:marTop w:val="0"/>
                              <w:marBottom w:val="0"/>
                              <w:divBdr>
                                <w:top w:val="none" w:sz="0" w:space="0" w:color="auto"/>
                                <w:left w:val="none" w:sz="0" w:space="0" w:color="auto"/>
                                <w:bottom w:val="none" w:sz="0" w:space="0" w:color="auto"/>
                                <w:right w:val="none" w:sz="0" w:space="0" w:color="auto"/>
                              </w:divBdr>
                              <w:divsChild>
                                <w:div w:id="902256088">
                                  <w:marLeft w:val="0"/>
                                  <w:marRight w:val="0"/>
                                  <w:marTop w:val="0"/>
                                  <w:marBottom w:val="0"/>
                                  <w:divBdr>
                                    <w:top w:val="none" w:sz="0" w:space="0" w:color="auto"/>
                                    <w:left w:val="none" w:sz="0" w:space="0" w:color="auto"/>
                                    <w:bottom w:val="none" w:sz="0" w:space="0" w:color="auto"/>
                                    <w:right w:val="none" w:sz="0" w:space="0" w:color="auto"/>
                                  </w:divBdr>
                                  <w:divsChild>
                                    <w:div w:id="902256184">
                                      <w:marLeft w:val="0"/>
                                      <w:marRight w:val="0"/>
                                      <w:marTop w:val="0"/>
                                      <w:marBottom w:val="0"/>
                                      <w:divBdr>
                                        <w:top w:val="none" w:sz="0" w:space="0" w:color="auto"/>
                                        <w:left w:val="none" w:sz="0" w:space="0" w:color="auto"/>
                                        <w:bottom w:val="none" w:sz="0" w:space="0" w:color="auto"/>
                                        <w:right w:val="none" w:sz="0" w:space="0" w:color="auto"/>
                                      </w:divBdr>
                                      <w:divsChild>
                                        <w:div w:id="902256169">
                                          <w:marLeft w:val="0"/>
                                          <w:marRight w:val="0"/>
                                          <w:marTop w:val="0"/>
                                          <w:marBottom w:val="0"/>
                                          <w:divBdr>
                                            <w:top w:val="none" w:sz="0" w:space="0" w:color="auto"/>
                                            <w:left w:val="none" w:sz="0" w:space="0" w:color="auto"/>
                                            <w:bottom w:val="none" w:sz="0" w:space="0" w:color="auto"/>
                                            <w:right w:val="none" w:sz="0" w:space="0" w:color="auto"/>
                                          </w:divBdr>
                                          <w:divsChild>
                                            <w:div w:id="902256089">
                                              <w:marLeft w:val="0"/>
                                              <w:marRight w:val="0"/>
                                              <w:marTop w:val="0"/>
                                              <w:marBottom w:val="0"/>
                                              <w:divBdr>
                                                <w:top w:val="none" w:sz="0" w:space="0" w:color="auto"/>
                                                <w:left w:val="none" w:sz="0" w:space="0" w:color="auto"/>
                                                <w:bottom w:val="none" w:sz="0" w:space="0" w:color="auto"/>
                                                <w:right w:val="none" w:sz="0" w:space="0" w:color="auto"/>
                                              </w:divBdr>
                                              <w:divsChild>
                                                <w:div w:id="902256122">
                                                  <w:marLeft w:val="0"/>
                                                  <w:marRight w:val="0"/>
                                                  <w:marTop w:val="0"/>
                                                  <w:marBottom w:val="0"/>
                                                  <w:divBdr>
                                                    <w:top w:val="none" w:sz="0" w:space="0" w:color="auto"/>
                                                    <w:left w:val="none" w:sz="0" w:space="0" w:color="auto"/>
                                                    <w:bottom w:val="none" w:sz="0" w:space="0" w:color="auto"/>
                                                    <w:right w:val="none" w:sz="0" w:space="0" w:color="auto"/>
                                                  </w:divBdr>
                                                  <w:divsChild>
                                                    <w:div w:id="902256143">
                                                      <w:marLeft w:val="0"/>
                                                      <w:marRight w:val="0"/>
                                                      <w:marTop w:val="0"/>
                                                      <w:marBottom w:val="0"/>
                                                      <w:divBdr>
                                                        <w:top w:val="none" w:sz="0" w:space="0" w:color="auto"/>
                                                        <w:left w:val="none" w:sz="0" w:space="0" w:color="auto"/>
                                                        <w:bottom w:val="none" w:sz="0" w:space="0" w:color="auto"/>
                                                        <w:right w:val="none" w:sz="0" w:space="0" w:color="auto"/>
                                                      </w:divBdr>
                                                      <w:divsChild>
                                                        <w:div w:id="902256186">
                                                          <w:marLeft w:val="0"/>
                                                          <w:marRight w:val="0"/>
                                                          <w:marTop w:val="0"/>
                                                          <w:marBottom w:val="0"/>
                                                          <w:divBdr>
                                                            <w:top w:val="none" w:sz="0" w:space="0" w:color="auto"/>
                                                            <w:left w:val="none" w:sz="0" w:space="0" w:color="auto"/>
                                                            <w:bottom w:val="none" w:sz="0" w:space="0" w:color="auto"/>
                                                            <w:right w:val="none" w:sz="0" w:space="0" w:color="auto"/>
                                                          </w:divBdr>
                                                          <w:divsChild>
                                                            <w:div w:id="902256159">
                                                              <w:marLeft w:val="0"/>
                                                              <w:marRight w:val="0"/>
                                                              <w:marTop w:val="0"/>
                                                              <w:marBottom w:val="0"/>
                                                              <w:divBdr>
                                                                <w:top w:val="none" w:sz="0" w:space="0" w:color="auto"/>
                                                                <w:left w:val="none" w:sz="0" w:space="0" w:color="auto"/>
                                                                <w:bottom w:val="none" w:sz="0" w:space="0" w:color="auto"/>
                                                                <w:right w:val="none" w:sz="0" w:space="0" w:color="auto"/>
                                                              </w:divBdr>
                                                              <w:divsChild>
                                                                <w:div w:id="902256262">
                                                                  <w:marLeft w:val="0"/>
                                                                  <w:marRight w:val="0"/>
                                                                  <w:marTop w:val="0"/>
                                                                  <w:marBottom w:val="0"/>
                                                                  <w:divBdr>
                                                                    <w:top w:val="none" w:sz="0" w:space="0" w:color="auto"/>
                                                                    <w:left w:val="none" w:sz="0" w:space="0" w:color="auto"/>
                                                                    <w:bottom w:val="none" w:sz="0" w:space="0" w:color="auto"/>
                                                                    <w:right w:val="none" w:sz="0" w:space="0" w:color="auto"/>
                                                                  </w:divBdr>
                                                                  <w:divsChild>
                                                                    <w:div w:id="902256224">
                                                                      <w:marLeft w:val="0"/>
                                                                      <w:marRight w:val="0"/>
                                                                      <w:marTop w:val="0"/>
                                                                      <w:marBottom w:val="0"/>
                                                                      <w:divBdr>
                                                                        <w:top w:val="none" w:sz="0" w:space="0" w:color="auto"/>
                                                                        <w:left w:val="none" w:sz="0" w:space="0" w:color="auto"/>
                                                                        <w:bottom w:val="none" w:sz="0" w:space="0" w:color="auto"/>
                                                                        <w:right w:val="none" w:sz="0" w:space="0" w:color="auto"/>
                                                                      </w:divBdr>
                                                                      <w:divsChild>
                                                                        <w:div w:id="90225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2256129">
      <w:marLeft w:val="0"/>
      <w:marRight w:val="0"/>
      <w:marTop w:val="0"/>
      <w:marBottom w:val="0"/>
      <w:divBdr>
        <w:top w:val="none" w:sz="0" w:space="0" w:color="auto"/>
        <w:left w:val="none" w:sz="0" w:space="0" w:color="auto"/>
        <w:bottom w:val="none" w:sz="0" w:space="0" w:color="auto"/>
        <w:right w:val="none" w:sz="0" w:space="0" w:color="auto"/>
      </w:divBdr>
      <w:divsChild>
        <w:div w:id="902256077">
          <w:marLeft w:val="0"/>
          <w:marRight w:val="0"/>
          <w:marTop w:val="0"/>
          <w:marBottom w:val="0"/>
          <w:divBdr>
            <w:top w:val="none" w:sz="0" w:space="0" w:color="auto"/>
            <w:left w:val="none" w:sz="0" w:space="0" w:color="auto"/>
            <w:bottom w:val="none" w:sz="0" w:space="0" w:color="auto"/>
            <w:right w:val="none" w:sz="0" w:space="0" w:color="auto"/>
          </w:divBdr>
          <w:divsChild>
            <w:div w:id="902256161">
              <w:marLeft w:val="0"/>
              <w:marRight w:val="0"/>
              <w:marTop w:val="0"/>
              <w:marBottom w:val="0"/>
              <w:divBdr>
                <w:top w:val="none" w:sz="0" w:space="0" w:color="auto"/>
                <w:left w:val="none" w:sz="0" w:space="0" w:color="auto"/>
                <w:bottom w:val="none" w:sz="0" w:space="0" w:color="auto"/>
                <w:right w:val="none" w:sz="0" w:space="0" w:color="auto"/>
              </w:divBdr>
              <w:divsChild>
                <w:div w:id="902256087">
                  <w:marLeft w:val="0"/>
                  <w:marRight w:val="0"/>
                  <w:marTop w:val="0"/>
                  <w:marBottom w:val="0"/>
                  <w:divBdr>
                    <w:top w:val="none" w:sz="0" w:space="0" w:color="auto"/>
                    <w:left w:val="none" w:sz="0" w:space="0" w:color="auto"/>
                    <w:bottom w:val="none" w:sz="0" w:space="0" w:color="auto"/>
                    <w:right w:val="none" w:sz="0" w:space="0" w:color="auto"/>
                  </w:divBdr>
                  <w:divsChild>
                    <w:div w:id="902256247">
                      <w:marLeft w:val="0"/>
                      <w:marRight w:val="0"/>
                      <w:marTop w:val="0"/>
                      <w:marBottom w:val="0"/>
                      <w:divBdr>
                        <w:top w:val="none" w:sz="0" w:space="0" w:color="auto"/>
                        <w:left w:val="none" w:sz="0" w:space="0" w:color="auto"/>
                        <w:bottom w:val="none" w:sz="0" w:space="0" w:color="auto"/>
                        <w:right w:val="none" w:sz="0" w:space="0" w:color="auto"/>
                      </w:divBdr>
                      <w:divsChild>
                        <w:div w:id="902256177">
                          <w:marLeft w:val="0"/>
                          <w:marRight w:val="0"/>
                          <w:marTop w:val="0"/>
                          <w:marBottom w:val="0"/>
                          <w:divBdr>
                            <w:top w:val="none" w:sz="0" w:space="0" w:color="auto"/>
                            <w:left w:val="none" w:sz="0" w:space="0" w:color="auto"/>
                            <w:bottom w:val="none" w:sz="0" w:space="0" w:color="auto"/>
                            <w:right w:val="none" w:sz="0" w:space="0" w:color="auto"/>
                          </w:divBdr>
                          <w:divsChild>
                            <w:div w:id="902256181">
                              <w:marLeft w:val="0"/>
                              <w:marRight w:val="0"/>
                              <w:marTop w:val="0"/>
                              <w:marBottom w:val="0"/>
                              <w:divBdr>
                                <w:top w:val="none" w:sz="0" w:space="0" w:color="auto"/>
                                <w:left w:val="none" w:sz="0" w:space="0" w:color="auto"/>
                                <w:bottom w:val="none" w:sz="0" w:space="0" w:color="auto"/>
                                <w:right w:val="none" w:sz="0" w:space="0" w:color="auto"/>
                              </w:divBdr>
                              <w:divsChild>
                                <w:div w:id="902256274">
                                  <w:marLeft w:val="0"/>
                                  <w:marRight w:val="0"/>
                                  <w:marTop w:val="0"/>
                                  <w:marBottom w:val="0"/>
                                  <w:divBdr>
                                    <w:top w:val="none" w:sz="0" w:space="0" w:color="auto"/>
                                    <w:left w:val="none" w:sz="0" w:space="0" w:color="auto"/>
                                    <w:bottom w:val="none" w:sz="0" w:space="0" w:color="auto"/>
                                    <w:right w:val="none" w:sz="0" w:space="0" w:color="auto"/>
                                  </w:divBdr>
                                  <w:divsChild>
                                    <w:div w:id="902256253">
                                      <w:marLeft w:val="0"/>
                                      <w:marRight w:val="0"/>
                                      <w:marTop w:val="0"/>
                                      <w:marBottom w:val="0"/>
                                      <w:divBdr>
                                        <w:top w:val="none" w:sz="0" w:space="0" w:color="auto"/>
                                        <w:left w:val="none" w:sz="0" w:space="0" w:color="auto"/>
                                        <w:bottom w:val="none" w:sz="0" w:space="0" w:color="auto"/>
                                        <w:right w:val="none" w:sz="0" w:space="0" w:color="auto"/>
                                      </w:divBdr>
                                      <w:divsChild>
                                        <w:div w:id="902256158">
                                          <w:marLeft w:val="0"/>
                                          <w:marRight w:val="0"/>
                                          <w:marTop w:val="0"/>
                                          <w:marBottom w:val="0"/>
                                          <w:divBdr>
                                            <w:top w:val="none" w:sz="0" w:space="0" w:color="auto"/>
                                            <w:left w:val="none" w:sz="0" w:space="0" w:color="auto"/>
                                            <w:bottom w:val="none" w:sz="0" w:space="0" w:color="auto"/>
                                            <w:right w:val="none" w:sz="0" w:space="0" w:color="auto"/>
                                          </w:divBdr>
                                          <w:divsChild>
                                            <w:div w:id="902256149">
                                              <w:marLeft w:val="0"/>
                                              <w:marRight w:val="0"/>
                                              <w:marTop w:val="0"/>
                                              <w:marBottom w:val="0"/>
                                              <w:divBdr>
                                                <w:top w:val="none" w:sz="0" w:space="0" w:color="auto"/>
                                                <w:left w:val="none" w:sz="0" w:space="0" w:color="auto"/>
                                                <w:bottom w:val="none" w:sz="0" w:space="0" w:color="auto"/>
                                                <w:right w:val="none" w:sz="0" w:space="0" w:color="auto"/>
                                              </w:divBdr>
                                              <w:divsChild>
                                                <w:div w:id="902256238">
                                                  <w:marLeft w:val="0"/>
                                                  <w:marRight w:val="0"/>
                                                  <w:marTop w:val="0"/>
                                                  <w:marBottom w:val="0"/>
                                                  <w:divBdr>
                                                    <w:top w:val="none" w:sz="0" w:space="0" w:color="auto"/>
                                                    <w:left w:val="none" w:sz="0" w:space="0" w:color="auto"/>
                                                    <w:bottom w:val="none" w:sz="0" w:space="0" w:color="auto"/>
                                                    <w:right w:val="none" w:sz="0" w:space="0" w:color="auto"/>
                                                  </w:divBdr>
                                                  <w:divsChild>
                                                    <w:div w:id="902256197">
                                                      <w:marLeft w:val="0"/>
                                                      <w:marRight w:val="0"/>
                                                      <w:marTop w:val="0"/>
                                                      <w:marBottom w:val="0"/>
                                                      <w:divBdr>
                                                        <w:top w:val="none" w:sz="0" w:space="0" w:color="auto"/>
                                                        <w:left w:val="none" w:sz="0" w:space="0" w:color="auto"/>
                                                        <w:bottom w:val="none" w:sz="0" w:space="0" w:color="auto"/>
                                                        <w:right w:val="none" w:sz="0" w:space="0" w:color="auto"/>
                                                      </w:divBdr>
                                                      <w:divsChild>
                                                        <w:div w:id="902256208">
                                                          <w:marLeft w:val="0"/>
                                                          <w:marRight w:val="0"/>
                                                          <w:marTop w:val="0"/>
                                                          <w:marBottom w:val="0"/>
                                                          <w:divBdr>
                                                            <w:top w:val="none" w:sz="0" w:space="0" w:color="auto"/>
                                                            <w:left w:val="none" w:sz="0" w:space="0" w:color="auto"/>
                                                            <w:bottom w:val="none" w:sz="0" w:space="0" w:color="auto"/>
                                                            <w:right w:val="none" w:sz="0" w:space="0" w:color="auto"/>
                                                          </w:divBdr>
                                                          <w:divsChild>
                                                            <w:div w:id="902256243">
                                                              <w:marLeft w:val="0"/>
                                                              <w:marRight w:val="0"/>
                                                              <w:marTop w:val="0"/>
                                                              <w:marBottom w:val="0"/>
                                                              <w:divBdr>
                                                                <w:top w:val="none" w:sz="0" w:space="0" w:color="auto"/>
                                                                <w:left w:val="none" w:sz="0" w:space="0" w:color="auto"/>
                                                                <w:bottom w:val="none" w:sz="0" w:space="0" w:color="auto"/>
                                                                <w:right w:val="none" w:sz="0" w:space="0" w:color="auto"/>
                                                              </w:divBdr>
                                                              <w:divsChild>
                                                                <w:div w:id="902256152">
                                                                  <w:marLeft w:val="0"/>
                                                                  <w:marRight w:val="0"/>
                                                                  <w:marTop w:val="0"/>
                                                                  <w:marBottom w:val="0"/>
                                                                  <w:divBdr>
                                                                    <w:top w:val="none" w:sz="0" w:space="0" w:color="auto"/>
                                                                    <w:left w:val="none" w:sz="0" w:space="0" w:color="auto"/>
                                                                    <w:bottom w:val="none" w:sz="0" w:space="0" w:color="auto"/>
                                                                    <w:right w:val="none" w:sz="0" w:space="0" w:color="auto"/>
                                                                  </w:divBdr>
                                                                  <w:divsChild>
                                                                    <w:div w:id="902256269">
                                                                      <w:marLeft w:val="0"/>
                                                                      <w:marRight w:val="0"/>
                                                                      <w:marTop w:val="0"/>
                                                                      <w:marBottom w:val="0"/>
                                                                      <w:divBdr>
                                                                        <w:top w:val="none" w:sz="0" w:space="0" w:color="auto"/>
                                                                        <w:left w:val="none" w:sz="0" w:space="0" w:color="auto"/>
                                                                        <w:bottom w:val="none" w:sz="0" w:space="0" w:color="auto"/>
                                                                        <w:right w:val="none" w:sz="0" w:space="0" w:color="auto"/>
                                                                      </w:divBdr>
                                                                      <w:divsChild>
                                                                        <w:div w:id="902256229">
                                                                          <w:marLeft w:val="0"/>
                                                                          <w:marRight w:val="0"/>
                                                                          <w:marTop w:val="0"/>
                                                                          <w:marBottom w:val="0"/>
                                                                          <w:divBdr>
                                                                            <w:top w:val="none" w:sz="0" w:space="0" w:color="auto"/>
                                                                            <w:left w:val="none" w:sz="0" w:space="0" w:color="auto"/>
                                                                            <w:bottom w:val="none" w:sz="0" w:space="0" w:color="auto"/>
                                                                            <w:right w:val="none" w:sz="0" w:space="0" w:color="auto"/>
                                                                          </w:divBdr>
                                                                          <w:divsChild>
                                                                            <w:div w:id="902256176">
                                                                              <w:marLeft w:val="0"/>
                                                                              <w:marRight w:val="0"/>
                                                                              <w:marTop w:val="0"/>
                                                                              <w:marBottom w:val="0"/>
                                                                              <w:divBdr>
                                                                                <w:top w:val="none" w:sz="0" w:space="0" w:color="auto"/>
                                                                                <w:left w:val="none" w:sz="0" w:space="0" w:color="auto"/>
                                                                                <w:bottom w:val="none" w:sz="0" w:space="0" w:color="auto"/>
                                                                                <w:right w:val="none" w:sz="0" w:space="0" w:color="auto"/>
                                                                              </w:divBdr>
                                                                              <w:divsChild>
                                                                                <w:div w:id="90225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2256140">
      <w:marLeft w:val="0"/>
      <w:marRight w:val="0"/>
      <w:marTop w:val="0"/>
      <w:marBottom w:val="0"/>
      <w:divBdr>
        <w:top w:val="none" w:sz="0" w:space="0" w:color="auto"/>
        <w:left w:val="none" w:sz="0" w:space="0" w:color="auto"/>
        <w:bottom w:val="none" w:sz="0" w:space="0" w:color="auto"/>
        <w:right w:val="none" w:sz="0" w:space="0" w:color="auto"/>
      </w:divBdr>
      <w:divsChild>
        <w:div w:id="902256266">
          <w:marLeft w:val="0"/>
          <w:marRight w:val="0"/>
          <w:marTop w:val="0"/>
          <w:marBottom w:val="0"/>
          <w:divBdr>
            <w:top w:val="none" w:sz="0" w:space="0" w:color="auto"/>
            <w:left w:val="none" w:sz="0" w:space="0" w:color="auto"/>
            <w:bottom w:val="none" w:sz="0" w:space="0" w:color="auto"/>
            <w:right w:val="none" w:sz="0" w:space="0" w:color="auto"/>
          </w:divBdr>
          <w:divsChild>
            <w:div w:id="902256107">
              <w:marLeft w:val="0"/>
              <w:marRight w:val="0"/>
              <w:marTop w:val="0"/>
              <w:marBottom w:val="0"/>
              <w:divBdr>
                <w:top w:val="none" w:sz="0" w:space="0" w:color="auto"/>
                <w:left w:val="none" w:sz="0" w:space="0" w:color="auto"/>
                <w:bottom w:val="none" w:sz="0" w:space="0" w:color="auto"/>
                <w:right w:val="none" w:sz="0" w:space="0" w:color="auto"/>
              </w:divBdr>
              <w:divsChild>
                <w:div w:id="902256199">
                  <w:marLeft w:val="0"/>
                  <w:marRight w:val="0"/>
                  <w:marTop w:val="0"/>
                  <w:marBottom w:val="0"/>
                  <w:divBdr>
                    <w:top w:val="none" w:sz="0" w:space="0" w:color="auto"/>
                    <w:left w:val="none" w:sz="0" w:space="0" w:color="auto"/>
                    <w:bottom w:val="none" w:sz="0" w:space="0" w:color="auto"/>
                    <w:right w:val="none" w:sz="0" w:space="0" w:color="auto"/>
                  </w:divBdr>
                  <w:divsChild>
                    <w:div w:id="902256232">
                      <w:marLeft w:val="0"/>
                      <w:marRight w:val="0"/>
                      <w:marTop w:val="0"/>
                      <w:marBottom w:val="0"/>
                      <w:divBdr>
                        <w:top w:val="none" w:sz="0" w:space="0" w:color="auto"/>
                        <w:left w:val="none" w:sz="0" w:space="0" w:color="auto"/>
                        <w:bottom w:val="none" w:sz="0" w:space="0" w:color="auto"/>
                        <w:right w:val="none" w:sz="0" w:space="0" w:color="auto"/>
                      </w:divBdr>
                      <w:divsChild>
                        <w:div w:id="902256195">
                          <w:marLeft w:val="0"/>
                          <w:marRight w:val="0"/>
                          <w:marTop w:val="0"/>
                          <w:marBottom w:val="0"/>
                          <w:divBdr>
                            <w:top w:val="none" w:sz="0" w:space="0" w:color="auto"/>
                            <w:left w:val="none" w:sz="0" w:space="0" w:color="auto"/>
                            <w:bottom w:val="none" w:sz="0" w:space="0" w:color="auto"/>
                            <w:right w:val="none" w:sz="0" w:space="0" w:color="auto"/>
                          </w:divBdr>
                          <w:divsChild>
                            <w:div w:id="902256079">
                              <w:marLeft w:val="0"/>
                              <w:marRight w:val="0"/>
                              <w:marTop w:val="0"/>
                              <w:marBottom w:val="0"/>
                              <w:divBdr>
                                <w:top w:val="none" w:sz="0" w:space="0" w:color="auto"/>
                                <w:left w:val="none" w:sz="0" w:space="0" w:color="auto"/>
                                <w:bottom w:val="none" w:sz="0" w:space="0" w:color="auto"/>
                                <w:right w:val="none" w:sz="0" w:space="0" w:color="auto"/>
                              </w:divBdr>
                              <w:divsChild>
                                <w:div w:id="902256084">
                                  <w:marLeft w:val="0"/>
                                  <w:marRight w:val="0"/>
                                  <w:marTop w:val="0"/>
                                  <w:marBottom w:val="0"/>
                                  <w:divBdr>
                                    <w:top w:val="none" w:sz="0" w:space="0" w:color="auto"/>
                                    <w:left w:val="none" w:sz="0" w:space="0" w:color="auto"/>
                                    <w:bottom w:val="none" w:sz="0" w:space="0" w:color="auto"/>
                                    <w:right w:val="none" w:sz="0" w:space="0" w:color="auto"/>
                                  </w:divBdr>
                                  <w:divsChild>
                                    <w:div w:id="902256254">
                                      <w:marLeft w:val="0"/>
                                      <w:marRight w:val="0"/>
                                      <w:marTop w:val="0"/>
                                      <w:marBottom w:val="0"/>
                                      <w:divBdr>
                                        <w:top w:val="none" w:sz="0" w:space="0" w:color="auto"/>
                                        <w:left w:val="none" w:sz="0" w:space="0" w:color="auto"/>
                                        <w:bottom w:val="none" w:sz="0" w:space="0" w:color="auto"/>
                                        <w:right w:val="none" w:sz="0" w:space="0" w:color="auto"/>
                                      </w:divBdr>
                                      <w:divsChild>
                                        <w:div w:id="902256233">
                                          <w:marLeft w:val="0"/>
                                          <w:marRight w:val="0"/>
                                          <w:marTop w:val="0"/>
                                          <w:marBottom w:val="0"/>
                                          <w:divBdr>
                                            <w:top w:val="none" w:sz="0" w:space="0" w:color="auto"/>
                                            <w:left w:val="none" w:sz="0" w:space="0" w:color="auto"/>
                                            <w:bottom w:val="none" w:sz="0" w:space="0" w:color="auto"/>
                                            <w:right w:val="none" w:sz="0" w:space="0" w:color="auto"/>
                                          </w:divBdr>
                                          <w:divsChild>
                                            <w:div w:id="902256196">
                                              <w:marLeft w:val="0"/>
                                              <w:marRight w:val="0"/>
                                              <w:marTop w:val="0"/>
                                              <w:marBottom w:val="0"/>
                                              <w:divBdr>
                                                <w:top w:val="none" w:sz="0" w:space="0" w:color="auto"/>
                                                <w:left w:val="none" w:sz="0" w:space="0" w:color="auto"/>
                                                <w:bottom w:val="none" w:sz="0" w:space="0" w:color="auto"/>
                                                <w:right w:val="none" w:sz="0" w:space="0" w:color="auto"/>
                                              </w:divBdr>
                                              <w:divsChild>
                                                <w:div w:id="902256241">
                                                  <w:marLeft w:val="0"/>
                                                  <w:marRight w:val="0"/>
                                                  <w:marTop w:val="0"/>
                                                  <w:marBottom w:val="0"/>
                                                  <w:divBdr>
                                                    <w:top w:val="none" w:sz="0" w:space="0" w:color="auto"/>
                                                    <w:left w:val="none" w:sz="0" w:space="0" w:color="auto"/>
                                                    <w:bottom w:val="none" w:sz="0" w:space="0" w:color="auto"/>
                                                    <w:right w:val="none" w:sz="0" w:space="0" w:color="auto"/>
                                                  </w:divBdr>
                                                  <w:divsChild>
                                                    <w:div w:id="902256071">
                                                      <w:marLeft w:val="0"/>
                                                      <w:marRight w:val="0"/>
                                                      <w:marTop w:val="0"/>
                                                      <w:marBottom w:val="0"/>
                                                      <w:divBdr>
                                                        <w:top w:val="none" w:sz="0" w:space="0" w:color="auto"/>
                                                        <w:left w:val="none" w:sz="0" w:space="0" w:color="auto"/>
                                                        <w:bottom w:val="none" w:sz="0" w:space="0" w:color="auto"/>
                                                        <w:right w:val="none" w:sz="0" w:space="0" w:color="auto"/>
                                                      </w:divBdr>
                                                      <w:divsChild>
                                                        <w:div w:id="902256183">
                                                          <w:marLeft w:val="0"/>
                                                          <w:marRight w:val="0"/>
                                                          <w:marTop w:val="0"/>
                                                          <w:marBottom w:val="0"/>
                                                          <w:divBdr>
                                                            <w:top w:val="none" w:sz="0" w:space="0" w:color="auto"/>
                                                            <w:left w:val="none" w:sz="0" w:space="0" w:color="auto"/>
                                                            <w:bottom w:val="none" w:sz="0" w:space="0" w:color="auto"/>
                                                            <w:right w:val="none" w:sz="0" w:space="0" w:color="auto"/>
                                                          </w:divBdr>
                                                          <w:divsChild>
                                                            <w:div w:id="902256174">
                                                              <w:marLeft w:val="0"/>
                                                              <w:marRight w:val="0"/>
                                                              <w:marTop w:val="0"/>
                                                              <w:marBottom w:val="0"/>
                                                              <w:divBdr>
                                                                <w:top w:val="none" w:sz="0" w:space="0" w:color="auto"/>
                                                                <w:left w:val="none" w:sz="0" w:space="0" w:color="auto"/>
                                                                <w:bottom w:val="none" w:sz="0" w:space="0" w:color="auto"/>
                                                                <w:right w:val="none" w:sz="0" w:space="0" w:color="auto"/>
                                                              </w:divBdr>
                                                              <w:divsChild>
                                                                <w:div w:id="902256268">
                                                                  <w:marLeft w:val="0"/>
                                                                  <w:marRight w:val="0"/>
                                                                  <w:marTop w:val="0"/>
                                                                  <w:marBottom w:val="0"/>
                                                                  <w:divBdr>
                                                                    <w:top w:val="none" w:sz="0" w:space="0" w:color="auto"/>
                                                                    <w:left w:val="none" w:sz="0" w:space="0" w:color="auto"/>
                                                                    <w:bottom w:val="none" w:sz="0" w:space="0" w:color="auto"/>
                                                                    <w:right w:val="none" w:sz="0" w:space="0" w:color="auto"/>
                                                                  </w:divBdr>
                                                                  <w:divsChild>
                                                                    <w:div w:id="902256267">
                                                                      <w:marLeft w:val="0"/>
                                                                      <w:marRight w:val="0"/>
                                                                      <w:marTop w:val="0"/>
                                                                      <w:marBottom w:val="0"/>
                                                                      <w:divBdr>
                                                                        <w:top w:val="none" w:sz="0" w:space="0" w:color="auto"/>
                                                                        <w:left w:val="none" w:sz="0" w:space="0" w:color="auto"/>
                                                                        <w:bottom w:val="none" w:sz="0" w:space="0" w:color="auto"/>
                                                                        <w:right w:val="none" w:sz="0" w:space="0" w:color="auto"/>
                                                                      </w:divBdr>
                                                                      <w:divsChild>
                                                                        <w:div w:id="902256120">
                                                                          <w:marLeft w:val="0"/>
                                                                          <w:marRight w:val="0"/>
                                                                          <w:marTop w:val="0"/>
                                                                          <w:marBottom w:val="0"/>
                                                                          <w:divBdr>
                                                                            <w:top w:val="none" w:sz="0" w:space="0" w:color="auto"/>
                                                                            <w:left w:val="none" w:sz="0" w:space="0" w:color="auto"/>
                                                                            <w:bottom w:val="none" w:sz="0" w:space="0" w:color="auto"/>
                                                                            <w:right w:val="none" w:sz="0" w:space="0" w:color="auto"/>
                                                                          </w:divBdr>
                                                                          <w:divsChild>
                                                                            <w:div w:id="902256162">
                                                                              <w:marLeft w:val="0"/>
                                                                              <w:marRight w:val="0"/>
                                                                              <w:marTop w:val="0"/>
                                                                              <w:marBottom w:val="0"/>
                                                                              <w:divBdr>
                                                                                <w:top w:val="none" w:sz="0" w:space="0" w:color="auto"/>
                                                                                <w:left w:val="none" w:sz="0" w:space="0" w:color="auto"/>
                                                                                <w:bottom w:val="none" w:sz="0" w:space="0" w:color="auto"/>
                                                                                <w:right w:val="none" w:sz="0" w:space="0" w:color="auto"/>
                                                                              </w:divBdr>
                                                                              <w:divsChild>
                                                                                <w:div w:id="90225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2256144">
      <w:marLeft w:val="0"/>
      <w:marRight w:val="0"/>
      <w:marTop w:val="0"/>
      <w:marBottom w:val="0"/>
      <w:divBdr>
        <w:top w:val="none" w:sz="0" w:space="0" w:color="auto"/>
        <w:left w:val="none" w:sz="0" w:space="0" w:color="auto"/>
        <w:bottom w:val="none" w:sz="0" w:space="0" w:color="auto"/>
        <w:right w:val="none" w:sz="0" w:space="0" w:color="auto"/>
      </w:divBdr>
      <w:divsChild>
        <w:div w:id="902256076">
          <w:marLeft w:val="0"/>
          <w:marRight w:val="0"/>
          <w:marTop w:val="0"/>
          <w:marBottom w:val="0"/>
          <w:divBdr>
            <w:top w:val="none" w:sz="0" w:space="0" w:color="auto"/>
            <w:left w:val="none" w:sz="0" w:space="0" w:color="auto"/>
            <w:bottom w:val="none" w:sz="0" w:space="0" w:color="auto"/>
            <w:right w:val="none" w:sz="0" w:space="0" w:color="auto"/>
          </w:divBdr>
          <w:divsChild>
            <w:div w:id="902256204">
              <w:marLeft w:val="0"/>
              <w:marRight w:val="0"/>
              <w:marTop w:val="0"/>
              <w:marBottom w:val="0"/>
              <w:divBdr>
                <w:top w:val="none" w:sz="0" w:space="0" w:color="auto"/>
                <w:left w:val="none" w:sz="0" w:space="0" w:color="auto"/>
                <w:bottom w:val="none" w:sz="0" w:space="0" w:color="auto"/>
                <w:right w:val="none" w:sz="0" w:space="0" w:color="auto"/>
              </w:divBdr>
              <w:divsChild>
                <w:div w:id="902256168">
                  <w:marLeft w:val="0"/>
                  <w:marRight w:val="0"/>
                  <w:marTop w:val="0"/>
                  <w:marBottom w:val="0"/>
                  <w:divBdr>
                    <w:top w:val="none" w:sz="0" w:space="0" w:color="auto"/>
                    <w:left w:val="none" w:sz="0" w:space="0" w:color="auto"/>
                    <w:bottom w:val="none" w:sz="0" w:space="0" w:color="auto"/>
                    <w:right w:val="none" w:sz="0" w:space="0" w:color="auto"/>
                  </w:divBdr>
                  <w:divsChild>
                    <w:div w:id="902256166">
                      <w:marLeft w:val="0"/>
                      <w:marRight w:val="0"/>
                      <w:marTop w:val="0"/>
                      <w:marBottom w:val="0"/>
                      <w:divBdr>
                        <w:top w:val="none" w:sz="0" w:space="0" w:color="auto"/>
                        <w:left w:val="none" w:sz="0" w:space="0" w:color="auto"/>
                        <w:bottom w:val="none" w:sz="0" w:space="0" w:color="auto"/>
                        <w:right w:val="none" w:sz="0" w:space="0" w:color="auto"/>
                      </w:divBdr>
                      <w:divsChild>
                        <w:div w:id="902256216">
                          <w:marLeft w:val="0"/>
                          <w:marRight w:val="0"/>
                          <w:marTop w:val="0"/>
                          <w:marBottom w:val="0"/>
                          <w:divBdr>
                            <w:top w:val="none" w:sz="0" w:space="0" w:color="auto"/>
                            <w:left w:val="none" w:sz="0" w:space="0" w:color="auto"/>
                            <w:bottom w:val="none" w:sz="0" w:space="0" w:color="auto"/>
                            <w:right w:val="none" w:sz="0" w:space="0" w:color="auto"/>
                          </w:divBdr>
                          <w:divsChild>
                            <w:div w:id="902256230">
                              <w:marLeft w:val="0"/>
                              <w:marRight w:val="0"/>
                              <w:marTop w:val="0"/>
                              <w:marBottom w:val="0"/>
                              <w:divBdr>
                                <w:top w:val="none" w:sz="0" w:space="0" w:color="auto"/>
                                <w:left w:val="none" w:sz="0" w:space="0" w:color="auto"/>
                                <w:bottom w:val="none" w:sz="0" w:space="0" w:color="auto"/>
                                <w:right w:val="none" w:sz="0" w:space="0" w:color="auto"/>
                              </w:divBdr>
                              <w:divsChild>
                                <w:div w:id="902256163">
                                  <w:marLeft w:val="0"/>
                                  <w:marRight w:val="0"/>
                                  <w:marTop w:val="0"/>
                                  <w:marBottom w:val="0"/>
                                  <w:divBdr>
                                    <w:top w:val="none" w:sz="0" w:space="0" w:color="auto"/>
                                    <w:left w:val="none" w:sz="0" w:space="0" w:color="auto"/>
                                    <w:bottom w:val="none" w:sz="0" w:space="0" w:color="auto"/>
                                    <w:right w:val="none" w:sz="0" w:space="0" w:color="auto"/>
                                  </w:divBdr>
                                  <w:divsChild>
                                    <w:div w:id="902256261">
                                      <w:marLeft w:val="0"/>
                                      <w:marRight w:val="0"/>
                                      <w:marTop w:val="0"/>
                                      <w:marBottom w:val="0"/>
                                      <w:divBdr>
                                        <w:top w:val="none" w:sz="0" w:space="0" w:color="auto"/>
                                        <w:left w:val="none" w:sz="0" w:space="0" w:color="auto"/>
                                        <w:bottom w:val="none" w:sz="0" w:space="0" w:color="auto"/>
                                        <w:right w:val="none" w:sz="0" w:space="0" w:color="auto"/>
                                      </w:divBdr>
                                      <w:divsChild>
                                        <w:div w:id="902256165">
                                          <w:marLeft w:val="0"/>
                                          <w:marRight w:val="0"/>
                                          <w:marTop w:val="0"/>
                                          <w:marBottom w:val="0"/>
                                          <w:divBdr>
                                            <w:top w:val="none" w:sz="0" w:space="0" w:color="auto"/>
                                            <w:left w:val="none" w:sz="0" w:space="0" w:color="auto"/>
                                            <w:bottom w:val="none" w:sz="0" w:space="0" w:color="auto"/>
                                            <w:right w:val="none" w:sz="0" w:space="0" w:color="auto"/>
                                          </w:divBdr>
                                          <w:divsChild>
                                            <w:div w:id="902256116">
                                              <w:marLeft w:val="0"/>
                                              <w:marRight w:val="0"/>
                                              <w:marTop w:val="0"/>
                                              <w:marBottom w:val="0"/>
                                              <w:divBdr>
                                                <w:top w:val="none" w:sz="0" w:space="0" w:color="auto"/>
                                                <w:left w:val="none" w:sz="0" w:space="0" w:color="auto"/>
                                                <w:bottom w:val="none" w:sz="0" w:space="0" w:color="auto"/>
                                                <w:right w:val="none" w:sz="0" w:space="0" w:color="auto"/>
                                              </w:divBdr>
                                              <w:divsChild>
                                                <w:div w:id="902256091">
                                                  <w:marLeft w:val="0"/>
                                                  <w:marRight w:val="0"/>
                                                  <w:marTop w:val="0"/>
                                                  <w:marBottom w:val="0"/>
                                                  <w:divBdr>
                                                    <w:top w:val="none" w:sz="0" w:space="0" w:color="auto"/>
                                                    <w:left w:val="none" w:sz="0" w:space="0" w:color="auto"/>
                                                    <w:bottom w:val="none" w:sz="0" w:space="0" w:color="auto"/>
                                                    <w:right w:val="none" w:sz="0" w:space="0" w:color="auto"/>
                                                  </w:divBdr>
                                                  <w:divsChild>
                                                    <w:div w:id="902256110">
                                                      <w:marLeft w:val="0"/>
                                                      <w:marRight w:val="0"/>
                                                      <w:marTop w:val="0"/>
                                                      <w:marBottom w:val="0"/>
                                                      <w:divBdr>
                                                        <w:top w:val="none" w:sz="0" w:space="0" w:color="auto"/>
                                                        <w:left w:val="none" w:sz="0" w:space="0" w:color="auto"/>
                                                        <w:bottom w:val="none" w:sz="0" w:space="0" w:color="auto"/>
                                                        <w:right w:val="none" w:sz="0" w:space="0" w:color="auto"/>
                                                      </w:divBdr>
                                                      <w:divsChild>
                                                        <w:div w:id="902256194">
                                                          <w:marLeft w:val="0"/>
                                                          <w:marRight w:val="0"/>
                                                          <w:marTop w:val="0"/>
                                                          <w:marBottom w:val="0"/>
                                                          <w:divBdr>
                                                            <w:top w:val="none" w:sz="0" w:space="0" w:color="auto"/>
                                                            <w:left w:val="none" w:sz="0" w:space="0" w:color="auto"/>
                                                            <w:bottom w:val="none" w:sz="0" w:space="0" w:color="auto"/>
                                                            <w:right w:val="none" w:sz="0" w:space="0" w:color="auto"/>
                                                          </w:divBdr>
                                                          <w:divsChild>
                                                            <w:div w:id="902256111">
                                                              <w:marLeft w:val="0"/>
                                                              <w:marRight w:val="0"/>
                                                              <w:marTop w:val="0"/>
                                                              <w:marBottom w:val="0"/>
                                                              <w:divBdr>
                                                                <w:top w:val="none" w:sz="0" w:space="0" w:color="auto"/>
                                                                <w:left w:val="none" w:sz="0" w:space="0" w:color="auto"/>
                                                                <w:bottom w:val="none" w:sz="0" w:space="0" w:color="auto"/>
                                                                <w:right w:val="none" w:sz="0" w:space="0" w:color="auto"/>
                                                              </w:divBdr>
                                                              <w:divsChild>
                                                                <w:div w:id="902256157">
                                                                  <w:marLeft w:val="0"/>
                                                                  <w:marRight w:val="0"/>
                                                                  <w:marTop w:val="0"/>
                                                                  <w:marBottom w:val="0"/>
                                                                  <w:divBdr>
                                                                    <w:top w:val="none" w:sz="0" w:space="0" w:color="auto"/>
                                                                    <w:left w:val="none" w:sz="0" w:space="0" w:color="auto"/>
                                                                    <w:bottom w:val="none" w:sz="0" w:space="0" w:color="auto"/>
                                                                    <w:right w:val="none" w:sz="0" w:space="0" w:color="auto"/>
                                                                  </w:divBdr>
                                                                  <w:divsChild>
                                                                    <w:div w:id="902256085">
                                                                      <w:marLeft w:val="0"/>
                                                                      <w:marRight w:val="0"/>
                                                                      <w:marTop w:val="0"/>
                                                                      <w:marBottom w:val="0"/>
                                                                      <w:divBdr>
                                                                        <w:top w:val="none" w:sz="0" w:space="0" w:color="auto"/>
                                                                        <w:left w:val="none" w:sz="0" w:space="0" w:color="auto"/>
                                                                        <w:bottom w:val="none" w:sz="0" w:space="0" w:color="auto"/>
                                                                        <w:right w:val="none" w:sz="0" w:space="0" w:color="auto"/>
                                                                      </w:divBdr>
                                                                      <w:divsChild>
                                                                        <w:div w:id="902256147">
                                                                          <w:marLeft w:val="0"/>
                                                                          <w:marRight w:val="0"/>
                                                                          <w:marTop w:val="0"/>
                                                                          <w:marBottom w:val="0"/>
                                                                          <w:divBdr>
                                                                            <w:top w:val="none" w:sz="0" w:space="0" w:color="auto"/>
                                                                            <w:left w:val="none" w:sz="0" w:space="0" w:color="auto"/>
                                                                            <w:bottom w:val="none" w:sz="0" w:space="0" w:color="auto"/>
                                                                            <w:right w:val="none" w:sz="0" w:space="0" w:color="auto"/>
                                                                          </w:divBdr>
                                                                          <w:divsChild>
                                                                            <w:div w:id="902256206">
                                                                              <w:marLeft w:val="0"/>
                                                                              <w:marRight w:val="0"/>
                                                                              <w:marTop w:val="0"/>
                                                                              <w:marBottom w:val="0"/>
                                                                              <w:divBdr>
                                                                                <w:top w:val="none" w:sz="0" w:space="0" w:color="auto"/>
                                                                                <w:left w:val="none" w:sz="0" w:space="0" w:color="auto"/>
                                                                                <w:bottom w:val="none" w:sz="0" w:space="0" w:color="auto"/>
                                                                                <w:right w:val="none" w:sz="0" w:space="0" w:color="auto"/>
                                                                              </w:divBdr>
                                                                              <w:divsChild>
                                                                                <w:div w:id="902256070">
                                                                                  <w:marLeft w:val="0"/>
                                                                                  <w:marRight w:val="0"/>
                                                                                  <w:marTop w:val="0"/>
                                                                                  <w:marBottom w:val="0"/>
                                                                                  <w:divBdr>
                                                                                    <w:top w:val="none" w:sz="0" w:space="0" w:color="auto"/>
                                                                                    <w:left w:val="none" w:sz="0" w:space="0" w:color="auto"/>
                                                                                    <w:bottom w:val="none" w:sz="0" w:space="0" w:color="auto"/>
                                                                                    <w:right w:val="none" w:sz="0" w:space="0" w:color="auto"/>
                                                                                  </w:divBdr>
                                                                                </w:div>
                                                                                <w:div w:id="902256097">
                                                                                  <w:marLeft w:val="0"/>
                                                                                  <w:marRight w:val="0"/>
                                                                                  <w:marTop w:val="0"/>
                                                                                  <w:marBottom w:val="0"/>
                                                                                  <w:divBdr>
                                                                                    <w:top w:val="none" w:sz="0" w:space="0" w:color="auto"/>
                                                                                    <w:left w:val="none" w:sz="0" w:space="0" w:color="auto"/>
                                                                                    <w:bottom w:val="none" w:sz="0" w:space="0" w:color="auto"/>
                                                                                    <w:right w:val="none" w:sz="0" w:space="0" w:color="auto"/>
                                                                                  </w:divBdr>
                                                                                </w:div>
                                                                                <w:div w:id="902256098">
                                                                                  <w:marLeft w:val="0"/>
                                                                                  <w:marRight w:val="0"/>
                                                                                  <w:marTop w:val="0"/>
                                                                                  <w:marBottom w:val="0"/>
                                                                                  <w:divBdr>
                                                                                    <w:top w:val="none" w:sz="0" w:space="0" w:color="auto"/>
                                                                                    <w:left w:val="none" w:sz="0" w:space="0" w:color="auto"/>
                                                                                    <w:bottom w:val="none" w:sz="0" w:space="0" w:color="auto"/>
                                                                                    <w:right w:val="none" w:sz="0" w:space="0" w:color="auto"/>
                                                                                  </w:divBdr>
                                                                                </w:div>
                                                                                <w:div w:id="902256108">
                                                                                  <w:marLeft w:val="0"/>
                                                                                  <w:marRight w:val="0"/>
                                                                                  <w:marTop w:val="0"/>
                                                                                  <w:marBottom w:val="0"/>
                                                                                  <w:divBdr>
                                                                                    <w:top w:val="none" w:sz="0" w:space="0" w:color="auto"/>
                                                                                    <w:left w:val="none" w:sz="0" w:space="0" w:color="auto"/>
                                                                                    <w:bottom w:val="none" w:sz="0" w:space="0" w:color="auto"/>
                                                                                    <w:right w:val="none" w:sz="0" w:space="0" w:color="auto"/>
                                                                                  </w:divBdr>
                                                                                </w:div>
                                                                                <w:div w:id="902256142">
                                                                                  <w:marLeft w:val="0"/>
                                                                                  <w:marRight w:val="0"/>
                                                                                  <w:marTop w:val="0"/>
                                                                                  <w:marBottom w:val="0"/>
                                                                                  <w:divBdr>
                                                                                    <w:top w:val="none" w:sz="0" w:space="0" w:color="auto"/>
                                                                                    <w:left w:val="none" w:sz="0" w:space="0" w:color="auto"/>
                                                                                    <w:bottom w:val="none" w:sz="0" w:space="0" w:color="auto"/>
                                                                                    <w:right w:val="none" w:sz="0" w:space="0" w:color="auto"/>
                                                                                  </w:divBdr>
                                                                                </w:div>
                                                                                <w:div w:id="902256223">
                                                                                  <w:marLeft w:val="0"/>
                                                                                  <w:marRight w:val="0"/>
                                                                                  <w:marTop w:val="0"/>
                                                                                  <w:marBottom w:val="0"/>
                                                                                  <w:divBdr>
                                                                                    <w:top w:val="none" w:sz="0" w:space="0" w:color="auto"/>
                                                                                    <w:left w:val="none" w:sz="0" w:space="0" w:color="auto"/>
                                                                                    <w:bottom w:val="none" w:sz="0" w:space="0" w:color="auto"/>
                                                                                    <w:right w:val="none" w:sz="0" w:space="0" w:color="auto"/>
                                                                                  </w:divBdr>
                                                                                </w:div>
                                                                                <w:div w:id="902256265">
                                                                                  <w:marLeft w:val="0"/>
                                                                                  <w:marRight w:val="0"/>
                                                                                  <w:marTop w:val="0"/>
                                                                                  <w:marBottom w:val="0"/>
                                                                                  <w:divBdr>
                                                                                    <w:top w:val="none" w:sz="0" w:space="0" w:color="auto"/>
                                                                                    <w:left w:val="none" w:sz="0" w:space="0" w:color="auto"/>
                                                                                    <w:bottom w:val="none" w:sz="0" w:space="0" w:color="auto"/>
                                                                                    <w:right w:val="none" w:sz="0" w:space="0" w:color="auto"/>
                                                                                  </w:divBdr>
                                                                                </w:div>
                                                                              </w:divsChild>
                                                                            </w:div>
                                                                            <w:div w:id="902256209">
                                                                              <w:marLeft w:val="0"/>
                                                                              <w:marRight w:val="0"/>
                                                                              <w:marTop w:val="0"/>
                                                                              <w:marBottom w:val="0"/>
                                                                              <w:divBdr>
                                                                                <w:top w:val="none" w:sz="0" w:space="0" w:color="auto"/>
                                                                                <w:left w:val="none" w:sz="0" w:space="0" w:color="auto"/>
                                                                                <w:bottom w:val="none" w:sz="0" w:space="0" w:color="auto"/>
                                                                                <w:right w:val="none" w:sz="0" w:space="0" w:color="auto"/>
                                                                              </w:divBdr>
                                                                            </w:div>
                                                                            <w:div w:id="902256225">
                                                                              <w:marLeft w:val="0"/>
                                                                              <w:marRight w:val="0"/>
                                                                              <w:marTop w:val="0"/>
                                                                              <w:marBottom w:val="0"/>
                                                                              <w:divBdr>
                                                                                <w:top w:val="none" w:sz="0" w:space="0" w:color="auto"/>
                                                                                <w:left w:val="none" w:sz="0" w:space="0" w:color="auto"/>
                                                                                <w:bottom w:val="none" w:sz="0" w:space="0" w:color="auto"/>
                                                                                <w:right w:val="none" w:sz="0" w:space="0" w:color="auto"/>
                                                                              </w:divBdr>
                                                                              <w:divsChild>
                                                                                <w:div w:id="902256150">
                                                                                  <w:marLeft w:val="0"/>
                                                                                  <w:marRight w:val="0"/>
                                                                                  <w:marTop w:val="0"/>
                                                                                  <w:marBottom w:val="0"/>
                                                                                  <w:divBdr>
                                                                                    <w:top w:val="none" w:sz="0" w:space="0" w:color="auto"/>
                                                                                    <w:left w:val="none" w:sz="0" w:space="0" w:color="auto"/>
                                                                                    <w:bottom w:val="none" w:sz="0" w:space="0" w:color="auto"/>
                                                                                    <w:right w:val="none" w:sz="0" w:space="0" w:color="auto"/>
                                                                                  </w:divBdr>
                                                                                </w:div>
                                                                                <w:div w:id="902256154">
                                                                                  <w:marLeft w:val="0"/>
                                                                                  <w:marRight w:val="0"/>
                                                                                  <w:marTop w:val="0"/>
                                                                                  <w:marBottom w:val="0"/>
                                                                                  <w:divBdr>
                                                                                    <w:top w:val="none" w:sz="0" w:space="0" w:color="auto"/>
                                                                                    <w:left w:val="none" w:sz="0" w:space="0" w:color="auto"/>
                                                                                    <w:bottom w:val="none" w:sz="0" w:space="0" w:color="auto"/>
                                                                                    <w:right w:val="none" w:sz="0" w:space="0" w:color="auto"/>
                                                                                  </w:divBdr>
                                                                                </w:div>
                                                                                <w:div w:id="902256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2256226">
                                                                  <w:marLeft w:val="0"/>
                                                                  <w:marRight w:val="0"/>
                                                                  <w:marTop w:val="0"/>
                                                                  <w:marBottom w:val="0"/>
                                                                  <w:divBdr>
                                                                    <w:top w:val="none" w:sz="0" w:space="0" w:color="auto"/>
                                                                    <w:left w:val="none" w:sz="0" w:space="0" w:color="auto"/>
                                                                    <w:bottom w:val="none" w:sz="0" w:space="0" w:color="auto"/>
                                                                    <w:right w:val="none" w:sz="0" w:space="0" w:color="auto"/>
                                                                  </w:divBdr>
                                                                  <w:divsChild>
                                                                    <w:div w:id="902256234">
                                                                      <w:marLeft w:val="0"/>
                                                                      <w:marRight w:val="0"/>
                                                                      <w:marTop w:val="0"/>
                                                                      <w:marBottom w:val="0"/>
                                                                      <w:divBdr>
                                                                        <w:top w:val="none" w:sz="0" w:space="0" w:color="auto"/>
                                                                        <w:left w:val="none" w:sz="0" w:space="0" w:color="auto"/>
                                                                        <w:bottom w:val="none" w:sz="0" w:space="0" w:color="auto"/>
                                                                        <w:right w:val="none" w:sz="0" w:space="0" w:color="auto"/>
                                                                      </w:divBdr>
                                                                      <w:divsChild>
                                                                        <w:div w:id="902256202">
                                                                          <w:marLeft w:val="0"/>
                                                                          <w:marRight w:val="0"/>
                                                                          <w:marTop w:val="0"/>
                                                                          <w:marBottom w:val="0"/>
                                                                          <w:divBdr>
                                                                            <w:top w:val="none" w:sz="0" w:space="0" w:color="auto"/>
                                                                            <w:left w:val="none" w:sz="0" w:space="0" w:color="auto"/>
                                                                            <w:bottom w:val="none" w:sz="0" w:space="0" w:color="auto"/>
                                                                            <w:right w:val="none" w:sz="0" w:space="0" w:color="auto"/>
                                                                          </w:divBdr>
                                                                          <w:divsChild>
                                                                            <w:div w:id="902256192">
                                                                              <w:marLeft w:val="0"/>
                                                                              <w:marRight w:val="0"/>
                                                                              <w:marTop w:val="0"/>
                                                                              <w:marBottom w:val="0"/>
                                                                              <w:divBdr>
                                                                                <w:top w:val="none" w:sz="0" w:space="0" w:color="auto"/>
                                                                                <w:left w:val="none" w:sz="0" w:space="0" w:color="auto"/>
                                                                                <w:bottom w:val="none" w:sz="0" w:space="0" w:color="auto"/>
                                                                                <w:right w:val="none" w:sz="0" w:space="0" w:color="auto"/>
                                                                              </w:divBdr>
                                                                              <w:divsChild>
                                                                                <w:div w:id="902256125">
                                                                                  <w:marLeft w:val="0"/>
                                                                                  <w:marRight w:val="0"/>
                                                                                  <w:marTop w:val="0"/>
                                                                                  <w:marBottom w:val="0"/>
                                                                                  <w:divBdr>
                                                                                    <w:top w:val="none" w:sz="0" w:space="0" w:color="auto"/>
                                                                                    <w:left w:val="none" w:sz="0" w:space="0" w:color="auto"/>
                                                                                    <w:bottom w:val="none" w:sz="0" w:space="0" w:color="auto"/>
                                                                                    <w:right w:val="none" w:sz="0" w:space="0" w:color="auto"/>
                                                                                  </w:divBdr>
                                                                                </w:div>
                                                                                <w:div w:id="902256155">
                                                                                  <w:marLeft w:val="0"/>
                                                                                  <w:marRight w:val="0"/>
                                                                                  <w:marTop w:val="0"/>
                                                                                  <w:marBottom w:val="0"/>
                                                                                  <w:divBdr>
                                                                                    <w:top w:val="none" w:sz="0" w:space="0" w:color="auto"/>
                                                                                    <w:left w:val="none" w:sz="0" w:space="0" w:color="auto"/>
                                                                                    <w:bottom w:val="none" w:sz="0" w:space="0" w:color="auto"/>
                                                                                    <w:right w:val="none" w:sz="0" w:space="0" w:color="auto"/>
                                                                                  </w:divBdr>
                                                                                </w:div>
                                                                                <w:div w:id="902256236">
                                                                                  <w:marLeft w:val="0"/>
                                                                                  <w:marRight w:val="0"/>
                                                                                  <w:marTop w:val="0"/>
                                                                                  <w:marBottom w:val="0"/>
                                                                                  <w:divBdr>
                                                                                    <w:top w:val="none" w:sz="0" w:space="0" w:color="auto"/>
                                                                                    <w:left w:val="none" w:sz="0" w:space="0" w:color="auto"/>
                                                                                    <w:bottom w:val="none" w:sz="0" w:space="0" w:color="auto"/>
                                                                                    <w:right w:val="none" w:sz="0" w:space="0" w:color="auto"/>
                                                                                  </w:divBdr>
                                                                                </w:div>
                                                                                <w:div w:id="90225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2256146">
      <w:marLeft w:val="0"/>
      <w:marRight w:val="0"/>
      <w:marTop w:val="0"/>
      <w:marBottom w:val="0"/>
      <w:divBdr>
        <w:top w:val="none" w:sz="0" w:space="0" w:color="auto"/>
        <w:left w:val="none" w:sz="0" w:space="0" w:color="auto"/>
        <w:bottom w:val="none" w:sz="0" w:space="0" w:color="auto"/>
        <w:right w:val="none" w:sz="0" w:space="0" w:color="auto"/>
      </w:divBdr>
      <w:divsChild>
        <w:div w:id="902256080">
          <w:marLeft w:val="0"/>
          <w:marRight w:val="0"/>
          <w:marTop w:val="0"/>
          <w:marBottom w:val="0"/>
          <w:divBdr>
            <w:top w:val="none" w:sz="0" w:space="0" w:color="auto"/>
            <w:left w:val="none" w:sz="0" w:space="0" w:color="auto"/>
            <w:bottom w:val="none" w:sz="0" w:space="0" w:color="auto"/>
            <w:right w:val="none" w:sz="0" w:space="0" w:color="auto"/>
          </w:divBdr>
          <w:divsChild>
            <w:div w:id="902256103">
              <w:marLeft w:val="0"/>
              <w:marRight w:val="0"/>
              <w:marTop w:val="0"/>
              <w:marBottom w:val="0"/>
              <w:divBdr>
                <w:top w:val="none" w:sz="0" w:space="0" w:color="auto"/>
                <w:left w:val="none" w:sz="0" w:space="0" w:color="auto"/>
                <w:bottom w:val="none" w:sz="0" w:space="0" w:color="auto"/>
                <w:right w:val="none" w:sz="0" w:space="0" w:color="auto"/>
              </w:divBdr>
              <w:divsChild>
                <w:div w:id="902256082">
                  <w:marLeft w:val="0"/>
                  <w:marRight w:val="0"/>
                  <w:marTop w:val="0"/>
                  <w:marBottom w:val="0"/>
                  <w:divBdr>
                    <w:top w:val="none" w:sz="0" w:space="0" w:color="auto"/>
                    <w:left w:val="none" w:sz="0" w:space="0" w:color="auto"/>
                    <w:bottom w:val="none" w:sz="0" w:space="0" w:color="auto"/>
                    <w:right w:val="none" w:sz="0" w:space="0" w:color="auto"/>
                  </w:divBdr>
                  <w:divsChild>
                    <w:div w:id="902256127">
                      <w:marLeft w:val="0"/>
                      <w:marRight w:val="0"/>
                      <w:marTop w:val="0"/>
                      <w:marBottom w:val="0"/>
                      <w:divBdr>
                        <w:top w:val="none" w:sz="0" w:space="0" w:color="auto"/>
                        <w:left w:val="none" w:sz="0" w:space="0" w:color="auto"/>
                        <w:bottom w:val="none" w:sz="0" w:space="0" w:color="auto"/>
                        <w:right w:val="none" w:sz="0" w:space="0" w:color="auto"/>
                      </w:divBdr>
                      <w:divsChild>
                        <w:div w:id="902256219">
                          <w:marLeft w:val="0"/>
                          <w:marRight w:val="0"/>
                          <w:marTop w:val="0"/>
                          <w:marBottom w:val="0"/>
                          <w:divBdr>
                            <w:top w:val="none" w:sz="0" w:space="0" w:color="auto"/>
                            <w:left w:val="none" w:sz="0" w:space="0" w:color="auto"/>
                            <w:bottom w:val="none" w:sz="0" w:space="0" w:color="auto"/>
                            <w:right w:val="none" w:sz="0" w:space="0" w:color="auto"/>
                          </w:divBdr>
                          <w:divsChild>
                            <w:div w:id="902256099">
                              <w:marLeft w:val="0"/>
                              <w:marRight w:val="0"/>
                              <w:marTop w:val="0"/>
                              <w:marBottom w:val="0"/>
                              <w:divBdr>
                                <w:top w:val="none" w:sz="0" w:space="0" w:color="auto"/>
                                <w:left w:val="none" w:sz="0" w:space="0" w:color="auto"/>
                                <w:bottom w:val="none" w:sz="0" w:space="0" w:color="auto"/>
                                <w:right w:val="none" w:sz="0" w:space="0" w:color="auto"/>
                              </w:divBdr>
                              <w:divsChild>
                                <w:div w:id="902256218">
                                  <w:marLeft w:val="0"/>
                                  <w:marRight w:val="0"/>
                                  <w:marTop w:val="0"/>
                                  <w:marBottom w:val="0"/>
                                  <w:divBdr>
                                    <w:top w:val="none" w:sz="0" w:space="0" w:color="auto"/>
                                    <w:left w:val="none" w:sz="0" w:space="0" w:color="auto"/>
                                    <w:bottom w:val="none" w:sz="0" w:space="0" w:color="auto"/>
                                    <w:right w:val="none" w:sz="0" w:space="0" w:color="auto"/>
                                  </w:divBdr>
                                  <w:divsChild>
                                    <w:div w:id="902256273">
                                      <w:marLeft w:val="0"/>
                                      <w:marRight w:val="0"/>
                                      <w:marTop w:val="0"/>
                                      <w:marBottom w:val="0"/>
                                      <w:divBdr>
                                        <w:top w:val="none" w:sz="0" w:space="0" w:color="auto"/>
                                        <w:left w:val="none" w:sz="0" w:space="0" w:color="auto"/>
                                        <w:bottom w:val="none" w:sz="0" w:space="0" w:color="auto"/>
                                        <w:right w:val="none" w:sz="0" w:space="0" w:color="auto"/>
                                      </w:divBdr>
                                      <w:divsChild>
                                        <w:div w:id="902256101">
                                          <w:marLeft w:val="0"/>
                                          <w:marRight w:val="0"/>
                                          <w:marTop w:val="0"/>
                                          <w:marBottom w:val="0"/>
                                          <w:divBdr>
                                            <w:top w:val="none" w:sz="0" w:space="0" w:color="auto"/>
                                            <w:left w:val="none" w:sz="0" w:space="0" w:color="auto"/>
                                            <w:bottom w:val="none" w:sz="0" w:space="0" w:color="auto"/>
                                            <w:right w:val="none" w:sz="0" w:space="0" w:color="auto"/>
                                          </w:divBdr>
                                          <w:divsChild>
                                            <w:div w:id="902256231">
                                              <w:marLeft w:val="0"/>
                                              <w:marRight w:val="0"/>
                                              <w:marTop w:val="0"/>
                                              <w:marBottom w:val="0"/>
                                              <w:divBdr>
                                                <w:top w:val="none" w:sz="0" w:space="0" w:color="auto"/>
                                                <w:left w:val="none" w:sz="0" w:space="0" w:color="auto"/>
                                                <w:bottom w:val="none" w:sz="0" w:space="0" w:color="auto"/>
                                                <w:right w:val="none" w:sz="0" w:space="0" w:color="auto"/>
                                              </w:divBdr>
                                              <w:divsChild>
                                                <w:div w:id="902256102">
                                                  <w:marLeft w:val="0"/>
                                                  <w:marRight w:val="0"/>
                                                  <w:marTop w:val="0"/>
                                                  <w:marBottom w:val="0"/>
                                                  <w:divBdr>
                                                    <w:top w:val="none" w:sz="0" w:space="0" w:color="auto"/>
                                                    <w:left w:val="none" w:sz="0" w:space="0" w:color="auto"/>
                                                    <w:bottom w:val="none" w:sz="0" w:space="0" w:color="auto"/>
                                                    <w:right w:val="none" w:sz="0" w:space="0" w:color="auto"/>
                                                  </w:divBdr>
                                                  <w:divsChild>
                                                    <w:div w:id="902256198">
                                                      <w:marLeft w:val="0"/>
                                                      <w:marRight w:val="0"/>
                                                      <w:marTop w:val="0"/>
                                                      <w:marBottom w:val="0"/>
                                                      <w:divBdr>
                                                        <w:top w:val="none" w:sz="0" w:space="0" w:color="auto"/>
                                                        <w:left w:val="none" w:sz="0" w:space="0" w:color="auto"/>
                                                        <w:bottom w:val="none" w:sz="0" w:space="0" w:color="auto"/>
                                                        <w:right w:val="none" w:sz="0" w:space="0" w:color="auto"/>
                                                      </w:divBdr>
                                                      <w:divsChild>
                                                        <w:div w:id="902256100">
                                                          <w:marLeft w:val="0"/>
                                                          <w:marRight w:val="0"/>
                                                          <w:marTop w:val="0"/>
                                                          <w:marBottom w:val="0"/>
                                                          <w:divBdr>
                                                            <w:top w:val="none" w:sz="0" w:space="0" w:color="auto"/>
                                                            <w:left w:val="none" w:sz="0" w:space="0" w:color="auto"/>
                                                            <w:bottom w:val="none" w:sz="0" w:space="0" w:color="auto"/>
                                                            <w:right w:val="none" w:sz="0" w:space="0" w:color="auto"/>
                                                          </w:divBdr>
                                                          <w:divsChild>
                                                            <w:div w:id="902256217">
                                                              <w:marLeft w:val="0"/>
                                                              <w:marRight w:val="0"/>
                                                              <w:marTop w:val="0"/>
                                                              <w:marBottom w:val="0"/>
                                                              <w:divBdr>
                                                                <w:top w:val="none" w:sz="0" w:space="0" w:color="auto"/>
                                                                <w:left w:val="none" w:sz="0" w:space="0" w:color="auto"/>
                                                                <w:bottom w:val="none" w:sz="0" w:space="0" w:color="auto"/>
                                                                <w:right w:val="none" w:sz="0" w:space="0" w:color="auto"/>
                                                              </w:divBdr>
                                                              <w:divsChild>
                                                                <w:div w:id="902256138">
                                                                  <w:marLeft w:val="0"/>
                                                                  <w:marRight w:val="0"/>
                                                                  <w:marTop w:val="0"/>
                                                                  <w:marBottom w:val="0"/>
                                                                  <w:divBdr>
                                                                    <w:top w:val="none" w:sz="0" w:space="0" w:color="auto"/>
                                                                    <w:left w:val="none" w:sz="0" w:space="0" w:color="auto"/>
                                                                    <w:bottom w:val="none" w:sz="0" w:space="0" w:color="auto"/>
                                                                    <w:right w:val="none" w:sz="0" w:space="0" w:color="auto"/>
                                                                  </w:divBdr>
                                                                  <w:divsChild>
                                                                    <w:div w:id="902256153">
                                                                      <w:marLeft w:val="0"/>
                                                                      <w:marRight w:val="0"/>
                                                                      <w:marTop w:val="0"/>
                                                                      <w:marBottom w:val="0"/>
                                                                      <w:divBdr>
                                                                        <w:top w:val="none" w:sz="0" w:space="0" w:color="auto"/>
                                                                        <w:left w:val="none" w:sz="0" w:space="0" w:color="auto"/>
                                                                        <w:bottom w:val="none" w:sz="0" w:space="0" w:color="auto"/>
                                                                        <w:right w:val="none" w:sz="0" w:space="0" w:color="auto"/>
                                                                      </w:divBdr>
                                                                      <w:divsChild>
                                                                        <w:div w:id="90225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2256156">
      <w:marLeft w:val="0"/>
      <w:marRight w:val="0"/>
      <w:marTop w:val="0"/>
      <w:marBottom w:val="0"/>
      <w:divBdr>
        <w:top w:val="none" w:sz="0" w:space="0" w:color="auto"/>
        <w:left w:val="none" w:sz="0" w:space="0" w:color="auto"/>
        <w:bottom w:val="none" w:sz="0" w:space="0" w:color="auto"/>
        <w:right w:val="none" w:sz="0" w:space="0" w:color="auto"/>
      </w:divBdr>
      <w:divsChild>
        <w:div w:id="902256072">
          <w:marLeft w:val="0"/>
          <w:marRight w:val="0"/>
          <w:marTop w:val="0"/>
          <w:marBottom w:val="0"/>
          <w:divBdr>
            <w:top w:val="none" w:sz="0" w:space="0" w:color="auto"/>
            <w:left w:val="none" w:sz="0" w:space="0" w:color="auto"/>
            <w:bottom w:val="none" w:sz="0" w:space="0" w:color="auto"/>
            <w:right w:val="none" w:sz="0" w:space="0" w:color="auto"/>
          </w:divBdr>
          <w:divsChild>
            <w:div w:id="902256134">
              <w:marLeft w:val="0"/>
              <w:marRight w:val="0"/>
              <w:marTop w:val="0"/>
              <w:marBottom w:val="0"/>
              <w:divBdr>
                <w:top w:val="none" w:sz="0" w:space="0" w:color="auto"/>
                <w:left w:val="none" w:sz="0" w:space="0" w:color="auto"/>
                <w:bottom w:val="none" w:sz="0" w:space="0" w:color="auto"/>
                <w:right w:val="none" w:sz="0" w:space="0" w:color="auto"/>
              </w:divBdr>
              <w:divsChild>
                <w:div w:id="902256086">
                  <w:marLeft w:val="0"/>
                  <w:marRight w:val="0"/>
                  <w:marTop w:val="0"/>
                  <w:marBottom w:val="0"/>
                  <w:divBdr>
                    <w:top w:val="none" w:sz="0" w:space="0" w:color="auto"/>
                    <w:left w:val="none" w:sz="0" w:space="0" w:color="auto"/>
                    <w:bottom w:val="none" w:sz="0" w:space="0" w:color="auto"/>
                    <w:right w:val="none" w:sz="0" w:space="0" w:color="auto"/>
                  </w:divBdr>
                  <w:divsChild>
                    <w:div w:id="902256252">
                      <w:marLeft w:val="0"/>
                      <w:marRight w:val="0"/>
                      <w:marTop w:val="0"/>
                      <w:marBottom w:val="0"/>
                      <w:divBdr>
                        <w:top w:val="none" w:sz="0" w:space="0" w:color="auto"/>
                        <w:left w:val="none" w:sz="0" w:space="0" w:color="auto"/>
                        <w:bottom w:val="none" w:sz="0" w:space="0" w:color="auto"/>
                        <w:right w:val="none" w:sz="0" w:space="0" w:color="auto"/>
                      </w:divBdr>
                      <w:divsChild>
                        <w:div w:id="902256263">
                          <w:marLeft w:val="0"/>
                          <w:marRight w:val="0"/>
                          <w:marTop w:val="0"/>
                          <w:marBottom w:val="0"/>
                          <w:divBdr>
                            <w:top w:val="none" w:sz="0" w:space="0" w:color="auto"/>
                            <w:left w:val="none" w:sz="0" w:space="0" w:color="auto"/>
                            <w:bottom w:val="none" w:sz="0" w:space="0" w:color="auto"/>
                            <w:right w:val="none" w:sz="0" w:space="0" w:color="auto"/>
                          </w:divBdr>
                          <w:divsChild>
                            <w:div w:id="902256189">
                              <w:marLeft w:val="0"/>
                              <w:marRight w:val="0"/>
                              <w:marTop w:val="0"/>
                              <w:marBottom w:val="0"/>
                              <w:divBdr>
                                <w:top w:val="none" w:sz="0" w:space="0" w:color="auto"/>
                                <w:left w:val="none" w:sz="0" w:space="0" w:color="auto"/>
                                <w:bottom w:val="none" w:sz="0" w:space="0" w:color="auto"/>
                                <w:right w:val="none" w:sz="0" w:space="0" w:color="auto"/>
                              </w:divBdr>
                              <w:divsChild>
                                <w:div w:id="902256119">
                                  <w:marLeft w:val="0"/>
                                  <w:marRight w:val="0"/>
                                  <w:marTop w:val="0"/>
                                  <w:marBottom w:val="0"/>
                                  <w:divBdr>
                                    <w:top w:val="none" w:sz="0" w:space="0" w:color="auto"/>
                                    <w:left w:val="none" w:sz="0" w:space="0" w:color="auto"/>
                                    <w:bottom w:val="none" w:sz="0" w:space="0" w:color="auto"/>
                                    <w:right w:val="none" w:sz="0" w:space="0" w:color="auto"/>
                                  </w:divBdr>
                                  <w:divsChild>
                                    <w:div w:id="902256106">
                                      <w:marLeft w:val="0"/>
                                      <w:marRight w:val="0"/>
                                      <w:marTop w:val="0"/>
                                      <w:marBottom w:val="0"/>
                                      <w:divBdr>
                                        <w:top w:val="none" w:sz="0" w:space="0" w:color="auto"/>
                                        <w:left w:val="none" w:sz="0" w:space="0" w:color="auto"/>
                                        <w:bottom w:val="none" w:sz="0" w:space="0" w:color="auto"/>
                                        <w:right w:val="none" w:sz="0" w:space="0" w:color="auto"/>
                                      </w:divBdr>
                                      <w:divsChild>
                                        <w:div w:id="902256255">
                                          <w:marLeft w:val="0"/>
                                          <w:marRight w:val="0"/>
                                          <w:marTop w:val="0"/>
                                          <w:marBottom w:val="0"/>
                                          <w:divBdr>
                                            <w:top w:val="none" w:sz="0" w:space="0" w:color="auto"/>
                                            <w:left w:val="none" w:sz="0" w:space="0" w:color="auto"/>
                                            <w:bottom w:val="none" w:sz="0" w:space="0" w:color="auto"/>
                                            <w:right w:val="none" w:sz="0" w:space="0" w:color="auto"/>
                                          </w:divBdr>
                                          <w:divsChild>
                                            <w:div w:id="902256167">
                                              <w:marLeft w:val="0"/>
                                              <w:marRight w:val="0"/>
                                              <w:marTop w:val="0"/>
                                              <w:marBottom w:val="0"/>
                                              <w:divBdr>
                                                <w:top w:val="none" w:sz="0" w:space="0" w:color="auto"/>
                                                <w:left w:val="none" w:sz="0" w:space="0" w:color="auto"/>
                                                <w:bottom w:val="none" w:sz="0" w:space="0" w:color="auto"/>
                                                <w:right w:val="none" w:sz="0" w:space="0" w:color="auto"/>
                                              </w:divBdr>
                                              <w:divsChild>
                                                <w:div w:id="902256215">
                                                  <w:marLeft w:val="0"/>
                                                  <w:marRight w:val="0"/>
                                                  <w:marTop w:val="0"/>
                                                  <w:marBottom w:val="0"/>
                                                  <w:divBdr>
                                                    <w:top w:val="none" w:sz="0" w:space="0" w:color="auto"/>
                                                    <w:left w:val="none" w:sz="0" w:space="0" w:color="auto"/>
                                                    <w:bottom w:val="none" w:sz="0" w:space="0" w:color="auto"/>
                                                    <w:right w:val="none" w:sz="0" w:space="0" w:color="auto"/>
                                                  </w:divBdr>
                                                  <w:divsChild>
                                                    <w:div w:id="902256182">
                                                      <w:marLeft w:val="0"/>
                                                      <w:marRight w:val="0"/>
                                                      <w:marTop w:val="0"/>
                                                      <w:marBottom w:val="0"/>
                                                      <w:divBdr>
                                                        <w:top w:val="none" w:sz="0" w:space="0" w:color="auto"/>
                                                        <w:left w:val="none" w:sz="0" w:space="0" w:color="auto"/>
                                                        <w:bottom w:val="none" w:sz="0" w:space="0" w:color="auto"/>
                                                        <w:right w:val="none" w:sz="0" w:space="0" w:color="auto"/>
                                                      </w:divBdr>
                                                      <w:divsChild>
                                                        <w:div w:id="902256248">
                                                          <w:marLeft w:val="0"/>
                                                          <w:marRight w:val="0"/>
                                                          <w:marTop w:val="0"/>
                                                          <w:marBottom w:val="0"/>
                                                          <w:divBdr>
                                                            <w:top w:val="none" w:sz="0" w:space="0" w:color="auto"/>
                                                            <w:left w:val="none" w:sz="0" w:space="0" w:color="auto"/>
                                                            <w:bottom w:val="none" w:sz="0" w:space="0" w:color="auto"/>
                                                            <w:right w:val="none" w:sz="0" w:space="0" w:color="auto"/>
                                                          </w:divBdr>
                                                          <w:divsChild>
                                                            <w:div w:id="902256090">
                                                              <w:marLeft w:val="0"/>
                                                              <w:marRight w:val="0"/>
                                                              <w:marTop w:val="0"/>
                                                              <w:marBottom w:val="0"/>
                                                              <w:divBdr>
                                                                <w:top w:val="none" w:sz="0" w:space="0" w:color="auto"/>
                                                                <w:left w:val="none" w:sz="0" w:space="0" w:color="auto"/>
                                                                <w:bottom w:val="none" w:sz="0" w:space="0" w:color="auto"/>
                                                                <w:right w:val="none" w:sz="0" w:space="0" w:color="auto"/>
                                                              </w:divBdr>
                                                              <w:divsChild>
                                                                <w:div w:id="902256200">
                                                                  <w:marLeft w:val="0"/>
                                                                  <w:marRight w:val="0"/>
                                                                  <w:marTop w:val="0"/>
                                                                  <w:marBottom w:val="0"/>
                                                                  <w:divBdr>
                                                                    <w:top w:val="none" w:sz="0" w:space="0" w:color="auto"/>
                                                                    <w:left w:val="none" w:sz="0" w:space="0" w:color="auto"/>
                                                                    <w:bottom w:val="none" w:sz="0" w:space="0" w:color="auto"/>
                                                                    <w:right w:val="none" w:sz="0" w:space="0" w:color="auto"/>
                                                                  </w:divBdr>
                                                                  <w:divsChild>
                                                                    <w:div w:id="902256228">
                                                                      <w:marLeft w:val="0"/>
                                                                      <w:marRight w:val="0"/>
                                                                      <w:marTop w:val="0"/>
                                                                      <w:marBottom w:val="0"/>
                                                                      <w:divBdr>
                                                                        <w:top w:val="none" w:sz="0" w:space="0" w:color="auto"/>
                                                                        <w:left w:val="none" w:sz="0" w:space="0" w:color="auto"/>
                                                                        <w:bottom w:val="none" w:sz="0" w:space="0" w:color="auto"/>
                                                                        <w:right w:val="none" w:sz="0" w:space="0" w:color="auto"/>
                                                                      </w:divBdr>
                                                                      <w:divsChild>
                                                                        <w:div w:id="90225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2256207">
      <w:marLeft w:val="0"/>
      <w:marRight w:val="0"/>
      <w:marTop w:val="0"/>
      <w:marBottom w:val="0"/>
      <w:divBdr>
        <w:top w:val="none" w:sz="0" w:space="0" w:color="auto"/>
        <w:left w:val="none" w:sz="0" w:space="0" w:color="auto"/>
        <w:bottom w:val="none" w:sz="0" w:space="0" w:color="auto"/>
        <w:right w:val="none" w:sz="0" w:space="0" w:color="auto"/>
      </w:divBdr>
      <w:divsChild>
        <w:div w:id="902256257">
          <w:marLeft w:val="0"/>
          <w:marRight w:val="0"/>
          <w:marTop w:val="0"/>
          <w:marBottom w:val="0"/>
          <w:divBdr>
            <w:top w:val="none" w:sz="0" w:space="0" w:color="auto"/>
            <w:left w:val="none" w:sz="0" w:space="0" w:color="auto"/>
            <w:bottom w:val="none" w:sz="0" w:space="0" w:color="auto"/>
            <w:right w:val="none" w:sz="0" w:space="0" w:color="auto"/>
          </w:divBdr>
          <w:divsChild>
            <w:div w:id="902256117">
              <w:marLeft w:val="0"/>
              <w:marRight w:val="0"/>
              <w:marTop w:val="0"/>
              <w:marBottom w:val="0"/>
              <w:divBdr>
                <w:top w:val="none" w:sz="0" w:space="0" w:color="auto"/>
                <w:left w:val="none" w:sz="0" w:space="0" w:color="auto"/>
                <w:bottom w:val="none" w:sz="0" w:space="0" w:color="auto"/>
                <w:right w:val="none" w:sz="0" w:space="0" w:color="auto"/>
              </w:divBdr>
              <w:divsChild>
                <w:div w:id="902256164">
                  <w:marLeft w:val="0"/>
                  <w:marRight w:val="0"/>
                  <w:marTop w:val="0"/>
                  <w:marBottom w:val="0"/>
                  <w:divBdr>
                    <w:top w:val="none" w:sz="0" w:space="0" w:color="auto"/>
                    <w:left w:val="none" w:sz="0" w:space="0" w:color="auto"/>
                    <w:bottom w:val="none" w:sz="0" w:space="0" w:color="auto"/>
                    <w:right w:val="none" w:sz="0" w:space="0" w:color="auto"/>
                  </w:divBdr>
                  <w:divsChild>
                    <w:div w:id="902256173">
                      <w:marLeft w:val="0"/>
                      <w:marRight w:val="0"/>
                      <w:marTop w:val="0"/>
                      <w:marBottom w:val="0"/>
                      <w:divBdr>
                        <w:top w:val="none" w:sz="0" w:space="0" w:color="auto"/>
                        <w:left w:val="none" w:sz="0" w:space="0" w:color="auto"/>
                        <w:bottom w:val="none" w:sz="0" w:space="0" w:color="auto"/>
                        <w:right w:val="none" w:sz="0" w:space="0" w:color="auto"/>
                      </w:divBdr>
                      <w:divsChild>
                        <w:div w:id="902256135">
                          <w:marLeft w:val="0"/>
                          <w:marRight w:val="0"/>
                          <w:marTop w:val="0"/>
                          <w:marBottom w:val="0"/>
                          <w:divBdr>
                            <w:top w:val="none" w:sz="0" w:space="0" w:color="auto"/>
                            <w:left w:val="none" w:sz="0" w:space="0" w:color="auto"/>
                            <w:bottom w:val="none" w:sz="0" w:space="0" w:color="auto"/>
                            <w:right w:val="none" w:sz="0" w:space="0" w:color="auto"/>
                          </w:divBdr>
                          <w:divsChild>
                            <w:div w:id="902256203">
                              <w:marLeft w:val="0"/>
                              <w:marRight w:val="0"/>
                              <w:marTop w:val="0"/>
                              <w:marBottom w:val="0"/>
                              <w:divBdr>
                                <w:top w:val="none" w:sz="0" w:space="0" w:color="auto"/>
                                <w:left w:val="none" w:sz="0" w:space="0" w:color="auto"/>
                                <w:bottom w:val="none" w:sz="0" w:space="0" w:color="auto"/>
                                <w:right w:val="none" w:sz="0" w:space="0" w:color="auto"/>
                              </w:divBdr>
                              <w:divsChild>
                                <w:div w:id="902256112">
                                  <w:marLeft w:val="0"/>
                                  <w:marRight w:val="0"/>
                                  <w:marTop w:val="0"/>
                                  <w:marBottom w:val="0"/>
                                  <w:divBdr>
                                    <w:top w:val="none" w:sz="0" w:space="0" w:color="auto"/>
                                    <w:left w:val="none" w:sz="0" w:space="0" w:color="auto"/>
                                    <w:bottom w:val="none" w:sz="0" w:space="0" w:color="auto"/>
                                    <w:right w:val="none" w:sz="0" w:space="0" w:color="auto"/>
                                  </w:divBdr>
                                  <w:divsChild>
                                    <w:div w:id="902256092">
                                      <w:marLeft w:val="0"/>
                                      <w:marRight w:val="0"/>
                                      <w:marTop w:val="0"/>
                                      <w:marBottom w:val="0"/>
                                      <w:divBdr>
                                        <w:top w:val="none" w:sz="0" w:space="0" w:color="auto"/>
                                        <w:left w:val="none" w:sz="0" w:space="0" w:color="auto"/>
                                        <w:bottom w:val="none" w:sz="0" w:space="0" w:color="auto"/>
                                        <w:right w:val="none" w:sz="0" w:space="0" w:color="auto"/>
                                      </w:divBdr>
                                      <w:divsChild>
                                        <w:div w:id="902256151">
                                          <w:marLeft w:val="0"/>
                                          <w:marRight w:val="0"/>
                                          <w:marTop w:val="0"/>
                                          <w:marBottom w:val="0"/>
                                          <w:divBdr>
                                            <w:top w:val="none" w:sz="0" w:space="0" w:color="auto"/>
                                            <w:left w:val="none" w:sz="0" w:space="0" w:color="auto"/>
                                            <w:bottom w:val="none" w:sz="0" w:space="0" w:color="auto"/>
                                            <w:right w:val="none" w:sz="0" w:space="0" w:color="auto"/>
                                          </w:divBdr>
                                          <w:divsChild>
                                            <w:div w:id="902256245">
                                              <w:marLeft w:val="0"/>
                                              <w:marRight w:val="0"/>
                                              <w:marTop w:val="0"/>
                                              <w:marBottom w:val="0"/>
                                              <w:divBdr>
                                                <w:top w:val="none" w:sz="0" w:space="0" w:color="auto"/>
                                                <w:left w:val="none" w:sz="0" w:space="0" w:color="auto"/>
                                                <w:bottom w:val="none" w:sz="0" w:space="0" w:color="auto"/>
                                                <w:right w:val="none" w:sz="0" w:space="0" w:color="auto"/>
                                              </w:divBdr>
                                              <w:divsChild>
                                                <w:div w:id="902256258">
                                                  <w:marLeft w:val="0"/>
                                                  <w:marRight w:val="0"/>
                                                  <w:marTop w:val="0"/>
                                                  <w:marBottom w:val="0"/>
                                                  <w:divBdr>
                                                    <w:top w:val="none" w:sz="0" w:space="0" w:color="auto"/>
                                                    <w:left w:val="none" w:sz="0" w:space="0" w:color="auto"/>
                                                    <w:bottom w:val="none" w:sz="0" w:space="0" w:color="auto"/>
                                                    <w:right w:val="none" w:sz="0" w:space="0" w:color="auto"/>
                                                  </w:divBdr>
                                                  <w:divsChild>
                                                    <w:div w:id="902256239">
                                                      <w:marLeft w:val="0"/>
                                                      <w:marRight w:val="0"/>
                                                      <w:marTop w:val="0"/>
                                                      <w:marBottom w:val="0"/>
                                                      <w:divBdr>
                                                        <w:top w:val="none" w:sz="0" w:space="0" w:color="auto"/>
                                                        <w:left w:val="none" w:sz="0" w:space="0" w:color="auto"/>
                                                        <w:bottom w:val="none" w:sz="0" w:space="0" w:color="auto"/>
                                                        <w:right w:val="none" w:sz="0" w:space="0" w:color="auto"/>
                                                      </w:divBdr>
                                                      <w:divsChild>
                                                        <w:div w:id="902256227">
                                                          <w:marLeft w:val="0"/>
                                                          <w:marRight w:val="0"/>
                                                          <w:marTop w:val="0"/>
                                                          <w:marBottom w:val="0"/>
                                                          <w:divBdr>
                                                            <w:top w:val="none" w:sz="0" w:space="0" w:color="auto"/>
                                                            <w:left w:val="none" w:sz="0" w:space="0" w:color="auto"/>
                                                            <w:bottom w:val="none" w:sz="0" w:space="0" w:color="auto"/>
                                                            <w:right w:val="none" w:sz="0" w:space="0" w:color="auto"/>
                                                          </w:divBdr>
                                                          <w:divsChild>
                                                            <w:div w:id="902256078">
                                                              <w:marLeft w:val="0"/>
                                                              <w:marRight w:val="0"/>
                                                              <w:marTop w:val="0"/>
                                                              <w:marBottom w:val="0"/>
                                                              <w:divBdr>
                                                                <w:top w:val="none" w:sz="0" w:space="0" w:color="auto"/>
                                                                <w:left w:val="none" w:sz="0" w:space="0" w:color="auto"/>
                                                                <w:bottom w:val="none" w:sz="0" w:space="0" w:color="auto"/>
                                                                <w:right w:val="none" w:sz="0" w:space="0" w:color="auto"/>
                                                              </w:divBdr>
                                                              <w:divsChild>
                                                                <w:div w:id="902256104">
                                                                  <w:marLeft w:val="0"/>
                                                                  <w:marRight w:val="0"/>
                                                                  <w:marTop w:val="0"/>
                                                                  <w:marBottom w:val="0"/>
                                                                  <w:divBdr>
                                                                    <w:top w:val="none" w:sz="0" w:space="0" w:color="auto"/>
                                                                    <w:left w:val="none" w:sz="0" w:space="0" w:color="auto"/>
                                                                    <w:bottom w:val="none" w:sz="0" w:space="0" w:color="auto"/>
                                                                    <w:right w:val="none" w:sz="0" w:space="0" w:color="auto"/>
                                                                  </w:divBdr>
                                                                  <w:divsChild>
                                                                    <w:div w:id="902256145">
                                                                      <w:marLeft w:val="0"/>
                                                                      <w:marRight w:val="0"/>
                                                                      <w:marTop w:val="0"/>
                                                                      <w:marBottom w:val="0"/>
                                                                      <w:divBdr>
                                                                        <w:top w:val="none" w:sz="0" w:space="0" w:color="auto"/>
                                                                        <w:left w:val="none" w:sz="0" w:space="0" w:color="auto"/>
                                                                        <w:bottom w:val="none" w:sz="0" w:space="0" w:color="auto"/>
                                                                        <w:right w:val="none" w:sz="0" w:space="0" w:color="auto"/>
                                                                      </w:divBdr>
                                                                      <w:divsChild>
                                                                        <w:div w:id="90225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2256235">
      <w:marLeft w:val="0"/>
      <w:marRight w:val="0"/>
      <w:marTop w:val="0"/>
      <w:marBottom w:val="0"/>
      <w:divBdr>
        <w:top w:val="none" w:sz="0" w:space="0" w:color="auto"/>
        <w:left w:val="none" w:sz="0" w:space="0" w:color="auto"/>
        <w:bottom w:val="none" w:sz="0" w:space="0" w:color="auto"/>
        <w:right w:val="none" w:sz="0" w:space="0" w:color="auto"/>
      </w:divBdr>
      <w:divsChild>
        <w:div w:id="902256094">
          <w:marLeft w:val="0"/>
          <w:marRight w:val="0"/>
          <w:marTop w:val="0"/>
          <w:marBottom w:val="0"/>
          <w:divBdr>
            <w:top w:val="none" w:sz="0" w:space="0" w:color="auto"/>
            <w:left w:val="none" w:sz="0" w:space="0" w:color="auto"/>
            <w:bottom w:val="none" w:sz="0" w:space="0" w:color="auto"/>
            <w:right w:val="none" w:sz="0" w:space="0" w:color="auto"/>
          </w:divBdr>
          <w:divsChild>
            <w:div w:id="902256212">
              <w:marLeft w:val="0"/>
              <w:marRight w:val="0"/>
              <w:marTop w:val="0"/>
              <w:marBottom w:val="0"/>
              <w:divBdr>
                <w:top w:val="none" w:sz="0" w:space="0" w:color="auto"/>
                <w:left w:val="none" w:sz="0" w:space="0" w:color="auto"/>
                <w:bottom w:val="none" w:sz="0" w:space="0" w:color="auto"/>
                <w:right w:val="none" w:sz="0" w:space="0" w:color="auto"/>
              </w:divBdr>
              <w:divsChild>
                <w:div w:id="902256240">
                  <w:marLeft w:val="0"/>
                  <w:marRight w:val="0"/>
                  <w:marTop w:val="0"/>
                  <w:marBottom w:val="0"/>
                  <w:divBdr>
                    <w:top w:val="none" w:sz="0" w:space="0" w:color="auto"/>
                    <w:left w:val="none" w:sz="0" w:space="0" w:color="auto"/>
                    <w:bottom w:val="none" w:sz="0" w:space="0" w:color="auto"/>
                    <w:right w:val="none" w:sz="0" w:space="0" w:color="auto"/>
                  </w:divBdr>
                  <w:divsChild>
                    <w:div w:id="902256191">
                      <w:marLeft w:val="0"/>
                      <w:marRight w:val="0"/>
                      <w:marTop w:val="0"/>
                      <w:marBottom w:val="0"/>
                      <w:divBdr>
                        <w:top w:val="none" w:sz="0" w:space="0" w:color="auto"/>
                        <w:left w:val="none" w:sz="0" w:space="0" w:color="auto"/>
                        <w:bottom w:val="none" w:sz="0" w:space="0" w:color="auto"/>
                        <w:right w:val="none" w:sz="0" w:space="0" w:color="auto"/>
                      </w:divBdr>
                      <w:divsChild>
                        <w:div w:id="902256083">
                          <w:marLeft w:val="0"/>
                          <w:marRight w:val="0"/>
                          <w:marTop w:val="0"/>
                          <w:marBottom w:val="0"/>
                          <w:divBdr>
                            <w:top w:val="none" w:sz="0" w:space="0" w:color="auto"/>
                            <w:left w:val="none" w:sz="0" w:space="0" w:color="auto"/>
                            <w:bottom w:val="none" w:sz="0" w:space="0" w:color="auto"/>
                            <w:right w:val="none" w:sz="0" w:space="0" w:color="auto"/>
                          </w:divBdr>
                          <w:divsChild>
                            <w:div w:id="902256272">
                              <w:marLeft w:val="0"/>
                              <w:marRight w:val="0"/>
                              <w:marTop w:val="0"/>
                              <w:marBottom w:val="0"/>
                              <w:divBdr>
                                <w:top w:val="none" w:sz="0" w:space="0" w:color="auto"/>
                                <w:left w:val="none" w:sz="0" w:space="0" w:color="auto"/>
                                <w:bottom w:val="none" w:sz="0" w:space="0" w:color="auto"/>
                                <w:right w:val="none" w:sz="0" w:space="0" w:color="auto"/>
                              </w:divBdr>
                              <w:divsChild>
                                <w:div w:id="902256213">
                                  <w:marLeft w:val="0"/>
                                  <w:marRight w:val="0"/>
                                  <w:marTop w:val="0"/>
                                  <w:marBottom w:val="0"/>
                                  <w:divBdr>
                                    <w:top w:val="none" w:sz="0" w:space="0" w:color="auto"/>
                                    <w:left w:val="none" w:sz="0" w:space="0" w:color="auto"/>
                                    <w:bottom w:val="none" w:sz="0" w:space="0" w:color="auto"/>
                                    <w:right w:val="none" w:sz="0" w:space="0" w:color="auto"/>
                                  </w:divBdr>
                                  <w:divsChild>
                                    <w:div w:id="902256256">
                                      <w:marLeft w:val="0"/>
                                      <w:marRight w:val="0"/>
                                      <w:marTop w:val="0"/>
                                      <w:marBottom w:val="0"/>
                                      <w:divBdr>
                                        <w:top w:val="none" w:sz="0" w:space="0" w:color="auto"/>
                                        <w:left w:val="none" w:sz="0" w:space="0" w:color="auto"/>
                                        <w:bottom w:val="none" w:sz="0" w:space="0" w:color="auto"/>
                                        <w:right w:val="none" w:sz="0" w:space="0" w:color="auto"/>
                                      </w:divBdr>
                                      <w:divsChild>
                                        <w:div w:id="902256136">
                                          <w:marLeft w:val="0"/>
                                          <w:marRight w:val="0"/>
                                          <w:marTop w:val="0"/>
                                          <w:marBottom w:val="0"/>
                                          <w:divBdr>
                                            <w:top w:val="none" w:sz="0" w:space="0" w:color="auto"/>
                                            <w:left w:val="none" w:sz="0" w:space="0" w:color="auto"/>
                                            <w:bottom w:val="none" w:sz="0" w:space="0" w:color="auto"/>
                                            <w:right w:val="none" w:sz="0" w:space="0" w:color="auto"/>
                                          </w:divBdr>
                                          <w:divsChild>
                                            <w:div w:id="902256244">
                                              <w:marLeft w:val="0"/>
                                              <w:marRight w:val="0"/>
                                              <w:marTop w:val="0"/>
                                              <w:marBottom w:val="0"/>
                                              <w:divBdr>
                                                <w:top w:val="none" w:sz="0" w:space="0" w:color="auto"/>
                                                <w:left w:val="none" w:sz="0" w:space="0" w:color="auto"/>
                                                <w:bottom w:val="none" w:sz="0" w:space="0" w:color="auto"/>
                                                <w:right w:val="none" w:sz="0" w:space="0" w:color="auto"/>
                                              </w:divBdr>
                                              <w:divsChild>
                                                <w:div w:id="902256246">
                                                  <w:marLeft w:val="0"/>
                                                  <w:marRight w:val="0"/>
                                                  <w:marTop w:val="0"/>
                                                  <w:marBottom w:val="0"/>
                                                  <w:divBdr>
                                                    <w:top w:val="none" w:sz="0" w:space="0" w:color="auto"/>
                                                    <w:left w:val="none" w:sz="0" w:space="0" w:color="auto"/>
                                                    <w:bottom w:val="none" w:sz="0" w:space="0" w:color="auto"/>
                                                    <w:right w:val="none" w:sz="0" w:space="0" w:color="auto"/>
                                                  </w:divBdr>
                                                  <w:divsChild>
                                                    <w:div w:id="902256133">
                                                      <w:marLeft w:val="0"/>
                                                      <w:marRight w:val="0"/>
                                                      <w:marTop w:val="0"/>
                                                      <w:marBottom w:val="0"/>
                                                      <w:divBdr>
                                                        <w:top w:val="none" w:sz="0" w:space="0" w:color="auto"/>
                                                        <w:left w:val="none" w:sz="0" w:space="0" w:color="auto"/>
                                                        <w:bottom w:val="none" w:sz="0" w:space="0" w:color="auto"/>
                                                        <w:right w:val="none" w:sz="0" w:space="0" w:color="auto"/>
                                                      </w:divBdr>
                                                      <w:divsChild>
                                                        <w:div w:id="902256126">
                                                          <w:marLeft w:val="0"/>
                                                          <w:marRight w:val="0"/>
                                                          <w:marTop w:val="0"/>
                                                          <w:marBottom w:val="0"/>
                                                          <w:divBdr>
                                                            <w:top w:val="none" w:sz="0" w:space="0" w:color="auto"/>
                                                            <w:left w:val="none" w:sz="0" w:space="0" w:color="auto"/>
                                                            <w:bottom w:val="none" w:sz="0" w:space="0" w:color="auto"/>
                                                            <w:right w:val="none" w:sz="0" w:space="0" w:color="auto"/>
                                                          </w:divBdr>
                                                          <w:divsChild>
                                                            <w:div w:id="902256249">
                                                              <w:marLeft w:val="0"/>
                                                              <w:marRight w:val="0"/>
                                                              <w:marTop w:val="0"/>
                                                              <w:marBottom w:val="0"/>
                                                              <w:divBdr>
                                                                <w:top w:val="none" w:sz="0" w:space="0" w:color="auto"/>
                                                                <w:left w:val="none" w:sz="0" w:space="0" w:color="auto"/>
                                                                <w:bottom w:val="none" w:sz="0" w:space="0" w:color="auto"/>
                                                                <w:right w:val="none" w:sz="0" w:space="0" w:color="auto"/>
                                                              </w:divBdr>
                                                              <w:divsChild>
                                                                <w:div w:id="902256172">
                                                                  <w:marLeft w:val="0"/>
                                                                  <w:marRight w:val="0"/>
                                                                  <w:marTop w:val="0"/>
                                                                  <w:marBottom w:val="0"/>
                                                                  <w:divBdr>
                                                                    <w:top w:val="none" w:sz="0" w:space="0" w:color="auto"/>
                                                                    <w:left w:val="none" w:sz="0" w:space="0" w:color="auto"/>
                                                                    <w:bottom w:val="none" w:sz="0" w:space="0" w:color="auto"/>
                                                                    <w:right w:val="none" w:sz="0" w:space="0" w:color="auto"/>
                                                                  </w:divBdr>
                                                                  <w:divsChild>
                                                                    <w:div w:id="902256180">
                                                                      <w:marLeft w:val="0"/>
                                                                      <w:marRight w:val="0"/>
                                                                      <w:marTop w:val="0"/>
                                                                      <w:marBottom w:val="0"/>
                                                                      <w:divBdr>
                                                                        <w:top w:val="none" w:sz="0" w:space="0" w:color="auto"/>
                                                                        <w:left w:val="none" w:sz="0" w:space="0" w:color="auto"/>
                                                                        <w:bottom w:val="none" w:sz="0" w:space="0" w:color="auto"/>
                                                                        <w:right w:val="none" w:sz="0" w:space="0" w:color="auto"/>
                                                                      </w:divBdr>
                                                                      <w:divsChild>
                                                                        <w:div w:id="902256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 TargetMode="External"/><Relationship Id="rId13" Type="http://schemas.openxmlformats.org/officeDocument/2006/relationships/hyperlink" Target="http://mobileonline.garant.ru/" TargetMode="External"/><Relationship Id="rId18" Type="http://schemas.openxmlformats.org/officeDocument/2006/relationships/hyperlink" Target="http://mobileonline.garant.ru/" TargetMode="External"/><Relationship Id="rId26" Type="http://schemas.openxmlformats.org/officeDocument/2006/relationships/hyperlink" Target="http://mobileonline.garant.ru/" TargetMode="External"/><Relationship Id="rId3" Type="http://schemas.openxmlformats.org/officeDocument/2006/relationships/settings" Target="settings.xml"/><Relationship Id="rId21" Type="http://schemas.openxmlformats.org/officeDocument/2006/relationships/hyperlink" Target="http://mobileonline.garant.ru/" TargetMode="External"/><Relationship Id="rId7" Type="http://schemas.openxmlformats.org/officeDocument/2006/relationships/hyperlink" Target="http://mobileonline.garant.ru/" TargetMode="External"/><Relationship Id="rId12" Type="http://schemas.openxmlformats.org/officeDocument/2006/relationships/hyperlink" Target="http://mobileonline.garant.ru/" TargetMode="External"/><Relationship Id="rId17" Type="http://schemas.openxmlformats.org/officeDocument/2006/relationships/hyperlink" Target="http://mobileonline.garant.ru/" TargetMode="External"/><Relationship Id="rId25" Type="http://schemas.openxmlformats.org/officeDocument/2006/relationships/hyperlink" Target="http://mobileonline.garant.r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mobileonline.garant.ru/" TargetMode="External"/><Relationship Id="rId20" Type="http://schemas.openxmlformats.org/officeDocument/2006/relationships/hyperlink" Target="http://mobileonline.garant.ru/" TargetMode="External"/><Relationship Id="rId29" Type="http://schemas.openxmlformats.org/officeDocument/2006/relationships/image" Target="media/image2.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obileonline.garant.ru/" TargetMode="External"/><Relationship Id="rId24" Type="http://schemas.openxmlformats.org/officeDocument/2006/relationships/hyperlink" Target="http://mobileonline.garant.ru/"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mobileonline.garant.ru/" TargetMode="External"/><Relationship Id="rId23" Type="http://schemas.openxmlformats.org/officeDocument/2006/relationships/hyperlink" Target="http://mobileonline.garant.ru/" TargetMode="External"/><Relationship Id="rId28" Type="http://schemas.openxmlformats.org/officeDocument/2006/relationships/image" Target="media/image1.emf"/><Relationship Id="rId10" Type="http://schemas.openxmlformats.org/officeDocument/2006/relationships/hyperlink" Target="http://mobileonline.garant.ru/" TargetMode="External"/><Relationship Id="rId19" Type="http://schemas.openxmlformats.org/officeDocument/2006/relationships/hyperlink" Target="http://mobileonline.garant.ru/"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mobileonline.garant.ru/" TargetMode="External"/><Relationship Id="rId14" Type="http://schemas.openxmlformats.org/officeDocument/2006/relationships/hyperlink" Target="http://mobileonline.garant.ru/" TargetMode="External"/><Relationship Id="rId22" Type="http://schemas.openxmlformats.org/officeDocument/2006/relationships/hyperlink" Target="http://mobileonline.garant.ru/" TargetMode="External"/><Relationship Id="rId27" Type="http://schemas.openxmlformats.org/officeDocument/2006/relationships/hyperlink" Target="http://mobileonline.garant.ru/"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7150</Words>
  <Characters>40760</Characters>
  <Application>Microsoft Office Word</Application>
  <DocSecurity>0</DocSecurity>
  <Lines>339</Lines>
  <Paragraphs>95</Paragraphs>
  <ScaleCrop>false</ScaleCrop>
  <Company>НПП "Гарант-Сервис"</Company>
  <LinksUpToDate>false</LinksUpToDate>
  <CharactersWithSpaces>47815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cp:lastModifiedBy>user</cp:lastModifiedBy>
  <cp:revision>2</cp:revision>
  <cp:lastPrinted>2019-07-26T13:47:00Z</cp:lastPrinted>
  <dcterms:created xsi:type="dcterms:W3CDTF">2019-12-04T09:45:00Z</dcterms:created>
  <dcterms:modified xsi:type="dcterms:W3CDTF">2019-12-04T09:45:00Z</dcterms:modified>
</cp:coreProperties>
</file>