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57" w:type="dxa"/>
        <w:tblInd w:w="-318" w:type="dxa"/>
        <w:tblLayout w:type="fixed"/>
        <w:tblLook w:val="04A0"/>
      </w:tblPr>
      <w:tblGrid>
        <w:gridCol w:w="800"/>
        <w:gridCol w:w="3595"/>
        <w:gridCol w:w="1134"/>
        <w:gridCol w:w="1640"/>
        <w:gridCol w:w="1053"/>
        <w:gridCol w:w="587"/>
        <w:gridCol w:w="972"/>
        <w:gridCol w:w="668"/>
        <w:gridCol w:w="1640"/>
        <w:gridCol w:w="1094"/>
        <w:gridCol w:w="851"/>
        <w:gridCol w:w="283"/>
        <w:gridCol w:w="1640"/>
      </w:tblGrid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ind w:left="-411" w:firstLine="4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ind w:left="-6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126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муниципальной программе "Развитие сельского хозяйства и регулирования рынков сельскохозяйственной продукции, сырья и продовольствия на 2013 – 2025 годы"                                                                                                                                                                                  от 7 августа 2020 года №  399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75"/>
        </w:trPr>
        <w:tc>
          <w:tcPr>
            <w:tcW w:w="159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Целевые индикаторы реализации мероприятий  Государственной программы Республики Мордовия  развития сельского хозяйства и регулирования рынков сельскохозяйственной продукции, сырья и продовольствия на 2013-2025 годы                                                                                                                                                                      </w:t>
            </w:r>
          </w:p>
        </w:tc>
      </w:tr>
      <w:tr w:rsidR="00CB42BA" w:rsidRPr="00CB42BA" w:rsidTr="00CB42BA">
        <w:trPr>
          <w:trHeight w:val="99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 w:rsidRPr="00CB42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Большеберезниковский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муниципальный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район Республики Мордовия</w:t>
            </w:r>
          </w:p>
        </w:tc>
      </w:tr>
      <w:tr w:rsidR="00CB42BA" w:rsidRPr="00CB42BA" w:rsidTr="00CB42BA">
        <w:trPr>
          <w:trHeight w:val="69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705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B42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B42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Показатель (индикатор), 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 </w:t>
            </w:r>
          </w:p>
        </w:tc>
      </w:tr>
      <w:tr w:rsidR="00CB42BA" w:rsidRPr="00CB42BA" w:rsidTr="00CB42BA">
        <w:trPr>
          <w:trHeight w:val="87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оценка/факт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</w:t>
            </w:r>
          </w:p>
        </w:tc>
      </w:tr>
      <w:tr w:rsidR="00CB42BA" w:rsidRPr="00CB42BA" w:rsidTr="00CB42BA">
        <w:trPr>
          <w:trHeight w:val="82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1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B42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Государственная программа развития сельского хозяйства  и регулирования рынков сельскохозяйственной продукции, сырья и продовольствия на 2013 - 2025 годы</w:t>
            </w:r>
          </w:p>
        </w:tc>
      </w:tr>
      <w:tr w:rsidR="00CB42BA" w:rsidRPr="00CB42BA" w:rsidTr="00CB42BA">
        <w:trPr>
          <w:trHeight w:val="105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производства продукции сельского хозяйства в хозяйствах всех категорий (в сопоставимых ценах) к предыдущему году*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118,3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108,4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</w:tr>
      <w:tr w:rsidR="00CB42BA" w:rsidRPr="00CB42BA" w:rsidTr="00CB42BA">
        <w:trPr>
          <w:trHeight w:val="9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производства продукции растениеводства   в хозяйствах всех категорий  (в сопоставимых ценах) к предыдущему году*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124,7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129,1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CB42BA" w:rsidRPr="00CB42BA" w:rsidTr="00CB42BA">
        <w:trPr>
          <w:trHeight w:val="9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производства продукции животноводства   в хозяйствах всех категорий  (в сопоставимых ценах) к предыдущему году*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117,3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CB42BA" w:rsidRPr="00CB42BA" w:rsidTr="00CB42BA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Индекс производства пищевых продуктов (в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сопост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енах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) к предыдущему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88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Индекс производства напитков (в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сопостовимых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ценах) к предыдущему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82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физического объема инвестиций в основной капитал сельского хозяйства к предыдущему году*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CB42BA" w:rsidRPr="00CB42BA" w:rsidTr="00CB42BA">
        <w:trPr>
          <w:trHeight w:val="10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новых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инвистиционных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площадок, с оформленными в муниципальную собственность земельными участками, необходимой транспортной, инженерной и энергетической инфраструктурой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/гектар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1\1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1\1.5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1\1.5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1\2</w:t>
            </w:r>
          </w:p>
        </w:tc>
      </w:tr>
      <w:tr w:rsidR="00CB42BA" w:rsidRPr="00CB42BA" w:rsidTr="00CB42BA">
        <w:trPr>
          <w:trHeight w:val="9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B42BA" w:rsidRPr="00CB42BA" w:rsidTr="00CB42BA">
        <w:trPr>
          <w:trHeight w:val="8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распологаемых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ресурсов домашних хозяйств (в среднем на 1 члена домашнего хозяйства в месяц) в сельской местности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5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Среднемесячная заработная плата работников сельском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хозяйстве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18039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27760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30536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33598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36947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40641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44705</w:t>
            </w:r>
          </w:p>
        </w:tc>
      </w:tr>
      <w:tr w:rsidR="00CB42BA" w:rsidRPr="00CB42BA" w:rsidTr="00CB42BA">
        <w:trPr>
          <w:trHeight w:val="4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производительности труда к предыдущему году*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CB42BA" w:rsidRPr="00CB42BA" w:rsidTr="00CB42BA">
        <w:trPr>
          <w:trHeight w:val="4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высокопроизводительных рабочих мест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Объемы приобретения сельскохозяйственным товаропроизводителям новой сельскохозяйственной техники (по льготной цене) от производителей сельскохозяйственной техники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Тракторы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Зерноуборочные комбайны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Кормоуборочные комбайны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12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Ввод в эксплуатацию мелиорируемых земель за счет  реконструкции, технического перевооружения и строительства новых мелиоративных систем, включая мелиоративные системы общего и индивидуального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культуртехнических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Размер посевных площадей, на которых проводились работы по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фосфоритованию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12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15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Агроинженерия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", "Механизация сельского хозяйства"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молодых специалистов, в общей численности квалифицированных специалистов сельскохозяйственных </w:t>
            </w: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20.1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г. № 381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12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молодых специалистов,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заключившх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г. № 381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Валовой сбор зерновых и зернобобовых культур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31,062/29,566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40,083/ 34,258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40,083/ 34,258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40,100/ 34,258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40,100/ 34,258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40,100/ 34,258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40,100/ 34,258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в сельскохозяйственных организациях и КФХ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31,062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40,083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40,083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40,100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на фураж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2,894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2,920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2,935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2,940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Валовой сбор сахарной свеклы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Валовой сбор льноволокна и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пеньковолокна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Валовый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сбор картофеля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Валовой сбор овощей открытого грунта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Валовой сбор овощей в зимних теплицах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Валовой сбор плодов и ягод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посевных площадей, занятых зерновыми, зернобобовыми, масличными и кормовыми сельскохозяйственными культурами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21032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21192</w:t>
            </w:r>
          </w:p>
        </w:tc>
      </w:tr>
      <w:tr w:rsidR="00CB42BA" w:rsidRPr="00CB42BA" w:rsidTr="00CB42BA">
        <w:trPr>
          <w:trHeight w:val="15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перечня земельных участков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сельхозназначения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оформленных в муниципальную собственность для возможного предоставления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сельхозтоваропроизводителям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крестьянским (фермерским) хозяйствам, для ведения хозяйственной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посевных площадей, занятых льном-долгунцом и технической коноплей,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Ввод новых и модернизированных площадей зимних теплиц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кормов: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т.к.ед.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7867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8154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8240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8240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8240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32.1.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2363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3050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32.2.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силос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13983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32.3.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сенаж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13403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в сельскохозяйственных организациях, крестьянских </w:t>
            </w: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(фермерских) хозяйствах, включая индивидуальных предпринимателей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молока в хозяйствах всех категорий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6780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7050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7300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7300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7600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том числе: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5380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5650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5900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5900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6200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34.2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яиц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Млн. штук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Поголовье коров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1665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1445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из них: молочного направления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1320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36.3.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мясного  направления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36.4.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Килограмм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4132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4700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5700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Приплод телят: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1140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38.1.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на 100 коров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Получено поросят: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39.1.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на 100 свиноматок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Ввод нетелей на 100 коров в сельскохозяйственных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B42BA" w:rsidRPr="00CB42BA" w:rsidTr="00CB42BA">
        <w:trPr>
          <w:trHeight w:val="15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Поголовье крупного рогатого скота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3415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3425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3435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3435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3435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42.1.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в сельскохозяйственных организациях, крестьянских (фермерских) хозяйствах, включая индивидуальных </w:t>
            </w: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2805,0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2805,0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Поголовье свиней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43.1.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43.2.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1430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Поголовье птицы в хозяйствах всех категорий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44.1.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44.2.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Племенное условное маточное поголовье </w:t>
            </w: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сельскохозяйственных животных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Условных 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товарной рыбы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132,5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146,7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площади, засеваемой элитными семенами, в общей площади посевов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закладки многолетних плодовых и ягодных насаждений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Гектаров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застрахованной посевной (посадочной) площади в общей посевной (посадочной)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застрахованного поголовья сельскохозяйственных животных в общем поголовье сельскохозяйственных животных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государственной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новых постоянных рабочих мест, созданных в сельскохозяйственных потребительских кооперативах, получивших государственную поддержку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54.1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новых сельскохозяйственных потребительских кооперативов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42BA" w:rsidRPr="00CB42BA" w:rsidTr="00CB42BA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54.2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действующих сельскохозяйственных потребительских кооперативов из числа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зарегестрированных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территории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B42BA" w:rsidRPr="00CB42BA" w:rsidTr="00CB42BA">
        <w:trPr>
          <w:trHeight w:val="12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 (по отношению к предыдущему году)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сахара белого свекловичного в твердом состоянии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масла подсолнечного нерафинированного и его фракций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муки из зерновых культур, овощных и других </w:t>
            </w: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растительных культур, смеси из них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крупы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хлебобулочных изделий, обогащенных </w:t>
            </w:r>
            <w:proofErr w:type="spell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микронутриентами</w:t>
            </w:r>
            <w:proofErr w:type="spell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 диетических хлебобулочных изделий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плодоовощных консервов (условных банок)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Млн. условных банок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масла сливочного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сыров и сырных продуктов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объемов производства мяса, субпродуктов, колбасных изделий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42BA" w:rsidRPr="00CB42BA" w:rsidTr="00CB42BA">
        <w:trPr>
          <w:trHeight w:val="31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2B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2BA" w:rsidRPr="00CB42BA" w:rsidRDefault="00CB42BA" w:rsidP="00CB4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43506" w:rsidRDefault="00143506"/>
    <w:sectPr w:rsidR="00143506" w:rsidSect="00CB42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B42BA"/>
    <w:rsid w:val="00143506"/>
    <w:rsid w:val="00CB42BA"/>
    <w:rsid w:val="00E6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42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42BA"/>
    <w:rPr>
      <w:color w:val="800080"/>
      <w:u w:val="single"/>
    </w:rPr>
  </w:style>
  <w:style w:type="paragraph" w:customStyle="1" w:styleId="xl64">
    <w:name w:val="xl64"/>
    <w:basedOn w:val="a"/>
    <w:rsid w:val="00CB42B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B42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B4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B42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B42B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B42B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CB42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B4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CB4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CB42BA"/>
    <w:pP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CB42B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CB42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B42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B42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B42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B42B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2">
    <w:name w:val="xl102"/>
    <w:basedOn w:val="a"/>
    <w:rsid w:val="00CB42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CB42B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CB42B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B42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B42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B42B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B42B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09">
    <w:name w:val="xl109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CB42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CB42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13">
    <w:name w:val="xl113"/>
    <w:basedOn w:val="a"/>
    <w:rsid w:val="00CB42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14">
    <w:name w:val="xl114"/>
    <w:basedOn w:val="a"/>
    <w:rsid w:val="00CB42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B4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B42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CB42B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CB42B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paragraph" w:customStyle="1" w:styleId="xl119">
    <w:name w:val="xl119"/>
    <w:basedOn w:val="a"/>
    <w:rsid w:val="00CB42B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l120">
    <w:name w:val="xl120"/>
    <w:basedOn w:val="a"/>
    <w:rsid w:val="00CB42B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1944</Words>
  <Characters>11082</Characters>
  <Application>Microsoft Office Word</Application>
  <DocSecurity>0</DocSecurity>
  <Lines>92</Lines>
  <Paragraphs>25</Paragraphs>
  <ScaleCrop>false</ScaleCrop>
  <Company>altaivital</Company>
  <LinksUpToDate>false</LinksUpToDate>
  <CharactersWithSpaces>13001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2020-09-08T10:58:00Z</dcterms:created>
  <dcterms:modified xsi:type="dcterms:W3CDTF">2020-09-08T11:00:00Z</dcterms:modified>
</cp:coreProperties>
</file>