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D61" w:rsidRPr="00695B54" w:rsidRDefault="00695B54" w:rsidP="00072D61">
      <w:pPr>
        <w:ind w:firstLine="540"/>
        <w:jc w:val="right"/>
        <w:rPr>
          <w:rFonts w:ascii="Times New Roman" w:hAnsi="Times New Roman"/>
          <w:sz w:val="28"/>
          <w:szCs w:val="28"/>
        </w:rPr>
      </w:pPr>
      <w:r w:rsidRPr="00695B54">
        <w:rPr>
          <w:rFonts w:ascii="Times New Roman" w:hAnsi="Times New Roman"/>
          <w:sz w:val="28"/>
          <w:szCs w:val="28"/>
        </w:rPr>
        <w:t>Проект</w:t>
      </w:r>
    </w:p>
    <w:p w:rsidR="00072D61" w:rsidRDefault="00072D61" w:rsidP="00072D61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072D61" w:rsidRPr="00520E78" w:rsidRDefault="00AD0C1F" w:rsidP="00AD0C1F">
      <w:pPr>
        <w:ind w:firstLine="0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Десятая</w:t>
      </w:r>
      <w:r w:rsidR="00072D61" w:rsidRPr="00520E7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сессия Совета депутатов </w:t>
      </w:r>
      <w:r w:rsidR="00072D61">
        <w:rPr>
          <w:rFonts w:ascii="Times New Roman" w:eastAsia="Calibri" w:hAnsi="Times New Roman"/>
          <w:b/>
          <w:sz w:val="28"/>
          <w:szCs w:val="28"/>
          <w:lang w:eastAsia="en-US"/>
        </w:rPr>
        <w:t>седьмого</w:t>
      </w:r>
      <w:r w:rsidR="00072D61" w:rsidRPr="00520E7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созыва </w:t>
      </w:r>
      <w:proofErr w:type="spellStart"/>
      <w:r w:rsidR="00072D61" w:rsidRPr="00520E78">
        <w:rPr>
          <w:rFonts w:ascii="Times New Roman" w:eastAsia="Calibri" w:hAnsi="Times New Roman"/>
          <w:b/>
          <w:sz w:val="28"/>
          <w:szCs w:val="28"/>
          <w:lang w:eastAsia="en-US"/>
        </w:rPr>
        <w:t>Больше</w:t>
      </w:r>
      <w:bookmarkStart w:id="0" w:name="_GoBack"/>
      <w:bookmarkEnd w:id="0"/>
      <w:r w:rsidR="00072D61" w:rsidRPr="00520E78">
        <w:rPr>
          <w:rFonts w:ascii="Times New Roman" w:eastAsia="Calibri" w:hAnsi="Times New Roman"/>
          <w:b/>
          <w:sz w:val="28"/>
          <w:szCs w:val="28"/>
          <w:lang w:eastAsia="en-US"/>
        </w:rPr>
        <w:t>березниковского</w:t>
      </w:r>
      <w:proofErr w:type="spellEnd"/>
      <w:r w:rsidR="00072D61" w:rsidRPr="00520E7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муниципального района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072D61" w:rsidRPr="00520E78">
        <w:rPr>
          <w:rFonts w:ascii="Times New Roman" w:eastAsia="Calibri" w:hAnsi="Times New Roman"/>
          <w:b/>
          <w:sz w:val="28"/>
          <w:szCs w:val="28"/>
          <w:lang w:eastAsia="en-US"/>
        </w:rPr>
        <w:t>Республики Мордовия</w:t>
      </w:r>
    </w:p>
    <w:p w:rsidR="00072D61" w:rsidRPr="00520E78" w:rsidRDefault="00072D61" w:rsidP="00072D61">
      <w:pPr>
        <w:jc w:val="left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072D61" w:rsidRPr="00520E78" w:rsidRDefault="00072D61" w:rsidP="00072D61">
      <w:pPr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20E78">
        <w:rPr>
          <w:rFonts w:ascii="Times New Roman" w:eastAsia="Calibri" w:hAnsi="Times New Roman"/>
          <w:b/>
          <w:sz w:val="28"/>
          <w:szCs w:val="28"/>
          <w:lang w:eastAsia="en-US"/>
        </w:rPr>
        <w:t>РЕШЕНИЕ</w:t>
      </w:r>
    </w:p>
    <w:p w:rsidR="00072D61" w:rsidRPr="00520E78" w:rsidRDefault="00072D61" w:rsidP="00072D61">
      <w:pPr>
        <w:jc w:val="left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20E7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от </w:t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>07 ок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тября</w:t>
      </w:r>
      <w:r w:rsidRPr="00520E7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202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</w:t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</w:t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ab/>
        <w:t>№ 68</w:t>
      </w:r>
    </w:p>
    <w:p w:rsidR="00072D61" w:rsidRPr="00B82477" w:rsidRDefault="00072D61" w:rsidP="00072D61">
      <w:pPr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AD0C1F" w:rsidRDefault="00072D61" w:rsidP="00AD0C1F">
      <w:pPr>
        <w:shd w:val="clear" w:color="auto" w:fill="FFFFFF"/>
        <w:ind w:firstLine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20E78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Устав </w:t>
      </w:r>
      <w:proofErr w:type="spellStart"/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>Большеберезниковского</w:t>
      </w:r>
      <w:proofErr w:type="spellEnd"/>
    </w:p>
    <w:p w:rsidR="00072D61" w:rsidRPr="00B82477" w:rsidRDefault="00072D61" w:rsidP="00AD0C1F">
      <w:pPr>
        <w:shd w:val="clear" w:color="auto" w:fill="FFFFFF"/>
        <w:ind w:firstLine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B82477">
        <w:rPr>
          <w:rFonts w:ascii="Times New Roman" w:eastAsia="Calibri" w:hAnsi="Times New Roman"/>
          <w:b/>
          <w:sz w:val="28"/>
          <w:szCs w:val="28"/>
          <w:lang w:eastAsia="en-US"/>
        </w:rPr>
        <w:t>муниципального района</w:t>
      </w:r>
      <w:r w:rsidR="00AD0C1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B82477">
        <w:rPr>
          <w:rFonts w:ascii="Times New Roman" w:eastAsia="Calibri" w:hAnsi="Times New Roman"/>
          <w:b/>
          <w:sz w:val="28"/>
          <w:szCs w:val="28"/>
          <w:lang w:eastAsia="en-US"/>
        </w:rPr>
        <w:t>Республики Мордовия</w:t>
      </w:r>
    </w:p>
    <w:p w:rsidR="00072D61" w:rsidRPr="00F90F8F" w:rsidRDefault="00072D61" w:rsidP="00072D61">
      <w:pPr>
        <w:ind w:firstLine="0"/>
        <w:rPr>
          <w:rFonts w:ascii="Times New Roman" w:hAnsi="Times New Roman"/>
          <w:b/>
          <w:sz w:val="26"/>
        </w:rPr>
      </w:pPr>
    </w:p>
    <w:p w:rsidR="00072D61" w:rsidRDefault="00072D61" w:rsidP="00072D61">
      <w:pPr>
        <w:autoSpaceDE w:val="0"/>
        <w:autoSpaceDN w:val="0"/>
        <w:adjustRightInd w:val="0"/>
        <w:ind w:firstLine="709"/>
        <w:outlineLvl w:val="1"/>
        <w:rPr>
          <w:rFonts w:ascii="Times New Roman" w:hAnsi="Times New Roman"/>
          <w:sz w:val="28"/>
          <w:szCs w:val="28"/>
        </w:rPr>
      </w:pPr>
      <w:r w:rsidRPr="00104127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</w:t>
      </w:r>
      <w:r w:rsidRPr="00104127">
        <w:rPr>
          <w:rFonts w:ascii="Times New Roman" w:hAnsi="Times New Roman"/>
          <w:sz w:val="28"/>
          <w:szCs w:val="28"/>
        </w:rPr>
        <w:t>ского</w:t>
      </w:r>
      <w:proofErr w:type="spellEnd"/>
      <w:r w:rsidRPr="0010412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</w:t>
      </w:r>
    </w:p>
    <w:p w:rsidR="00072D61" w:rsidRPr="00AD0C1F" w:rsidRDefault="00072D61" w:rsidP="00072D61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D0C1F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Pr="00AD0C1F">
        <w:rPr>
          <w:rFonts w:ascii="Times New Roman" w:hAnsi="Times New Roman"/>
          <w:b/>
          <w:bCs/>
          <w:sz w:val="28"/>
          <w:szCs w:val="28"/>
        </w:rPr>
        <w:t>решил</w:t>
      </w:r>
      <w:r w:rsidRPr="00AD0C1F">
        <w:rPr>
          <w:rFonts w:ascii="Times New Roman" w:hAnsi="Times New Roman"/>
          <w:b/>
          <w:sz w:val="28"/>
          <w:szCs w:val="28"/>
        </w:rPr>
        <w:t>:</w:t>
      </w:r>
    </w:p>
    <w:p w:rsidR="00072D61" w:rsidRPr="00104127" w:rsidRDefault="00072D61" w:rsidP="00072D61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072D61" w:rsidRPr="009D04D6" w:rsidRDefault="00072D61" w:rsidP="00072D61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9D04D6">
        <w:rPr>
          <w:sz w:val="28"/>
          <w:szCs w:val="28"/>
        </w:rPr>
        <w:t xml:space="preserve">1. Внести в Устав </w:t>
      </w:r>
      <w:proofErr w:type="spellStart"/>
      <w:r w:rsidRPr="009D04D6">
        <w:rPr>
          <w:sz w:val="28"/>
          <w:szCs w:val="28"/>
        </w:rPr>
        <w:t>Большеберезниковского</w:t>
      </w:r>
      <w:proofErr w:type="spellEnd"/>
      <w:r w:rsidRPr="009D04D6"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9D04D6">
        <w:rPr>
          <w:sz w:val="28"/>
          <w:szCs w:val="28"/>
        </w:rPr>
        <w:t>Большеберезниковского</w:t>
      </w:r>
      <w:proofErr w:type="spellEnd"/>
      <w:r w:rsidRPr="009D04D6">
        <w:rPr>
          <w:sz w:val="28"/>
          <w:szCs w:val="28"/>
        </w:rPr>
        <w:t xml:space="preserve"> муниципального района Республики Мордовия  от 25 апреля </w:t>
      </w:r>
      <w:smartTag w:uri="urn:schemas-microsoft-com:office:smarttags" w:element="metricconverter">
        <w:smartTagPr>
          <w:attr w:name="ProductID" w:val="2013 г"/>
        </w:smartTagPr>
        <w:r w:rsidRPr="009D04D6">
          <w:rPr>
            <w:sz w:val="28"/>
            <w:szCs w:val="28"/>
          </w:rPr>
          <w:t>2013 г</w:t>
        </w:r>
      </w:smartTag>
      <w:r w:rsidRPr="009D04D6">
        <w:rPr>
          <w:sz w:val="28"/>
          <w:szCs w:val="28"/>
        </w:rPr>
        <w:t xml:space="preserve">. № 19 (с изменениями, внесёнными решениями Совета депутатов </w:t>
      </w:r>
      <w:proofErr w:type="spellStart"/>
      <w:r w:rsidRPr="009D04D6">
        <w:rPr>
          <w:sz w:val="28"/>
          <w:szCs w:val="28"/>
        </w:rPr>
        <w:t>Большеберезниковского</w:t>
      </w:r>
      <w:proofErr w:type="spellEnd"/>
      <w:r w:rsidRPr="009D04D6">
        <w:rPr>
          <w:sz w:val="28"/>
          <w:szCs w:val="28"/>
        </w:rPr>
        <w:t xml:space="preserve"> муниципального района Республики Мордовия от 25 марта </w:t>
      </w:r>
      <w:smartTag w:uri="urn:schemas-microsoft-com:office:smarttags" w:element="metricconverter">
        <w:smartTagPr>
          <w:attr w:name="ProductID" w:val="2014 г"/>
        </w:smartTagPr>
        <w:r w:rsidRPr="009D04D6">
          <w:rPr>
            <w:sz w:val="28"/>
            <w:szCs w:val="28"/>
          </w:rPr>
          <w:t>2014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6" w:tgtFrame="_blank" w:history="1">
        <w:r w:rsidRPr="009D04D6">
          <w:rPr>
            <w:rStyle w:val="1"/>
            <w:sz w:val="28"/>
            <w:szCs w:val="28"/>
          </w:rPr>
          <w:t>№ 18</w:t>
        </w:r>
      </w:hyperlink>
      <w:r w:rsidRPr="009D04D6">
        <w:rPr>
          <w:sz w:val="28"/>
          <w:szCs w:val="28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9D04D6">
          <w:rPr>
            <w:sz w:val="28"/>
            <w:szCs w:val="28"/>
          </w:rPr>
          <w:t>2014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7" w:tgtFrame="_blank" w:history="1">
        <w:r w:rsidRPr="009D04D6">
          <w:rPr>
            <w:rStyle w:val="1"/>
            <w:sz w:val="28"/>
            <w:szCs w:val="28"/>
          </w:rPr>
          <w:t>№</w:t>
        </w:r>
        <w:r>
          <w:rPr>
            <w:rStyle w:val="1"/>
            <w:sz w:val="28"/>
            <w:szCs w:val="28"/>
          </w:rPr>
          <w:t xml:space="preserve"> </w:t>
        </w:r>
        <w:r w:rsidRPr="009D04D6">
          <w:rPr>
            <w:rStyle w:val="1"/>
            <w:sz w:val="28"/>
            <w:szCs w:val="28"/>
          </w:rPr>
          <w:t>63</w:t>
        </w:r>
      </w:hyperlink>
      <w:r w:rsidRPr="009D04D6">
        <w:rPr>
          <w:sz w:val="28"/>
          <w:szCs w:val="28"/>
        </w:rPr>
        <w:t>,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 xml:space="preserve">от 3 декабря </w:t>
      </w:r>
      <w:smartTag w:uri="urn:schemas-microsoft-com:office:smarttags" w:element="metricconverter">
        <w:smartTagPr>
          <w:attr w:name="ProductID" w:val="2015 г"/>
        </w:smartTagPr>
        <w:r w:rsidRPr="009D04D6">
          <w:rPr>
            <w:sz w:val="28"/>
            <w:szCs w:val="28"/>
          </w:rPr>
          <w:t>2015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8" w:tgtFrame="_blank" w:history="1">
        <w:r w:rsidRPr="009D04D6">
          <w:rPr>
            <w:rStyle w:val="1"/>
            <w:sz w:val="28"/>
            <w:szCs w:val="28"/>
          </w:rPr>
          <w:t>№ 125</w:t>
        </w:r>
      </w:hyperlink>
      <w:r w:rsidRPr="009D04D6">
        <w:rPr>
          <w:sz w:val="28"/>
          <w:szCs w:val="28"/>
        </w:rPr>
        <w:t>,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 xml:space="preserve">от 11 мая </w:t>
      </w:r>
      <w:smartTag w:uri="urn:schemas-microsoft-com:office:smarttags" w:element="metricconverter">
        <w:smartTagPr>
          <w:attr w:name="ProductID" w:val="2016 г"/>
        </w:smartTagPr>
        <w:r w:rsidRPr="009D04D6">
          <w:rPr>
            <w:sz w:val="28"/>
            <w:szCs w:val="28"/>
          </w:rPr>
          <w:t>2016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9" w:tgtFrame="_blank" w:history="1">
        <w:r w:rsidRPr="009D04D6">
          <w:rPr>
            <w:rStyle w:val="1"/>
            <w:sz w:val="28"/>
            <w:szCs w:val="28"/>
          </w:rPr>
          <w:t>№ 31</w:t>
        </w:r>
      </w:hyperlink>
      <w:r w:rsidRPr="009D04D6">
        <w:rPr>
          <w:sz w:val="28"/>
          <w:szCs w:val="28"/>
        </w:rPr>
        <w:t>,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>от 13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 xml:space="preserve">апреля </w:t>
      </w:r>
      <w:smartTag w:uri="urn:schemas-microsoft-com:office:smarttags" w:element="metricconverter">
        <w:smartTagPr>
          <w:attr w:name="ProductID" w:val="2017 г"/>
        </w:smartTagPr>
        <w:r w:rsidRPr="009D04D6">
          <w:rPr>
            <w:sz w:val="28"/>
            <w:szCs w:val="28"/>
          </w:rPr>
          <w:t>2017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0" w:tgtFrame="_blank" w:history="1">
        <w:r w:rsidRPr="009D04D6">
          <w:rPr>
            <w:rStyle w:val="1"/>
            <w:sz w:val="28"/>
            <w:szCs w:val="28"/>
          </w:rPr>
          <w:t>№ 57</w:t>
        </w:r>
      </w:hyperlink>
      <w:r w:rsidRPr="009D04D6">
        <w:rPr>
          <w:rStyle w:val="1"/>
          <w:sz w:val="28"/>
          <w:szCs w:val="28"/>
        </w:rPr>
        <w:t>, от 13</w:t>
      </w:r>
      <w:r>
        <w:rPr>
          <w:rStyle w:val="1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9D04D6">
          <w:rPr>
            <w:rStyle w:val="1"/>
            <w:sz w:val="28"/>
            <w:szCs w:val="28"/>
          </w:rPr>
          <w:t>2017</w:t>
        </w:r>
        <w:r>
          <w:rPr>
            <w:rStyle w:val="1"/>
            <w:sz w:val="28"/>
            <w:szCs w:val="28"/>
          </w:rPr>
          <w:t xml:space="preserve"> г</w:t>
        </w:r>
      </w:smartTag>
      <w:r>
        <w:rPr>
          <w:rStyle w:val="1"/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1" w:tgtFrame="_blank" w:history="1">
        <w:r w:rsidRPr="009D04D6">
          <w:rPr>
            <w:rStyle w:val="1"/>
            <w:sz w:val="28"/>
            <w:szCs w:val="28"/>
          </w:rPr>
          <w:t>№ 138</w:t>
        </w:r>
      </w:hyperlink>
      <w:r w:rsidRPr="009D04D6">
        <w:rPr>
          <w:sz w:val="28"/>
          <w:szCs w:val="28"/>
        </w:rPr>
        <w:t>, от 27</w:t>
      </w:r>
      <w:r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9D04D6">
          <w:rPr>
            <w:sz w:val="28"/>
            <w:szCs w:val="28"/>
          </w:rPr>
          <w:t>2018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2" w:tgtFrame="_blank" w:history="1">
        <w:r w:rsidRPr="009D04D6">
          <w:rPr>
            <w:rStyle w:val="1"/>
            <w:sz w:val="28"/>
            <w:szCs w:val="28"/>
          </w:rPr>
          <w:t>№ 255</w:t>
        </w:r>
      </w:hyperlink>
      <w:r w:rsidRPr="009D04D6">
        <w:rPr>
          <w:sz w:val="28"/>
          <w:szCs w:val="28"/>
        </w:rPr>
        <w:t>, от 13</w:t>
      </w:r>
      <w:r>
        <w:rPr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9D04D6">
          <w:rPr>
            <w:sz w:val="28"/>
            <w:szCs w:val="28"/>
          </w:rPr>
          <w:t>2019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3" w:tgtFrame="_blank" w:history="1">
        <w:r w:rsidRPr="009D04D6">
          <w:rPr>
            <w:rStyle w:val="1"/>
            <w:sz w:val="28"/>
            <w:szCs w:val="28"/>
          </w:rPr>
          <w:t>№ 311</w:t>
        </w:r>
      </w:hyperlink>
      <w:r w:rsidRPr="009D04D6">
        <w:rPr>
          <w:sz w:val="28"/>
          <w:szCs w:val="28"/>
        </w:rPr>
        <w:t xml:space="preserve">,от 26 мая </w:t>
      </w:r>
      <w:smartTag w:uri="urn:schemas-microsoft-com:office:smarttags" w:element="metricconverter">
        <w:smartTagPr>
          <w:attr w:name="ProductID" w:val="2020 г"/>
        </w:smartTagPr>
        <w:r w:rsidRPr="009D04D6">
          <w:rPr>
            <w:sz w:val="28"/>
            <w:szCs w:val="28"/>
          </w:rPr>
          <w:t>2020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4" w:tgtFrame="_blank" w:history="1">
        <w:r w:rsidRPr="009D04D6">
          <w:rPr>
            <w:rStyle w:val="1"/>
            <w:sz w:val="28"/>
            <w:szCs w:val="28"/>
          </w:rPr>
          <w:t>№ 351</w:t>
        </w:r>
      </w:hyperlink>
      <w:r w:rsidRPr="009D04D6">
        <w:rPr>
          <w:sz w:val="28"/>
          <w:szCs w:val="28"/>
        </w:rPr>
        <w:t xml:space="preserve">, от </w:t>
      </w:r>
      <w:r>
        <w:rPr>
          <w:sz w:val="28"/>
          <w:szCs w:val="28"/>
        </w:rPr>
        <w:t xml:space="preserve"> 1 октября </w:t>
      </w:r>
      <w:smartTag w:uri="urn:schemas-microsoft-com:office:smarttags" w:element="metricconverter">
        <w:smartTagPr>
          <w:attr w:name="ProductID" w:val="2020 г"/>
        </w:smartTagPr>
        <w:r w:rsidRPr="009D04D6">
          <w:rPr>
            <w:sz w:val="28"/>
            <w:szCs w:val="28"/>
          </w:rPr>
          <w:t>2020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5" w:tgtFrame="_blank" w:history="1">
        <w:r w:rsidRPr="009D04D6">
          <w:rPr>
            <w:rStyle w:val="1"/>
            <w:sz w:val="28"/>
            <w:szCs w:val="28"/>
          </w:rPr>
          <w:t>№ 368</w:t>
        </w:r>
      </w:hyperlink>
      <w:r w:rsidRPr="009D04D6">
        <w:rPr>
          <w:sz w:val="28"/>
          <w:szCs w:val="28"/>
        </w:rPr>
        <w:t>, от 11</w:t>
      </w:r>
      <w:r>
        <w:rPr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1 г"/>
        </w:smartTagPr>
        <w:r w:rsidRPr="009D04D6">
          <w:rPr>
            <w:sz w:val="28"/>
            <w:szCs w:val="28"/>
          </w:rPr>
          <w:t>2021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6" w:tgtFrame="_blank" w:history="1">
        <w:r w:rsidRPr="009D04D6">
          <w:rPr>
            <w:rStyle w:val="1"/>
            <w:sz w:val="28"/>
            <w:szCs w:val="28"/>
          </w:rPr>
          <w:t>№ 392</w:t>
        </w:r>
      </w:hyperlink>
      <w:r>
        <w:rPr>
          <w:sz w:val="28"/>
          <w:szCs w:val="28"/>
        </w:rPr>
        <w:t>, 28 декабря 2021 г. №35</w:t>
      </w:r>
      <w:r w:rsidRPr="009D04D6">
        <w:rPr>
          <w:sz w:val="28"/>
          <w:szCs w:val="28"/>
        </w:rPr>
        <w:t xml:space="preserve">), следующие изменения: </w:t>
      </w:r>
    </w:p>
    <w:p w:rsidR="00072D61" w:rsidRDefault="00072D6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1.1.</w:t>
      </w:r>
      <w:r w:rsidRPr="0010412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Статью 4.1 дополнить </w:t>
      </w:r>
      <w:r w:rsidR="002E59B6">
        <w:rPr>
          <w:rFonts w:ascii="Times New Roman" w:hAnsi="Times New Roman"/>
          <w:sz w:val="28"/>
          <w:szCs w:val="28"/>
        </w:rPr>
        <w:t>пунктами 22-23 следующего содержания</w:t>
      </w:r>
      <w:r>
        <w:rPr>
          <w:rFonts w:ascii="Times New Roman" w:hAnsi="Times New Roman"/>
          <w:sz w:val="28"/>
          <w:szCs w:val="28"/>
        </w:rPr>
        <w:t>:</w:t>
      </w:r>
    </w:p>
    <w:p w:rsidR="002E59B6" w:rsidRP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2E59B6">
        <w:rPr>
          <w:rFonts w:ascii="Times New Roman" w:hAnsi="Times New Roman"/>
          <w:sz w:val="28"/>
          <w:szCs w:val="28"/>
        </w:rPr>
        <w:t>22)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2E59B6" w:rsidRP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E59B6">
        <w:rPr>
          <w:rFonts w:ascii="Times New Roman" w:hAnsi="Times New Roman"/>
          <w:sz w:val="28"/>
          <w:szCs w:val="28"/>
        </w:rPr>
        <w:t>23)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>
        <w:rPr>
          <w:rFonts w:ascii="Times New Roman" w:hAnsi="Times New Roman"/>
          <w:sz w:val="28"/>
          <w:szCs w:val="28"/>
        </w:rPr>
        <w:t>".</w:t>
      </w:r>
      <w:r w:rsidRPr="002E59B6">
        <w:rPr>
          <w:rFonts w:ascii="Times New Roman" w:hAnsi="Times New Roman"/>
          <w:sz w:val="28"/>
          <w:szCs w:val="28"/>
        </w:rPr>
        <w:t>;</w:t>
      </w:r>
      <w:proofErr w:type="gramEnd"/>
    </w:p>
    <w:p w:rsidR="002E59B6" w:rsidRP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E59B6">
        <w:rPr>
          <w:rFonts w:ascii="Times New Roman" w:hAnsi="Times New Roman"/>
          <w:sz w:val="28"/>
          <w:szCs w:val="28"/>
        </w:rPr>
        <w:t>1.2. пункт 17 статьи 4.1 изложить в новой редакции следующего содержания:</w:t>
      </w:r>
    </w:p>
    <w:p w:rsid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E59B6">
        <w:rPr>
          <w:rFonts w:ascii="Times New Roman" w:hAnsi="Times New Roman"/>
          <w:sz w:val="28"/>
          <w:szCs w:val="28"/>
        </w:rPr>
        <w:t xml:space="preserve">"17) обеспечение выполнения работ, необходимых для создания искусственных земельных участков для нужд поселения в соответствии с </w:t>
      </w:r>
      <w:hyperlink r:id="rId17" w:anchor="/document/12188105/entry/0" w:history="1">
        <w:r w:rsidRPr="002E59B6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proofErr w:type="gramStart"/>
      <w:r w:rsidRPr="002E59B6"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1.3.статью 10 Устава дополнить частью 3 следующего содержания:</w:t>
      </w:r>
    </w:p>
    <w:p w:rsid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"3. Сход граждан может проводиться на част</w:t>
      </w:r>
      <w:r w:rsidR="00726FBA">
        <w:rPr>
          <w:rFonts w:ascii="Times New Roman" w:hAnsi="Times New Roman"/>
          <w:sz w:val="28"/>
          <w:szCs w:val="28"/>
        </w:rPr>
        <w:t>и территории населенного пункта, входящего в состав поселения, по вопросу введения и использования средств самообложения граждан в соответствии с Законом Республики Мордовия от 10.08.2021 года №47-З "Об отдельных вопросах проведения схода граждан на части территории населенного пункта в Республике Мордовия</w:t>
      </w:r>
      <w:proofErr w:type="gramStart"/>
      <w:r w:rsidR="00726FBA">
        <w:rPr>
          <w:rFonts w:ascii="Times New Roman" w:hAnsi="Times New Roman"/>
          <w:sz w:val="28"/>
          <w:szCs w:val="28"/>
        </w:rPr>
        <w:t>".;</w:t>
      </w:r>
      <w:proofErr w:type="gramEnd"/>
    </w:p>
    <w:p w:rsidR="00726FBA" w:rsidRDefault="00726FB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Часть 4 статьи 14 Устава изложить в новой редакции следующего содержания:</w:t>
      </w:r>
    </w:p>
    <w:p w:rsidR="00726FBA" w:rsidRDefault="00726FB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"4. </w:t>
      </w:r>
      <w:r w:rsidRPr="00726FBA">
        <w:rPr>
          <w:rFonts w:ascii="Times New Roman" w:hAnsi="Times New Roman"/>
          <w:sz w:val="28"/>
          <w:szCs w:val="28"/>
        </w:rPr>
        <w:t xml:space="preserve">Порядок организации и проведения публичных слушаний определяется уставом </w:t>
      </w:r>
      <w:proofErr w:type="spellStart"/>
      <w:r w:rsidRPr="00726FB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726FBA">
        <w:rPr>
          <w:rFonts w:ascii="Times New Roman" w:hAnsi="Times New Roman"/>
          <w:sz w:val="28"/>
          <w:szCs w:val="28"/>
        </w:rPr>
        <w:t xml:space="preserve"> муниципального района и (или) нормативными правовыми актами Совета депутатов </w:t>
      </w:r>
      <w:proofErr w:type="spellStart"/>
      <w:r w:rsidRPr="00726FB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726FBA">
        <w:rPr>
          <w:rFonts w:ascii="Times New Roman" w:hAnsi="Times New Roman"/>
          <w:sz w:val="28"/>
          <w:szCs w:val="28"/>
        </w:rPr>
        <w:t xml:space="preserve"> муниципального района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"Интернет" или в случае, если орган местного самоуправления не имеет возможности размещать информацию о своей деятельности в информационно-телекоммуникационной сети "Интернет", на официальном сайте органов государственной власти Республики Мордовия или муниципального образования с учетом положений </w:t>
      </w:r>
      <w:hyperlink r:id="rId18" w:anchor="/document/194874/entry/0" w:history="1">
        <w:r w:rsidRPr="00726FBA">
          <w:rPr>
            <w:rStyle w:val="a8"/>
            <w:rFonts w:ascii="Times New Roman" w:hAnsi="Times New Roman"/>
            <w:sz w:val="28"/>
            <w:szCs w:val="28"/>
          </w:rPr>
          <w:t>Федерального закона</w:t>
        </w:r>
      </w:hyperlink>
      <w:r w:rsidRPr="00726FBA">
        <w:rPr>
          <w:rFonts w:ascii="Times New Roman" w:hAnsi="Times New Roman"/>
          <w:sz w:val="28"/>
          <w:szCs w:val="28"/>
        </w:rPr>
        <w:t xml:space="preserve"> от 9 февраля 2009 года N 8-ФЗ "Об обеспечении доступа к информации о деятельности государственных органов и органов местного самоуправления" (далее в настоящей статье - официальный сайт),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муниципального образования,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</w:t>
      </w:r>
      <w:r>
        <w:rPr>
          <w:rFonts w:ascii="Times New Roman" w:hAnsi="Times New Roman"/>
          <w:sz w:val="28"/>
          <w:szCs w:val="28"/>
        </w:rPr>
        <w:t>ещения на официальном сайте.";</w:t>
      </w:r>
    </w:p>
    <w:p w:rsidR="00726FBA" w:rsidRDefault="00726FB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r w:rsidR="00AC2337">
        <w:rPr>
          <w:rFonts w:ascii="Times New Roman" w:hAnsi="Times New Roman"/>
          <w:sz w:val="28"/>
          <w:szCs w:val="28"/>
        </w:rPr>
        <w:t>Часть 7 статьи 24 Устава изложить в новой редакции следующего содержания: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"7. Депутатам, осуществляющим свои полномочия на постоянной основе, предоставляются следующие социальные гарантии: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своевременная выплата денежного содержания в полном объеме;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медицинское обслуживание;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обеспечение служебным транспортом;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AC2337" w:rsidRDefault="007C7AF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Порядок и условия предоставления, размеры денежных выплат, порядок финансового обеспечения гарантий, указанных в части 1 настоящего </w:t>
      </w:r>
      <w:proofErr w:type="gramStart"/>
      <w:r>
        <w:rPr>
          <w:rFonts w:ascii="Times New Roman" w:hAnsi="Times New Roman"/>
          <w:sz w:val="28"/>
          <w:szCs w:val="28"/>
        </w:rPr>
        <w:t xml:space="preserve">пункта, </w:t>
      </w:r>
      <w:r w:rsidR="00CA7963">
        <w:rPr>
          <w:rFonts w:ascii="Times New Roman" w:hAnsi="Times New Roman"/>
          <w:sz w:val="28"/>
          <w:szCs w:val="28"/>
        </w:rPr>
        <w:t xml:space="preserve"> устанавливаются</w:t>
      </w:r>
      <w:proofErr w:type="gramEnd"/>
      <w:r w:rsidR="00CA7963">
        <w:rPr>
          <w:rFonts w:ascii="Times New Roman" w:hAnsi="Times New Roman"/>
          <w:sz w:val="28"/>
          <w:szCs w:val="28"/>
        </w:rPr>
        <w:t xml:space="preserve"> Советом депутатов </w:t>
      </w:r>
      <w:proofErr w:type="spellStart"/>
      <w:r w:rsidR="00CA7963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CA7963">
        <w:rPr>
          <w:rFonts w:ascii="Times New Roman" w:hAnsi="Times New Roman"/>
          <w:sz w:val="28"/>
          <w:szCs w:val="28"/>
        </w:rPr>
        <w:t xml:space="preserve"> муниципального района с соблюдением положений Закона Республики Мордовия от 15 июня 2010 года №47-З "О гарантиях осуществления полномочий депутата, члена выборного </w:t>
      </w:r>
      <w:r w:rsidR="00CA7963">
        <w:rPr>
          <w:rFonts w:ascii="Times New Roman" w:hAnsi="Times New Roman"/>
          <w:sz w:val="28"/>
          <w:szCs w:val="28"/>
        </w:rPr>
        <w:lastRenderedPageBreak/>
        <w:t>органа местного самоуправления, выборного должностного лица местного самоуправления в Республике Мордовия".</w:t>
      </w:r>
    </w:p>
    <w:p w:rsidR="00CA7963" w:rsidRDefault="00CA7963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Финансирование реализации гарантий осуществления полномочий депутатов, осуществляющих свои полномочия на постоянной основе, осуществляется за счет средств местного бюджета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CA7963" w:rsidRDefault="00E74755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Лицу, указанному в </w:t>
      </w:r>
      <w:r w:rsidR="00761A7D"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 настоящей статьи, переехавшему в </w:t>
      </w:r>
      <w:proofErr w:type="spellStart"/>
      <w:r>
        <w:rPr>
          <w:rFonts w:ascii="Times New Roman" w:hAnsi="Times New Roman"/>
          <w:sz w:val="28"/>
          <w:szCs w:val="28"/>
        </w:rPr>
        <w:t>Большеберезиковский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 для осуществления своих полномочий в органе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 в порядке и </w:t>
      </w:r>
      <w:proofErr w:type="spellStart"/>
      <w:r>
        <w:rPr>
          <w:rFonts w:ascii="Times New Roman" w:hAnsi="Times New Roman"/>
          <w:sz w:val="28"/>
          <w:szCs w:val="28"/>
        </w:rPr>
        <w:t>пределах,определяемых</w:t>
      </w:r>
      <w:proofErr w:type="spellEnd"/>
      <w:r w:rsidR="00CA7963">
        <w:rPr>
          <w:rFonts w:ascii="Times New Roman" w:hAnsi="Times New Roman"/>
          <w:sz w:val="28"/>
          <w:szCs w:val="28"/>
        </w:rPr>
        <w:t xml:space="preserve"> </w:t>
      </w:r>
      <w:r w:rsidR="000901E8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 w:rsidR="000901E8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0901E8">
        <w:rPr>
          <w:rFonts w:ascii="Times New Roman" w:hAnsi="Times New Roman"/>
          <w:sz w:val="28"/>
          <w:szCs w:val="28"/>
        </w:rPr>
        <w:t xml:space="preserve"> муниципального района. Право на указанные компенсации возникает у лица, указанного в пункте 1 настоящей статьи, при отсутствии у него, а также членов его семьи в </w:t>
      </w:r>
      <w:proofErr w:type="spellStart"/>
      <w:r w:rsidR="000901E8">
        <w:rPr>
          <w:rFonts w:ascii="Times New Roman" w:hAnsi="Times New Roman"/>
          <w:sz w:val="28"/>
          <w:szCs w:val="28"/>
        </w:rPr>
        <w:t>Большеберезниковском</w:t>
      </w:r>
      <w:proofErr w:type="spellEnd"/>
      <w:r w:rsidR="000901E8">
        <w:rPr>
          <w:rFonts w:ascii="Times New Roman" w:hAnsi="Times New Roman"/>
          <w:sz w:val="28"/>
          <w:szCs w:val="28"/>
        </w:rPr>
        <w:t xml:space="preserve"> муниципальном районе жилого помещения, находящегося в собственности или предоставленного по договору социального найма.</w:t>
      </w:r>
    </w:p>
    <w:p w:rsidR="000901E8" w:rsidRDefault="000901E8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Лицам, указанным в </w:t>
      </w:r>
      <w:r w:rsidR="00761A7D"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</w:t>
      </w:r>
      <w:r w:rsidR="00C24BFC">
        <w:rPr>
          <w:rFonts w:ascii="Times New Roman" w:hAnsi="Times New Roman"/>
          <w:sz w:val="28"/>
          <w:szCs w:val="28"/>
        </w:rPr>
        <w:t xml:space="preserve"> и обратно, выплачиваемых за счет бюджета </w:t>
      </w:r>
      <w:proofErr w:type="spellStart"/>
      <w:r w:rsidR="00C24BFC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C24BFC">
        <w:rPr>
          <w:rFonts w:ascii="Times New Roman" w:hAnsi="Times New Roman"/>
          <w:sz w:val="28"/>
          <w:szCs w:val="28"/>
        </w:rPr>
        <w:t xml:space="preserve"> муниципального района один раз в год, денежную компенсацию лицам, указанным в </w:t>
      </w:r>
      <w:r w:rsidR="00761A7D">
        <w:rPr>
          <w:rFonts w:ascii="Times New Roman" w:hAnsi="Times New Roman"/>
          <w:sz w:val="28"/>
          <w:szCs w:val="28"/>
        </w:rPr>
        <w:t>части</w:t>
      </w:r>
      <w:r w:rsidR="00C24BFC">
        <w:rPr>
          <w:rFonts w:ascii="Times New Roman" w:hAnsi="Times New Roman"/>
          <w:sz w:val="28"/>
          <w:szCs w:val="28"/>
        </w:rPr>
        <w:t xml:space="preserve"> 1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местного бюджета </w:t>
      </w:r>
      <w:proofErr w:type="spellStart"/>
      <w:r w:rsidR="00C24BFC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C24BFC">
        <w:rPr>
          <w:rFonts w:ascii="Times New Roman" w:hAnsi="Times New Roman"/>
          <w:sz w:val="28"/>
          <w:szCs w:val="28"/>
        </w:rPr>
        <w:t xml:space="preserve"> муниципального района в конце календарного года, в порядке и пределах, определяемых решениями Совета депутатов </w:t>
      </w:r>
      <w:proofErr w:type="spellStart"/>
      <w:r w:rsidR="00C24BFC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C24BFC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C24BFC" w:rsidRDefault="00C24BFC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Лицам, замещавшим должности депутата,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№400-ФЗ "О страховых пенсиях" (далее- Федеральный закон "О страховых пенсиях"),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"О страховых пенсиях", либо к пенсии, досрочно назначенной в соответствии с Законом Российской Федерации от 19 апреля 1991 г. №1032-1 "О занятости населения в Российской Федерации".</w:t>
      </w:r>
    </w:p>
    <w:p w:rsidR="00C24BFC" w:rsidRDefault="00C24BFC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Выплата </w:t>
      </w:r>
      <w:proofErr w:type="gramStart"/>
      <w:r>
        <w:rPr>
          <w:rFonts w:ascii="Times New Roman" w:hAnsi="Times New Roman"/>
          <w:sz w:val="28"/>
          <w:szCs w:val="28"/>
        </w:rPr>
        <w:t>пенсии 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выслугу лет производится за счет средств местного бюджета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C24BFC" w:rsidRDefault="001C69D4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устанавливается решением </w:t>
      </w:r>
      <w:r>
        <w:rPr>
          <w:rFonts w:ascii="Times New Roman" w:hAnsi="Times New Roman"/>
          <w:sz w:val="28"/>
          <w:szCs w:val="28"/>
        </w:rPr>
        <w:lastRenderedPageBreak/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</w:t>
      </w:r>
      <w:proofErr w:type="spellStart"/>
      <w:r>
        <w:rPr>
          <w:rFonts w:ascii="Times New Roman" w:hAnsi="Times New Roman"/>
          <w:sz w:val="28"/>
          <w:szCs w:val="28"/>
        </w:rPr>
        <w:t>соотвествии</w:t>
      </w:r>
      <w:proofErr w:type="spellEnd"/>
      <w:r>
        <w:rPr>
          <w:rFonts w:ascii="Times New Roman" w:hAnsi="Times New Roman"/>
          <w:sz w:val="28"/>
          <w:szCs w:val="28"/>
        </w:rPr>
        <w:t xml:space="preserve"> с федеральными законами и Законом Республики Мордовия от 15 июня 2010 г. №47-З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Мордовия".</w:t>
      </w:r>
    </w:p>
    <w:p w:rsidR="00072D61" w:rsidRDefault="00B2455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Статью 29.1 дополнить частью 11</w:t>
      </w:r>
      <w:r w:rsidR="00072D61">
        <w:rPr>
          <w:rFonts w:ascii="Times New Roman" w:hAnsi="Times New Roman"/>
          <w:sz w:val="28"/>
          <w:szCs w:val="28"/>
        </w:rPr>
        <w:t xml:space="preserve"> следующе</w:t>
      </w:r>
      <w:r>
        <w:rPr>
          <w:rFonts w:ascii="Times New Roman" w:hAnsi="Times New Roman"/>
          <w:sz w:val="28"/>
          <w:szCs w:val="28"/>
        </w:rPr>
        <w:t>го содержания</w:t>
      </w:r>
      <w:r w:rsidR="00072D61">
        <w:rPr>
          <w:rFonts w:ascii="Times New Roman" w:hAnsi="Times New Roman"/>
          <w:sz w:val="28"/>
          <w:szCs w:val="28"/>
        </w:rPr>
        <w:t xml:space="preserve">: </w:t>
      </w:r>
    </w:p>
    <w:p w:rsidR="003C4BF1" w:rsidRDefault="006B041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B2455A">
        <w:rPr>
          <w:rFonts w:ascii="Times New Roman" w:hAnsi="Times New Roman"/>
          <w:sz w:val="28"/>
          <w:szCs w:val="28"/>
        </w:rPr>
        <w:t xml:space="preserve">11. </w:t>
      </w:r>
      <w:r w:rsidR="00072D61">
        <w:rPr>
          <w:rFonts w:ascii="Times New Roman" w:hAnsi="Times New Roman"/>
          <w:sz w:val="28"/>
          <w:szCs w:val="28"/>
        </w:rPr>
        <w:t xml:space="preserve"> </w:t>
      </w:r>
      <w:r w:rsidR="00B2455A">
        <w:rPr>
          <w:rFonts w:ascii="Times New Roman" w:hAnsi="Times New Roman"/>
          <w:sz w:val="28"/>
          <w:szCs w:val="28"/>
        </w:rPr>
        <w:t xml:space="preserve">Главе </w:t>
      </w:r>
      <w:proofErr w:type="spellStart"/>
      <w:r w:rsidR="00B2455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3C4BF1">
        <w:rPr>
          <w:rFonts w:ascii="Times New Roman" w:hAnsi="Times New Roman"/>
          <w:sz w:val="28"/>
          <w:szCs w:val="28"/>
        </w:rPr>
        <w:t xml:space="preserve"> муниципального района Главой Республики Мордовия могут быть применены следующие меры взысканий:</w:t>
      </w:r>
    </w:p>
    <w:p w:rsidR="003C4BF1" w:rsidRDefault="003C4BF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вынесено предупреждение, объявлен выговор за неисполнение или ненадлежащее исполнение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(или) законами Республики Мордовия;</w:t>
      </w:r>
    </w:p>
    <w:p w:rsidR="00B2455A" w:rsidRDefault="003C4BF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отрешение от должности в случае, если в течение месяца со дня вынесения Главой Республики Мордовия Главе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предупреждения, объявления выговора, Главой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не были приняты в пределах своих полномочий меры по устранению причин, послуживших основанием для вынесения ему предупреждения, объявления выговора;</w:t>
      </w:r>
    </w:p>
    <w:p w:rsidR="003C4BF1" w:rsidRDefault="003C4BF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-обращение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 инициативой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отставку, в том числе в случае систематического </w:t>
      </w:r>
      <w:proofErr w:type="spellStart"/>
      <w:r>
        <w:rPr>
          <w:rFonts w:ascii="Times New Roman" w:hAnsi="Times New Roman"/>
          <w:sz w:val="28"/>
          <w:szCs w:val="28"/>
        </w:rPr>
        <w:t>недостижения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показателей для оценки эффективности деятельности органов местного самоуправления в порядке, </w:t>
      </w:r>
      <w:r w:rsidR="006B0416">
        <w:rPr>
          <w:rFonts w:ascii="Times New Roman" w:hAnsi="Times New Roman"/>
          <w:sz w:val="28"/>
          <w:szCs w:val="28"/>
        </w:rPr>
        <w:t>установленном федеральным законом об общих принципах организации местного самоуправления.".</w:t>
      </w:r>
    </w:p>
    <w:p w:rsidR="006B0416" w:rsidRDefault="006B041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Часть 5 статьи 63 изложить в новой редакции следующего содержания:</w:t>
      </w:r>
    </w:p>
    <w:p w:rsidR="006B0416" w:rsidRDefault="006B041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"5. Официальным опубликованием муниципальных правовых актов или соглашений, заключенных между органами местного самоуправления, считается первая публикация его полного текста в газете "</w:t>
      </w:r>
      <w:proofErr w:type="spellStart"/>
      <w:r>
        <w:rPr>
          <w:rFonts w:ascii="Times New Roman" w:hAnsi="Times New Roman"/>
          <w:sz w:val="28"/>
          <w:szCs w:val="28"/>
        </w:rPr>
        <w:t>Присурские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вести",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Портале официального опубликования муниципальных правовых актов Республики Мордовия - ГИС "Регистр МНПА РМ".".</w:t>
      </w:r>
    </w:p>
    <w:p w:rsidR="00072D61" w:rsidRPr="00E82159" w:rsidRDefault="00072D61" w:rsidP="00072D61">
      <w:pPr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E82159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72D61" w:rsidRPr="00E82159" w:rsidRDefault="00072D61" w:rsidP="00072D61">
      <w:pPr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</w:p>
    <w:p w:rsidR="00072D61" w:rsidRPr="00E82159" w:rsidRDefault="00072D61" w:rsidP="00072D6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</w:p>
    <w:p w:rsidR="00072D61" w:rsidRPr="00E82159" w:rsidRDefault="00072D61" w:rsidP="00072D61">
      <w:pPr>
        <w:tabs>
          <w:tab w:val="left" w:pos="6924"/>
        </w:tabs>
        <w:ind w:firstLine="0"/>
        <w:contextualSpacing/>
        <w:rPr>
          <w:rFonts w:ascii="Times New Roman" w:eastAsia="Calibri" w:hAnsi="Times New Roman"/>
          <w:b/>
          <w:sz w:val="28"/>
          <w:szCs w:val="28"/>
        </w:rPr>
      </w:pPr>
      <w:r w:rsidRPr="00E82159">
        <w:rPr>
          <w:rFonts w:ascii="Times New Roman" w:eastAsia="Calibri" w:hAnsi="Times New Roman"/>
          <w:b/>
          <w:sz w:val="28"/>
          <w:szCs w:val="28"/>
        </w:rPr>
        <w:t xml:space="preserve">Глава </w:t>
      </w:r>
      <w:proofErr w:type="spellStart"/>
      <w:r w:rsidRPr="00E82159">
        <w:rPr>
          <w:rFonts w:ascii="Times New Roman" w:eastAsia="Calibri" w:hAnsi="Times New Roman"/>
          <w:b/>
          <w:sz w:val="28"/>
          <w:szCs w:val="28"/>
        </w:rPr>
        <w:t>Большеберезниковского</w:t>
      </w:r>
      <w:proofErr w:type="spellEnd"/>
      <w:r w:rsidRPr="00E82159">
        <w:rPr>
          <w:rFonts w:ascii="Times New Roman" w:eastAsia="Calibri" w:hAnsi="Times New Roman"/>
          <w:b/>
          <w:sz w:val="28"/>
          <w:szCs w:val="28"/>
        </w:rPr>
        <w:tab/>
        <w:t>Председатель</w:t>
      </w:r>
    </w:p>
    <w:p w:rsidR="00072D61" w:rsidRPr="00E82159" w:rsidRDefault="00072D61" w:rsidP="00072D61">
      <w:pPr>
        <w:tabs>
          <w:tab w:val="left" w:pos="6108"/>
        </w:tabs>
        <w:ind w:firstLine="0"/>
        <w:contextualSpacing/>
        <w:rPr>
          <w:rFonts w:ascii="Times New Roman" w:eastAsia="Calibri" w:hAnsi="Times New Roman"/>
          <w:b/>
          <w:sz w:val="28"/>
          <w:szCs w:val="28"/>
        </w:rPr>
      </w:pPr>
      <w:r w:rsidRPr="00E82159">
        <w:rPr>
          <w:rFonts w:ascii="Times New Roman" w:eastAsia="Calibri" w:hAnsi="Times New Roman"/>
          <w:b/>
          <w:sz w:val="28"/>
          <w:szCs w:val="28"/>
        </w:rPr>
        <w:t xml:space="preserve">муниципального района </w:t>
      </w:r>
      <w:r w:rsidRPr="00E82159">
        <w:rPr>
          <w:rFonts w:ascii="Times New Roman" w:eastAsia="Calibri" w:hAnsi="Times New Roman"/>
          <w:b/>
          <w:sz w:val="28"/>
          <w:szCs w:val="28"/>
        </w:rPr>
        <w:tab/>
        <w:t xml:space="preserve">        Совета депутатов</w:t>
      </w:r>
      <w:r w:rsidRPr="00E82159">
        <w:rPr>
          <w:rFonts w:ascii="Times New Roman" w:eastAsia="Calibri" w:hAnsi="Times New Roman"/>
          <w:b/>
          <w:sz w:val="28"/>
          <w:szCs w:val="28"/>
        </w:rPr>
        <w:tab/>
        <w:t xml:space="preserve">     </w:t>
      </w:r>
    </w:p>
    <w:p w:rsidR="00072D61" w:rsidRPr="00E82159" w:rsidRDefault="00072D61" w:rsidP="00072D61">
      <w:pPr>
        <w:ind w:firstLine="0"/>
        <w:contextualSpacing/>
        <w:rPr>
          <w:rFonts w:ascii="Times New Roman" w:eastAsia="Calibri" w:hAnsi="Times New Roman"/>
          <w:b/>
          <w:sz w:val="28"/>
          <w:szCs w:val="28"/>
        </w:rPr>
      </w:pPr>
      <w:r w:rsidRPr="00E82159">
        <w:rPr>
          <w:rFonts w:ascii="Times New Roman" w:eastAsia="Calibri" w:hAnsi="Times New Roman"/>
          <w:b/>
          <w:sz w:val="28"/>
          <w:szCs w:val="28"/>
        </w:rPr>
        <w:t>_____________________</w:t>
      </w:r>
      <w:r w:rsidRPr="00E82159">
        <w:rPr>
          <w:rFonts w:ascii="Times New Roman" w:eastAsia="Calibri" w:hAnsi="Times New Roman"/>
          <w:b/>
          <w:sz w:val="28"/>
          <w:szCs w:val="28"/>
        </w:rPr>
        <w:tab/>
        <w:t xml:space="preserve">                                             __________________</w:t>
      </w:r>
    </w:p>
    <w:p w:rsidR="00072D61" w:rsidRPr="00E82159" w:rsidRDefault="00072D61" w:rsidP="006B0416">
      <w:pPr>
        <w:tabs>
          <w:tab w:val="left" w:pos="7344"/>
        </w:tabs>
        <w:ind w:left="720" w:firstLine="0"/>
        <w:contextualSpacing/>
        <w:rPr>
          <w:rFonts w:ascii="Times New Roman" w:hAnsi="Times New Roman"/>
          <w:sz w:val="28"/>
          <w:szCs w:val="28"/>
        </w:rPr>
      </w:pPr>
      <w:r w:rsidRPr="00E82159">
        <w:rPr>
          <w:rFonts w:ascii="Times New Roman" w:eastAsia="Calibri" w:hAnsi="Times New Roman"/>
          <w:b/>
          <w:sz w:val="28"/>
          <w:szCs w:val="28"/>
        </w:rPr>
        <w:t xml:space="preserve">И.И. </w:t>
      </w:r>
      <w:proofErr w:type="spellStart"/>
      <w:r w:rsidRPr="00E82159">
        <w:rPr>
          <w:rFonts w:ascii="Times New Roman" w:eastAsia="Calibri" w:hAnsi="Times New Roman"/>
          <w:b/>
          <w:sz w:val="28"/>
          <w:szCs w:val="28"/>
        </w:rPr>
        <w:t>Игонов</w:t>
      </w:r>
      <w:proofErr w:type="spellEnd"/>
      <w:r w:rsidRPr="00E82159">
        <w:rPr>
          <w:rFonts w:ascii="Times New Roman" w:eastAsia="Calibri" w:hAnsi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eastAsia="Calibri" w:hAnsi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eastAsia="Calibri" w:hAnsi="Times New Roman"/>
          <w:b/>
          <w:sz w:val="28"/>
          <w:szCs w:val="28"/>
        </w:rPr>
        <w:t>А.А.Топорков</w:t>
      </w:r>
      <w:proofErr w:type="spellEnd"/>
    </w:p>
    <w:p w:rsidR="00120767" w:rsidRDefault="00120767"/>
    <w:sectPr w:rsidR="00120767" w:rsidSect="00B82477">
      <w:headerReference w:type="even" r:id="rId19"/>
      <w:headerReference w:type="default" r:id="rId20"/>
      <w:pgSz w:w="11906" w:h="16838"/>
      <w:pgMar w:top="567" w:right="849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1C2" w:rsidRDefault="006041C2" w:rsidP="00EF0424">
      <w:r>
        <w:separator/>
      </w:r>
    </w:p>
  </w:endnote>
  <w:endnote w:type="continuationSeparator" w:id="0">
    <w:p w:rsidR="006041C2" w:rsidRDefault="006041C2" w:rsidP="00EF0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1C2" w:rsidRDefault="006041C2" w:rsidP="00EF0424">
      <w:r>
        <w:separator/>
      </w:r>
    </w:p>
  </w:footnote>
  <w:footnote w:type="continuationSeparator" w:id="0">
    <w:p w:rsidR="006041C2" w:rsidRDefault="006041C2" w:rsidP="00EF0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208" w:rsidRDefault="002C0092" w:rsidP="001E71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A47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0208" w:rsidRDefault="006041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208" w:rsidRPr="00E175BB" w:rsidRDefault="002C0092" w:rsidP="001E71BE">
    <w:pPr>
      <w:pStyle w:val="a3"/>
      <w:framePr w:wrap="around" w:vAnchor="text" w:hAnchor="margin" w:xAlign="center" w:y="1"/>
      <w:rPr>
        <w:rStyle w:val="a5"/>
        <w:rFonts w:ascii="Times New Roman" w:hAnsi="Times New Roman"/>
      </w:rPr>
    </w:pPr>
    <w:r w:rsidRPr="00E175BB">
      <w:rPr>
        <w:rStyle w:val="a5"/>
        <w:rFonts w:ascii="Times New Roman" w:hAnsi="Times New Roman"/>
      </w:rPr>
      <w:fldChar w:fldCharType="begin"/>
    </w:r>
    <w:r w:rsidR="00FA479C" w:rsidRPr="00E175BB">
      <w:rPr>
        <w:rStyle w:val="a5"/>
        <w:rFonts w:ascii="Times New Roman" w:hAnsi="Times New Roman"/>
      </w:rPr>
      <w:instrText xml:space="preserve">PAGE  </w:instrText>
    </w:r>
    <w:r w:rsidRPr="00E175BB">
      <w:rPr>
        <w:rStyle w:val="a5"/>
        <w:rFonts w:ascii="Times New Roman" w:hAnsi="Times New Roman"/>
      </w:rPr>
      <w:fldChar w:fldCharType="separate"/>
    </w:r>
    <w:r w:rsidR="00695B54">
      <w:rPr>
        <w:rStyle w:val="a5"/>
        <w:rFonts w:ascii="Times New Roman" w:hAnsi="Times New Roman"/>
        <w:noProof/>
      </w:rPr>
      <w:t>4</w:t>
    </w:r>
    <w:r w:rsidRPr="00E175BB">
      <w:rPr>
        <w:rStyle w:val="a5"/>
        <w:rFonts w:ascii="Times New Roman" w:hAnsi="Times New Roman"/>
      </w:rPr>
      <w:fldChar w:fldCharType="end"/>
    </w:r>
  </w:p>
  <w:p w:rsidR="001D0208" w:rsidRDefault="006041C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61"/>
    <w:rsid w:val="00072D61"/>
    <w:rsid w:val="000901E8"/>
    <w:rsid w:val="00120767"/>
    <w:rsid w:val="001C69D4"/>
    <w:rsid w:val="00250A83"/>
    <w:rsid w:val="002C0092"/>
    <w:rsid w:val="002E59B6"/>
    <w:rsid w:val="00300A09"/>
    <w:rsid w:val="003C4BF1"/>
    <w:rsid w:val="004B745A"/>
    <w:rsid w:val="006041C2"/>
    <w:rsid w:val="00695B54"/>
    <w:rsid w:val="006B0416"/>
    <w:rsid w:val="006E3872"/>
    <w:rsid w:val="00726FBA"/>
    <w:rsid w:val="00761A7D"/>
    <w:rsid w:val="007C7AFA"/>
    <w:rsid w:val="009954E6"/>
    <w:rsid w:val="009F700C"/>
    <w:rsid w:val="00AC2337"/>
    <w:rsid w:val="00AC7C2D"/>
    <w:rsid w:val="00AD0C1F"/>
    <w:rsid w:val="00B2455A"/>
    <w:rsid w:val="00B44C8E"/>
    <w:rsid w:val="00C0090A"/>
    <w:rsid w:val="00C24BFC"/>
    <w:rsid w:val="00CA7963"/>
    <w:rsid w:val="00E74755"/>
    <w:rsid w:val="00EF0424"/>
    <w:rsid w:val="00F10E62"/>
    <w:rsid w:val="00FA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2AE5B59-3F01-412E-AC4A-ECB5D5D1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072D61"/>
    <w:pPr>
      <w:spacing w:after="0" w:line="240" w:lineRule="auto"/>
      <w:ind w:firstLine="567"/>
      <w:jc w:val="both"/>
    </w:pPr>
    <w:rPr>
      <w:rFonts w:ascii="Arial" w:eastAsia="Times New Roman" w:hAnsi="Arial"/>
      <w:cap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2D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72D61"/>
    <w:rPr>
      <w:rFonts w:ascii="Arial" w:eastAsia="Times New Roman" w:hAnsi="Arial"/>
      <w:caps w:val="0"/>
      <w:sz w:val="24"/>
      <w:szCs w:val="24"/>
      <w:lang w:eastAsia="ru-RU"/>
    </w:rPr>
  </w:style>
  <w:style w:type="character" w:styleId="a5">
    <w:name w:val="page number"/>
    <w:basedOn w:val="a0"/>
    <w:rsid w:val="00072D61"/>
  </w:style>
  <w:style w:type="paragraph" w:styleId="a6">
    <w:name w:val="Normal (Web)"/>
    <w:basedOn w:val="a"/>
    <w:rsid w:val="00072D6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072D61"/>
  </w:style>
  <w:style w:type="character" w:customStyle="1" w:styleId="1">
    <w:name w:val="Гиперссылка1"/>
    <w:basedOn w:val="a0"/>
    <w:rsid w:val="00072D61"/>
  </w:style>
  <w:style w:type="paragraph" w:styleId="a7">
    <w:name w:val="List Paragraph"/>
    <w:basedOn w:val="a"/>
    <w:qFormat/>
    <w:rsid w:val="00072D61"/>
    <w:pPr>
      <w:ind w:left="720" w:firstLine="0"/>
      <w:contextualSpacing/>
      <w:jc w:val="left"/>
    </w:pPr>
    <w:rPr>
      <w:rFonts w:ascii="Times New Roman" w:hAnsi="Times New Roman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2E59B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D0C1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D0C1F"/>
    <w:rPr>
      <w:rFonts w:ascii="Segoe UI" w:eastAsia="Times New Roman" w:hAnsi="Segoe UI" w:cs="Segoe UI"/>
      <w:caps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B31512C1-E323-4769-AF27-DE9B5D15E8E3" TargetMode="External"/><Relationship Id="rId13" Type="http://schemas.openxmlformats.org/officeDocument/2006/relationships/hyperlink" Target="http://pravo-search.minjust.ru:8080/bigs/showDocument.html?id=246EB1EB-496C-42C1-9764-F0FBC50CAA93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pravo-search.minjust.ru:8080/bigs/showDocument.html?id=29905B60-ABBE-4F48-BDF7-489BB292FA1F" TargetMode="External"/><Relationship Id="rId12" Type="http://schemas.openxmlformats.org/officeDocument/2006/relationships/hyperlink" Target="http://pravo-search.minjust.ru:8080/bigs/showDocument.html?id=A450ABBE-D64E-4897-9343-D1062F8FAD16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-search.minjust.ru:8080/bigs/showDocument.html?id=5F6D6501-941C-44F3-8CD8-43258C07ECBD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94FC72CA-56D2-44BF-9617-50452DF53583" TargetMode="External"/><Relationship Id="rId11" Type="http://schemas.openxmlformats.org/officeDocument/2006/relationships/hyperlink" Target="http://pravo-search.minjust.ru:8080/bigs/showDocument.html?id=0C1FAE12-8FD8-4B02-ADA4-A1B2E92415B4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ravo-search.minjust.ru:8080/bigs/showDocument.html?id=0FBE34B7-EF52-4A8A-BB17-743BB6B42128" TargetMode="External"/><Relationship Id="rId10" Type="http://schemas.openxmlformats.org/officeDocument/2006/relationships/hyperlink" Target="http://pravo-search.minjust.ru:8080/bigs/showDocument.html?id=DD0A59F7-74BE-4B9F-8063-7805214E235E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pravo-search.minjust.ru:8080/bigs/showDocument.html?id=C5AEA686-F40B-4806-BBE9-50E54651ABE9" TargetMode="External"/><Relationship Id="rId14" Type="http://schemas.openxmlformats.org/officeDocument/2006/relationships/hyperlink" Target="http://pravo-search.minjust.ru:8080/bigs/showDocument.html?id=406BFFE0-56D5-43D0-8B49-0953D83659B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Администратор</cp:lastModifiedBy>
  <cp:revision>4</cp:revision>
  <cp:lastPrinted>2022-10-11T07:33:00Z</cp:lastPrinted>
  <dcterms:created xsi:type="dcterms:W3CDTF">2022-10-11T07:28:00Z</dcterms:created>
  <dcterms:modified xsi:type="dcterms:W3CDTF">2022-10-11T07:33:00Z</dcterms:modified>
</cp:coreProperties>
</file>