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AFC" w:rsidRPr="00D276E8" w:rsidRDefault="00437AFC" w:rsidP="00437AFC">
      <w:pPr>
        <w:ind w:firstLine="709"/>
        <w:jc w:val="center"/>
        <w:rPr>
          <w:rFonts w:ascii="Times New Roman" w:eastAsia="Calibri" w:hAnsi="Times New Roman" w:cs="Times New Roman"/>
          <w:b/>
        </w:rPr>
      </w:pPr>
      <w:r w:rsidRPr="00D276E8">
        <w:rPr>
          <w:rFonts w:ascii="Times New Roman" w:eastAsia="Calibri" w:hAnsi="Times New Roman" w:cs="Times New Roman"/>
          <w:b/>
        </w:rPr>
        <w:t>ИНФОРМАЦИОННОЕ СООБЩЕНИЕ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  <w:r w:rsidRPr="00437AFC">
        <w:rPr>
          <w:rFonts w:ascii="Times New Roman" w:eastAsia="Calibri" w:hAnsi="Times New Roman" w:cs="Times New Roman"/>
          <w:b/>
          <w:bCs/>
        </w:rPr>
        <w:t>о проведении открытого по составу участников аукциона</w:t>
      </w:r>
      <w:r w:rsidRPr="00437AFC">
        <w:rPr>
          <w:rFonts w:ascii="Times New Roman" w:hAnsi="Times New Roman" w:cs="Times New Roman"/>
          <w:b/>
          <w:bCs/>
        </w:rPr>
        <w:t xml:space="preserve"> по продаже земельных участков</w:t>
      </w:r>
      <w:r w:rsidRPr="00437AFC">
        <w:rPr>
          <w:rFonts w:ascii="Times New Roman" w:eastAsia="Calibri" w:hAnsi="Times New Roman" w:cs="Times New Roman"/>
          <w:bCs/>
        </w:rPr>
        <w:t xml:space="preserve">. 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</w:rPr>
      </w:pPr>
      <w:r w:rsidRPr="00437AFC">
        <w:rPr>
          <w:rFonts w:ascii="Times New Roman" w:eastAsia="Calibri" w:hAnsi="Times New Roman" w:cs="Times New Roman"/>
          <w:b/>
        </w:rPr>
        <w:t xml:space="preserve">Продавец: 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</w:rPr>
        <w:t>Администрация Большеберезниковского муниципального района Республики Мордовия.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</w:rPr>
        <w:t>Адрес: Республика Мордовия, Большеберезниковский район, с. Большие Березники, ул. Московская, 25.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  <w:b/>
        </w:rPr>
        <w:t xml:space="preserve">Оператор электронной площадки: </w:t>
      </w:r>
      <w:r w:rsidRPr="00437AFC">
        <w:rPr>
          <w:rFonts w:ascii="Times New Roman" w:eastAsia="Calibri" w:hAnsi="Times New Roman" w:cs="Times New Roman"/>
        </w:rPr>
        <w:t>АО «Единая электронная торговая площадка» https://www.roseltorg.ru/</w:t>
      </w:r>
    </w:p>
    <w:p w:rsidR="00437AFC" w:rsidRPr="00437AFC" w:rsidRDefault="00437AFC" w:rsidP="00437AFC">
      <w:pPr>
        <w:spacing w:after="120" w:line="240" w:lineRule="auto"/>
        <w:ind w:firstLine="709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  <w:b/>
        </w:rPr>
        <w:t xml:space="preserve">Форма торгов: </w:t>
      </w:r>
      <w:r w:rsidRPr="00437AFC">
        <w:rPr>
          <w:rFonts w:ascii="Times New Roman" w:eastAsia="Calibri" w:hAnsi="Times New Roman" w:cs="Times New Roman"/>
        </w:rPr>
        <w:t>открытый аукцион  в электронной форме подачи заявок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</w:p>
    <w:p w:rsidR="00437AFC" w:rsidRPr="00437AFC" w:rsidRDefault="00437AFC" w:rsidP="00437AFC">
      <w:pPr>
        <w:spacing w:after="120" w:line="240" w:lineRule="auto"/>
        <w:ind w:right="356" w:firstLine="709"/>
        <w:jc w:val="both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  <w:b/>
          <w:bCs/>
        </w:rPr>
        <w:t>Решение о проведен</w:t>
      </w:r>
      <w:proofErr w:type="gramStart"/>
      <w:r w:rsidRPr="00437AFC">
        <w:rPr>
          <w:rFonts w:ascii="Times New Roman" w:eastAsia="Calibri" w:hAnsi="Times New Roman" w:cs="Times New Roman"/>
          <w:b/>
          <w:bCs/>
        </w:rPr>
        <w:t>ии ау</w:t>
      </w:r>
      <w:proofErr w:type="gramEnd"/>
      <w:r w:rsidRPr="00437AFC">
        <w:rPr>
          <w:rFonts w:ascii="Times New Roman" w:eastAsia="Calibri" w:hAnsi="Times New Roman" w:cs="Times New Roman"/>
          <w:b/>
          <w:bCs/>
        </w:rPr>
        <w:t>кциона</w:t>
      </w:r>
      <w:r w:rsidRPr="00437AFC">
        <w:rPr>
          <w:rFonts w:ascii="Times New Roman" w:eastAsia="Calibri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EC2530">
        <w:rPr>
          <w:rFonts w:ascii="Times New Roman" w:eastAsia="Calibri" w:hAnsi="Times New Roman" w:cs="Times New Roman"/>
        </w:rPr>
        <w:t>10</w:t>
      </w:r>
      <w:r w:rsidRPr="00437AFC">
        <w:rPr>
          <w:rFonts w:ascii="Times New Roman" w:eastAsia="Calibri" w:hAnsi="Times New Roman" w:cs="Times New Roman"/>
        </w:rPr>
        <w:t>.</w:t>
      </w:r>
      <w:r w:rsidR="00EC2530">
        <w:rPr>
          <w:rFonts w:ascii="Times New Roman" w:eastAsia="Calibri" w:hAnsi="Times New Roman" w:cs="Times New Roman"/>
        </w:rPr>
        <w:t>11</w:t>
      </w:r>
      <w:r w:rsidRPr="00437AFC">
        <w:rPr>
          <w:rFonts w:ascii="Times New Roman" w:eastAsia="Calibri" w:hAnsi="Times New Roman" w:cs="Times New Roman"/>
        </w:rPr>
        <w:t xml:space="preserve">.2022 г. № </w:t>
      </w:r>
      <w:r w:rsidR="00EC2530">
        <w:rPr>
          <w:rFonts w:ascii="Times New Roman" w:eastAsia="Calibri" w:hAnsi="Times New Roman" w:cs="Times New Roman"/>
        </w:rPr>
        <w:t>780</w:t>
      </w:r>
      <w:r w:rsidRPr="00437AFC">
        <w:rPr>
          <w:rFonts w:ascii="Times New Roman" w:eastAsia="Calibri" w:hAnsi="Times New Roman" w:cs="Times New Roman"/>
        </w:rPr>
        <w:t>.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</w:rPr>
      </w:pPr>
      <w:r w:rsidRPr="00437AFC">
        <w:rPr>
          <w:rFonts w:ascii="Times New Roman" w:eastAsia="Calibri" w:hAnsi="Times New Roman" w:cs="Times New Roman"/>
          <w:b/>
          <w:bCs/>
        </w:rPr>
        <w:t>Дата и время проведения аукциона:</w:t>
      </w:r>
      <w:r w:rsidRPr="00437AFC">
        <w:rPr>
          <w:rFonts w:ascii="Times New Roman" w:eastAsia="Calibri" w:hAnsi="Times New Roman" w:cs="Times New Roman"/>
        </w:rPr>
        <w:t xml:space="preserve"> </w:t>
      </w:r>
      <w:r w:rsidR="00EC2530">
        <w:rPr>
          <w:rFonts w:ascii="Times New Roman" w:eastAsia="Calibri" w:hAnsi="Times New Roman" w:cs="Times New Roman"/>
          <w:b/>
        </w:rPr>
        <w:t>15</w:t>
      </w:r>
      <w:r w:rsidRPr="00437AFC">
        <w:rPr>
          <w:rFonts w:ascii="Times New Roman" w:eastAsia="Calibri" w:hAnsi="Times New Roman" w:cs="Times New Roman"/>
          <w:b/>
        </w:rPr>
        <w:t>.1</w:t>
      </w:r>
      <w:r w:rsidR="00EC2530">
        <w:rPr>
          <w:rFonts w:ascii="Times New Roman" w:eastAsia="Calibri" w:hAnsi="Times New Roman" w:cs="Times New Roman"/>
          <w:b/>
        </w:rPr>
        <w:t>2</w:t>
      </w:r>
      <w:r w:rsidRPr="00437AFC">
        <w:rPr>
          <w:rFonts w:ascii="Times New Roman" w:eastAsia="Calibri" w:hAnsi="Times New Roman" w:cs="Times New Roman"/>
          <w:b/>
        </w:rPr>
        <w:t>.2022 г. в 1</w:t>
      </w:r>
      <w:r w:rsidR="00EC2530">
        <w:rPr>
          <w:rFonts w:ascii="Times New Roman" w:hAnsi="Times New Roman" w:cs="Times New Roman"/>
          <w:b/>
        </w:rPr>
        <w:t>2</w:t>
      </w:r>
      <w:r w:rsidRPr="00437AFC">
        <w:rPr>
          <w:rFonts w:ascii="Times New Roman" w:eastAsia="Calibri" w:hAnsi="Times New Roman" w:cs="Times New Roman"/>
          <w:b/>
        </w:rPr>
        <w:t xml:space="preserve"> часов 00 мин.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pacing w:val="-4"/>
        </w:rPr>
      </w:pPr>
      <w:r w:rsidRPr="00437AFC">
        <w:rPr>
          <w:rFonts w:ascii="Times New Roman" w:eastAsia="Calibri" w:hAnsi="Times New Roman" w:cs="Times New Roman"/>
          <w:b/>
        </w:rPr>
        <w:t xml:space="preserve">Предметом аукциона является </w:t>
      </w:r>
      <w:r w:rsidRPr="00437AFC">
        <w:rPr>
          <w:rFonts w:ascii="Times New Roman" w:eastAsia="Calibri" w:hAnsi="Times New Roman" w:cs="Times New Roman"/>
          <w:b/>
          <w:spacing w:val="-4"/>
        </w:rPr>
        <w:t>продажа земельных участков:</w:t>
      </w:r>
    </w:p>
    <w:p w:rsidR="00B80409" w:rsidRPr="00B80409" w:rsidRDefault="00B80409" w:rsidP="000D2B89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0D2B89" w:rsidRPr="00B80409" w:rsidRDefault="000D2B89" w:rsidP="001A0D1B">
      <w:pPr>
        <w:ind w:firstLine="567"/>
        <w:jc w:val="both"/>
        <w:rPr>
          <w:rFonts w:ascii="Times New Roman" w:eastAsia="Calibri" w:hAnsi="Times New Roman" w:cs="Times New Roman"/>
          <w:iCs/>
        </w:rPr>
      </w:pPr>
      <w:r w:rsidRPr="00B80409">
        <w:rPr>
          <w:rFonts w:ascii="Times New Roman" w:eastAsia="Calibri" w:hAnsi="Times New Roman" w:cs="Times New Roman"/>
          <w:iCs/>
        </w:rPr>
        <w:t>ЛОТ №1</w:t>
      </w:r>
    </w:p>
    <w:p w:rsidR="00EC2530" w:rsidRPr="00B80409" w:rsidRDefault="007B3C05" w:rsidP="001A0D1B">
      <w:pPr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B80409">
        <w:rPr>
          <w:rFonts w:ascii="Times New Roman" w:eastAsia="Calibri" w:hAnsi="Times New Roman" w:cs="Times New Roman"/>
        </w:rPr>
        <w:t xml:space="preserve">  </w:t>
      </w:r>
      <w:r w:rsidR="00E5087E" w:rsidRPr="00B80409">
        <w:rPr>
          <w:rFonts w:ascii="Times New Roman" w:eastAsia="Calibri" w:hAnsi="Times New Roman" w:cs="Times New Roman"/>
        </w:rPr>
        <w:t>- земельный участок</w:t>
      </w:r>
      <w:r w:rsidRPr="00B80409">
        <w:rPr>
          <w:rFonts w:ascii="Times New Roman" w:eastAsia="Calibri" w:hAnsi="Times New Roman" w:cs="Times New Roman"/>
        </w:rPr>
        <w:t xml:space="preserve"> общей площадью </w:t>
      </w:r>
      <w:r w:rsidR="00EC2530" w:rsidRPr="00B80409">
        <w:rPr>
          <w:rFonts w:ascii="Times New Roman" w:eastAsia="Calibri" w:hAnsi="Times New Roman" w:cs="Times New Roman"/>
        </w:rPr>
        <w:t>1000 кв.м. с кадастровым номером 13:04:0203002:839. Адрес (местоположение): Республика Мордовия, Большеберезниковский район, д. Дегилевка.</w:t>
      </w:r>
    </w:p>
    <w:p w:rsidR="00D353C4" w:rsidRPr="00B80409" w:rsidRDefault="007B3C05" w:rsidP="001A0D1B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80409">
        <w:rPr>
          <w:rFonts w:ascii="Times New Roman" w:eastAsia="Calibri" w:hAnsi="Times New Roman" w:cs="Times New Roman"/>
        </w:rPr>
        <w:t xml:space="preserve">Разрешенное использование земельного участка – </w:t>
      </w:r>
      <w:r w:rsidR="008F2E41" w:rsidRPr="00B80409">
        <w:rPr>
          <w:rFonts w:ascii="Times New Roman" w:eastAsia="Calibri" w:hAnsi="Times New Roman" w:cs="Times New Roman"/>
        </w:rPr>
        <w:t>для ведения личного подсобного хозяйства</w:t>
      </w:r>
      <w:r w:rsidRPr="00B80409">
        <w:rPr>
          <w:rFonts w:ascii="Times New Roman" w:eastAsia="Calibri" w:hAnsi="Times New Roman" w:cs="Times New Roman"/>
          <w:iCs/>
        </w:rPr>
        <w:t xml:space="preserve">. </w:t>
      </w:r>
      <w:r w:rsidRPr="00B80409">
        <w:rPr>
          <w:rFonts w:ascii="Times New Roman" w:eastAsia="Calibri" w:hAnsi="Times New Roman" w:cs="Times New Roman"/>
        </w:rPr>
        <w:t xml:space="preserve">Категория земель: земли </w:t>
      </w:r>
      <w:r w:rsidR="001A5549" w:rsidRPr="00B80409">
        <w:rPr>
          <w:rFonts w:ascii="Times New Roman" w:eastAsia="Calibri" w:hAnsi="Times New Roman" w:cs="Times New Roman"/>
        </w:rPr>
        <w:t>населенных пунктов</w:t>
      </w:r>
      <w:r w:rsidRPr="00B80409">
        <w:rPr>
          <w:rFonts w:ascii="Times New Roman" w:eastAsia="Calibri" w:hAnsi="Times New Roman" w:cs="Times New Roman"/>
        </w:rPr>
        <w:t xml:space="preserve">. </w:t>
      </w:r>
      <w:r w:rsidR="00D353C4" w:rsidRPr="00B80409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D353C4" w:rsidRPr="00B80409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EC2530" w:rsidRPr="00B80409">
        <w:rPr>
          <w:rFonts w:ascii="Times New Roman" w:eastAsia="Times New Roman" w:hAnsi="Times New Roman" w:cs="Times New Roman"/>
          <w:lang w:eastAsia="ru-RU"/>
        </w:rPr>
        <w:t>21</w:t>
      </w:r>
      <w:r w:rsidR="008F2E41" w:rsidRPr="00B80409">
        <w:rPr>
          <w:rFonts w:ascii="Times New Roman" w:eastAsia="Times New Roman" w:hAnsi="Times New Roman" w:cs="Times New Roman"/>
          <w:lang w:eastAsia="ru-RU"/>
        </w:rPr>
        <w:t>.1</w:t>
      </w:r>
      <w:r w:rsidR="00EC2530" w:rsidRPr="00B80409">
        <w:rPr>
          <w:rFonts w:ascii="Times New Roman" w:eastAsia="Times New Roman" w:hAnsi="Times New Roman" w:cs="Times New Roman"/>
          <w:lang w:eastAsia="ru-RU"/>
        </w:rPr>
        <w:t>1</w:t>
      </w:r>
      <w:r w:rsidR="00E5087E" w:rsidRPr="00B80409">
        <w:rPr>
          <w:rFonts w:ascii="Times New Roman" w:eastAsia="Times New Roman" w:hAnsi="Times New Roman" w:cs="Times New Roman"/>
          <w:lang w:eastAsia="ru-RU"/>
        </w:rPr>
        <w:t>.2022</w:t>
      </w:r>
      <w:r w:rsidR="00D353C4" w:rsidRPr="00B80409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D353C4" w:rsidRPr="00B80409" w:rsidRDefault="00D353C4" w:rsidP="001A0D1B">
      <w:pPr>
        <w:widowControl w:val="0"/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</w:rPr>
      </w:pPr>
      <w:r w:rsidRPr="00B80409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CC1881" w:rsidRPr="00B80409" w:rsidRDefault="00D353C4" w:rsidP="001A0D1B">
      <w:pPr>
        <w:pStyle w:val="a3"/>
        <w:spacing w:before="120" w:after="0"/>
        <w:ind w:firstLine="709"/>
        <w:jc w:val="both"/>
        <w:rPr>
          <w:color w:val="000000"/>
          <w:sz w:val="22"/>
          <w:szCs w:val="22"/>
        </w:rPr>
      </w:pPr>
      <w:r w:rsidRPr="00B80409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1A5549" w:rsidRPr="00B80409" w:rsidRDefault="001A5549" w:rsidP="001A0D1B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1A5549" w:rsidRPr="00B80409" w:rsidRDefault="001A5549" w:rsidP="001A0D1B">
      <w:pPr>
        <w:pStyle w:val="a4"/>
        <w:tabs>
          <w:tab w:val="left" w:pos="1134"/>
        </w:tabs>
        <w:spacing w:before="120"/>
        <w:ind w:left="0" w:firstLine="567"/>
        <w:jc w:val="both"/>
        <w:rPr>
          <w:sz w:val="22"/>
          <w:szCs w:val="22"/>
        </w:rPr>
      </w:pPr>
      <w:r w:rsidRPr="00B80409">
        <w:rPr>
          <w:sz w:val="22"/>
          <w:szCs w:val="22"/>
        </w:rPr>
        <w:t xml:space="preserve">1. </w:t>
      </w:r>
      <w:proofErr w:type="gramStart"/>
      <w:r w:rsidRPr="00B80409">
        <w:rPr>
          <w:sz w:val="22"/>
          <w:szCs w:val="22"/>
        </w:rPr>
        <w:t xml:space="preserve">Газоснабжение – в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 в </w:t>
      </w:r>
      <w:proofErr w:type="spellStart"/>
      <w:r w:rsidRPr="00B80409">
        <w:rPr>
          <w:sz w:val="22"/>
          <w:szCs w:val="22"/>
        </w:rPr>
        <w:t>рп</w:t>
      </w:r>
      <w:proofErr w:type="spellEnd"/>
      <w:r w:rsidRPr="00B80409">
        <w:rPr>
          <w:sz w:val="22"/>
          <w:szCs w:val="22"/>
        </w:rPr>
        <w:t xml:space="preserve"> Чамзинке» запроса в соответствии с пунктами 7, 8 вышеуказанных Правил и в соответствии с разработанной и утвержденной в установленном</w:t>
      </w:r>
      <w:proofErr w:type="gramEnd"/>
      <w:r w:rsidRPr="00B80409">
        <w:rPr>
          <w:sz w:val="22"/>
          <w:szCs w:val="22"/>
        </w:rPr>
        <w:t xml:space="preserve"> </w:t>
      </w:r>
      <w:proofErr w:type="gramStart"/>
      <w:r w:rsidRPr="00B80409">
        <w:rPr>
          <w:sz w:val="22"/>
          <w:szCs w:val="22"/>
        </w:rPr>
        <w:t>порядке</w:t>
      </w:r>
      <w:proofErr w:type="gramEnd"/>
      <w:r w:rsidRPr="00B80409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1A5549" w:rsidRPr="00B80409" w:rsidRDefault="001A5549" w:rsidP="001A0D1B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B80409">
        <w:rPr>
          <w:rFonts w:ascii="Times New Roman" w:eastAsia="Calibri" w:hAnsi="Times New Roman" w:cs="Times New Roman"/>
          <w:color w:val="000000"/>
          <w:lang w:eastAsia="ru-RU"/>
        </w:rPr>
        <w:t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энергопринимающих устройств потребителей электрической энергии, объектов по производству электрическим сетям).</w:t>
      </w:r>
      <w:proofErr w:type="gramEnd"/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B80409"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 w:rsidRPr="00B80409"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 w:rsidRPr="00B80409">
        <w:rPr>
          <w:rFonts w:ascii="Times New Roman" w:eastAsia="Calibri" w:hAnsi="Times New Roman" w:cs="Times New Roman"/>
          <w:lang w:eastAsia="ru-RU"/>
        </w:rPr>
        <w:t xml:space="preserve"> Волга» - «</w:t>
      </w:r>
      <w:proofErr w:type="spellStart"/>
      <w:r w:rsidRPr="00B80409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B80409">
        <w:rPr>
          <w:rFonts w:ascii="Times New Roman" w:eastAsia="Calibri" w:hAnsi="Times New Roman" w:cs="Times New Roman"/>
          <w:lang w:eastAsia="ru-RU"/>
        </w:rPr>
        <w:t>»,</w:t>
      </w:r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</w:t>
      </w:r>
      <w:r w:rsidR="00437AFC"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трические сети на территории </w:t>
      </w:r>
      <w:r w:rsidR="00EC2530" w:rsidRPr="00B80409">
        <w:rPr>
          <w:rFonts w:ascii="Times New Roman" w:eastAsia="Calibri" w:hAnsi="Times New Roman" w:cs="Times New Roman"/>
          <w:color w:val="000000"/>
          <w:lang w:eastAsia="ru-RU"/>
        </w:rPr>
        <w:t>д</w:t>
      </w:r>
      <w:r w:rsidR="00437AFC"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r w:rsidR="00EC2530" w:rsidRPr="00B80409">
        <w:rPr>
          <w:rFonts w:ascii="Times New Roman" w:eastAsia="Calibri" w:hAnsi="Times New Roman" w:cs="Times New Roman"/>
          <w:color w:val="000000"/>
          <w:lang w:eastAsia="ru-RU"/>
        </w:rPr>
        <w:t>Дегилевка</w:t>
      </w:r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1A5549" w:rsidRPr="00B80409" w:rsidRDefault="001A5549" w:rsidP="001A0D1B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3. Водоснабжение и </w:t>
      </w:r>
      <w:r w:rsidR="00CD7D19" w:rsidRPr="00B80409">
        <w:rPr>
          <w:rFonts w:ascii="Times New Roman" w:eastAsia="Calibri" w:hAnsi="Times New Roman" w:cs="Times New Roman"/>
          <w:color w:val="000000"/>
          <w:lang w:eastAsia="ru-RU"/>
        </w:rPr>
        <w:t>водоотведение</w:t>
      </w:r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 – техническая возможность подключения отсутствует, в виду отсутствия на вышеуказанном земельном участке водопроводных и канализационных коммуникаций.</w:t>
      </w:r>
    </w:p>
    <w:p w:rsidR="001A5549" w:rsidRPr="00A36FBF" w:rsidRDefault="001A5549" w:rsidP="001A0D1B">
      <w:pPr>
        <w:tabs>
          <w:tab w:val="left" w:pos="426"/>
        </w:tabs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36FBF">
        <w:rPr>
          <w:rFonts w:ascii="Times New Roman" w:eastAsia="Calibri" w:hAnsi="Times New Roman" w:cs="Times New Roman"/>
          <w:color w:val="000000"/>
        </w:rPr>
        <w:t xml:space="preserve">4.  </w:t>
      </w:r>
      <w:r w:rsidRPr="00A36FBF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proofErr w:type="spellStart"/>
      <w:r w:rsidR="00E86444" w:rsidRPr="00A36FBF">
        <w:rPr>
          <w:rFonts w:ascii="Times New Roman" w:eastAsia="Calibri" w:hAnsi="Times New Roman" w:cs="Times New Roman"/>
        </w:rPr>
        <w:t>Гузынского</w:t>
      </w:r>
      <w:proofErr w:type="spellEnd"/>
      <w:r w:rsidR="00E86444" w:rsidRPr="00A36FBF">
        <w:rPr>
          <w:rFonts w:ascii="Times New Roman" w:eastAsia="Calibri" w:hAnsi="Times New Roman" w:cs="Times New Roman"/>
        </w:rPr>
        <w:t xml:space="preserve"> сельского поселения от 30 января 2018 г. № 162 «Об утверждении правил землепользования и застройки </w:t>
      </w:r>
      <w:proofErr w:type="spellStart"/>
      <w:r w:rsidR="00E86444" w:rsidRPr="00A36FBF">
        <w:rPr>
          <w:rFonts w:ascii="Times New Roman" w:eastAsia="Calibri" w:hAnsi="Times New Roman" w:cs="Times New Roman"/>
        </w:rPr>
        <w:t>Гузынского</w:t>
      </w:r>
      <w:proofErr w:type="spellEnd"/>
      <w:r w:rsidR="00E86444" w:rsidRPr="00A36FBF">
        <w:rPr>
          <w:rFonts w:ascii="Times New Roman" w:eastAsia="Calibri" w:hAnsi="Times New Roman" w:cs="Times New Roman"/>
        </w:rPr>
        <w:t xml:space="preserve"> сельского поселения</w:t>
      </w:r>
      <w:r w:rsidRPr="00A36FBF">
        <w:rPr>
          <w:rFonts w:ascii="Times New Roman" w:eastAsia="Calibri" w:hAnsi="Times New Roman" w:cs="Times New Roman"/>
        </w:rPr>
        <w:t xml:space="preserve"> Большеберезниковского муниципального района Республики Мордовия»:</w:t>
      </w:r>
    </w:p>
    <w:p w:rsidR="00D24F87" w:rsidRPr="00B80409" w:rsidRDefault="00D24F87" w:rsidP="001A0D1B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B80409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 w:rsidRPr="00B80409">
        <w:rPr>
          <w:rStyle w:val="8"/>
          <w:rFonts w:eastAsia="Calibri"/>
          <w:color w:val="000000"/>
          <w:sz w:val="22"/>
          <w:szCs w:val="22"/>
        </w:rPr>
        <w:t xml:space="preserve">от </w:t>
      </w:r>
      <w:r w:rsidR="005B7056" w:rsidRPr="00B80409">
        <w:rPr>
          <w:rStyle w:val="8"/>
          <w:rFonts w:eastAsia="Calibri"/>
          <w:color w:val="000000"/>
          <w:sz w:val="22"/>
          <w:szCs w:val="22"/>
        </w:rPr>
        <w:t>600</w:t>
      </w:r>
      <w:r w:rsidRPr="00B80409">
        <w:rPr>
          <w:rStyle w:val="8"/>
          <w:rFonts w:eastAsia="Calibri"/>
          <w:color w:val="000000"/>
          <w:sz w:val="22"/>
          <w:szCs w:val="22"/>
        </w:rPr>
        <w:t xml:space="preserve"> до </w:t>
      </w:r>
      <w:r w:rsidR="005B7056" w:rsidRPr="00B80409">
        <w:rPr>
          <w:rStyle w:val="8"/>
          <w:rFonts w:eastAsia="Calibri"/>
          <w:color w:val="000000"/>
          <w:sz w:val="22"/>
          <w:szCs w:val="22"/>
        </w:rPr>
        <w:t>3000</w:t>
      </w:r>
      <w:r w:rsidRPr="00B80409">
        <w:rPr>
          <w:rStyle w:val="8"/>
          <w:rFonts w:eastAsia="Calibri"/>
          <w:color w:val="000000"/>
          <w:sz w:val="22"/>
          <w:szCs w:val="22"/>
        </w:rPr>
        <w:t xml:space="preserve"> кв.</w:t>
      </w:r>
      <w:r w:rsidRPr="00B80409">
        <w:rPr>
          <w:rFonts w:ascii="Times New Roman" w:eastAsia="Calibri" w:hAnsi="Times New Roman" w:cs="Times New Roman"/>
        </w:rPr>
        <w:t xml:space="preserve">; </w:t>
      </w:r>
    </w:p>
    <w:p w:rsidR="00D24F87" w:rsidRPr="00B80409" w:rsidRDefault="00D24F87" w:rsidP="001A0D1B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B80409">
        <w:rPr>
          <w:rFonts w:ascii="Times New Roman" w:eastAsia="Calibri" w:hAnsi="Times New Roman" w:cs="Times New Roman"/>
        </w:rPr>
        <w:t>2) максимальное количество этажей зданий (</w:t>
      </w:r>
      <w:proofErr w:type="gramStart"/>
      <w:r w:rsidRPr="00B80409">
        <w:rPr>
          <w:rFonts w:ascii="Times New Roman" w:eastAsia="Calibri" w:hAnsi="Times New Roman" w:cs="Times New Roman"/>
        </w:rPr>
        <w:t>м</w:t>
      </w:r>
      <w:proofErr w:type="gramEnd"/>
      <w:r w:rsidRPr="00B80409">
        <w:rPr>
          <w:rFonts w:ascii="Times New Roman" w:eastAsia="Calibri" w:hAnsi="Times New Roman" w:cs="Times New Roman"/>
        </w:rPr>
        <w:t xml:space="preserve">.) – не более 3; </w:t>
      </w:r>
    </w:p>
    <w:p w:rsidR="00D24F87" w:rsidRPr="00B80409" w:rsidRDefault="00D24F87" w:rsidP="001A0D1B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B80409">
        <w:rPr>
          <w:rFonts w:ascii="Times New Roman" w:eastAsia="Calibri" w:hAnsi="Times New Roman" w:cs="Times New Roman"/>
        </w:rPr>
        <w:lastRenderedPageBreak/>
        <w:t xml:space="preserve">3) максимальный процент для жилой застройки участка – </w:t>
      </w:r>
      <w:r w:rsidR="005B7056" w:rsidRPr="00B80409">
        <w:rPr>
          <w:rFonts w:ascii="Times New Roman" w:eastAsia="Calibri" w:hAnsi="Times New Roman" w:cs="Times New Roman"/>
        </w:rPr>
        <w:t>6</w:t>
      </w:r>
      <w:r w:rsidRPr="00B80409">
        <w:rPr>
          <w:rFonts w:ascii="Times New Roman" w:eastAsia="Calibri" w:hAnsi="Times New Roman" w:cs="Times New Roman"/>
        </w:rPr>
        <w:t>0 %;</w:t>
      </w:r>
    </w:p>
    <w:p w:rsidR="00D24F87" w:rsidRPr="00B80409" w:rsidRDefault="00D24F87" w:rsidP="001A0D1B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B80409">
        <w:rPr>
          <w:rFonts w:ascii="Times New Roman" w:eastAsia="Calibri" w:hAnsi="Times New Roman" w:cs="Times New Roman"/>
        </w:rPr>
        <w:t>4)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B80409">
        <w:rPr>
          <w:rFonts w:ascii="Times New Roman" w:eastAsia="Calibri" w:hAnsi="Times New Roman" w:cs="Times New Roman"/>
        </w:rPr>
        <w:t>м</w:t>
      </w:r>
      <w:proofErr w:type="gramEnd"/>
      <w:r w:rsidRPr="00B80409">
        <w:rPr>
          <w:rFonts w:ascii="Times New Roman" w:eastAsia="Calibri" w:hAnsi="Times New Roman" w:cs="Times New Roman"/>
        </w:rPr>
        <w:t xml:space="preserve">.)  – </w:t>
      </w:r>
      <w:r w:rsidR="005B7056" w:rsidRPr="00B80409">
        <w:rPr>
          <w:rFonts w:ascii="Times New Roman" w:eastAsia="Calibri" w:hAnsi="Times New Roman" w:cs="Times New Roman"/>
        </w:rPr>
        <w:t>5</w:t>
      </w:r>
      <w:r w:rsidR="00C95C85" w:rsidRPr="00B80409">
        <w:rPr>
          <w:rFonts w:ascii="Times New Roman" w:eastAsia="Calibri" w:hAnsi="Times New Roman" w:cs="Times New Roman"/>
        </w:rPr>
        <w:t>.</w:t>
      </w:r>
    </w:p>
    <w:p w:rsidR="00D24F87" w:rsidRPr="00B80409" w:rsidRDefault="00D24F87" w:rsidP="001A0D1B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B80409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B80409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B80409">
        <w:rPr>
          <w:rFonts w:ascii="Times New Roman" w:hAnsi="Times New Roman" w:cs="Times New Roman"/>
        </w:rPr>
        <w:t>рп</w:t>
      </w:r>
      <w:proofErr w:type="spellEnd"/>
      <w:r w:rsidRPr="00B80409">
        <w:rPr>
          <w:rFonts w:ascii="Times New Roman" w:hAnsi="Times New Roman" w:cs="Times New Roman"/>
        </w:rPr>
        <w:t xml:space="preserve"> Чамзинке</w:t>
      </w:r>
      <w:r w:rsidRPr="00B80409">
        <w:rPr>
          <w:rFonts w:ascii="Times New Roman" w:eastAsia="Calibri" w:hAnsi="Times New Roman" w:cs="Times New Roman"/>
        </w:rPr>
        <w:t xml:space="preserve">», </w:t>
      </w:r>
      <w:r w:rsidRPr="00B80409">
        <w:rPr>
          <w:rFonts w:ascii="Times New Roman" w:hAnsi="Times New Roman" w:cs="Times New Roman"/>
          <w:bCs/>
          <w:color w:val="000000"/>
        </w:rPr>
        <w:t>филиал  ПАО</w:t>
      </w:r>
      <w:r w:rsidRPr="00B80409">
        <w:rPr>
          <w:rFonts w:ascii="Times New Roman" w:hAnsi="Times New Roman" w:cs="Times New Roman"/>
          <w:color w:val="000000"/>
        </w:rPr>
        <w:t xml:space="preserve"> </w:t>
      </w:r>
      <w:r w:rsidRPr="00B80409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B80409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B80409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B80409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B80409">
        <w:rPr>
          <w:rFonts w:ascii="Times New Roman" w:hAnsi="Times New Roman" w:cs="Times New Roman"/>
          <w:bCs/>
          <w:color w:val="000000"/>
        </w:rPr>
        <w:t xml:space="preserve">», МБУ «СХКО Большеберезниковского муниципального района РМ» </w:t>
      </w:r>
      <w:r w:rsidRPr="00B80409">
        <w:rPr>
          <w:rFonts w:ascii="Times New Roman" w:eastAsia="Calibri" w:hAnsi="Times New Roman" w:cs="Times New Roman"/>
        </w:rPr>
        <w:t xml:space="preserve">после приобретения земельного участка. </w:t>
      </w:r>
      <w:proofErr w:type="gramEnd"/>
    </w:p>
    <w:p w:rsidR="001A5549" w:rsidRPr="00B80409" w:rsidRDefault="001A5549" w:rsidP="00CD7D19">
      <w:pPr>
        <w:pStyle w:val="a3"/>
        <w:spacing w:before="0" w:after="0"/>
        <w:ind w:firstLine="709"/>
        <w:jc w:val="both"/>
        <w:rPr>
          <w:color w:val="000000"/>
          <w:sz w:val="22"/>
          <w:szCs w:val="22"/>
        </w:rPr>
      </w:pPr>
    </w:p>
    <w:p w:rsidR="007B3C05" w:rsidRPr="00B80409" w:rsidRDefault="007B3C05" w:rsidP="00C95C85">
      <w:pPr>
        <w:spacing w:before="120"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80409">
        <w:rPr>
          <w:rFonts w:ascii="Times New Roman" w:eastAsia="Calibri" w:hAnsi="Times New Roman" w:cs="Times New Roman"/>
          <w:b/>
          <w:sz w:val="24"/>
          <w:szCs w:val="24"/>
        </w:rPr>
        <w:t xml:space="preserve">Начальная цена за земельный участок согласно отчету об оценке рыночной стоимости </w:t>
      </w:r>
      <w:r w:rsidR="005B7056" w:rsidRPr="00B80409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№ </w:t>
      </w:r>
      <w:r w:rsidR="00C95C85" w:rsidRPr="00B80409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22/11/883-н от 03.11.2022 г.</w:t>
      </w:r>
      <w:r w:rsidR="00C95C85" w:rsidRPr="00B80409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 xml:space="preserve"> составляет 81 000 (восемьдесят одна тысяча) рублей</w:t>
      </w:r>
      <w:r w:rsidR="00C95C85" w:rsidRPr="00B80409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 00 коп</w:t>
      </w:r>
      <w:r w:rsidRPr="00B80409">
        <w:rPr>
          <w:rFonts w:ascii="Times New Roman" w:eastAsia="Calibri" w:hAnsi="Times New Roman" w:cs="Times New Roman"/>
          <w:b/>
          <w:iCs/>
          <w:sz w:val="24"/>
          <w:szCs w:val="24"/>
        </w:rPr>
        <w:t>.</w:t>
      </w:r>
    </w:p>
    <w:p w:rsidR="00D353C4" w:rsidRPr="00B80409" w:rsidRDefault="00D353C4" w:rsidP="00C95C85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80409">
        <w:rPr>
          <w:rFonts w:ascii="Times New Roman" w:eastAsia="Times New Roman" w:hAnsi="Times New Roman" w:cs="Times New Roman"/>
          <w:b/>
          <w:sz w:val="24"/>
          <w:szCs w:val="24"/>
        </w:rPr>
        <w:t>Размер задатка для участия в аукционе</w:t>
      </w:r>
      <w:r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20 % от начальной цены пре</w:t>
      </w:r>
      <w:r w:rsidR="00CC1881"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дм</w:t>
      </w:r>
      <w:r w:rsidR="007B3C05"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ета аукциона,</w:t>
      </w:r>
      <w:r w:rsidR="00C95C85"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7B3C05"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составляет </w:t>
      </w:r>
      <w:r w:rsidR="00C95C85"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</w:t>
      </w:r>
      <w:r w:rsidR="005B7056"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6 </w:t>
      </w:r>
      <w:r w:rsidR="00C95C85"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="00782A67"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00</w:t>
      </w:r>
      <w:r w:rsidR="007B3C05"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(</w:t>
      </w:r>
      <w:r w:rsidR="005B7056"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шест</w:t>
      </w:r>
      <w:r w:rsidR="00C95C85"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надцать</w:t>
      </w:r>
      <w:r w:rsidR="005B7056"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тысяч </w:t>
      </w:r>
      <w:r w:rsidR="00C95C85"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двести</w:t>
      </w:r>
      <w:r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) рублей  00  коп. </w:t>
      </w:r>
    </w:p>
    <w:p w:rsidR="00D353C4" w:rsidRPr="00B80409" w:rsidRDefault="00D353C4" w:rsidP="00C95C85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Шаг аукциона – 3%  от  начальной  цены  предмета аукциона, составляет  </w:t>
      </w:r>
      <w:r w:rsidR="00C95C85"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="005B7056"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C95C85"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43</w:t>
      </w:r>
      <w:r w:rsidR="005B7056"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</w:t>
      </w:r>
      <w:r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(</w:t>
      </w:r>
      <w:r w:rsidR="00C95C85"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две</w:t>
      </w:r>
      <w:r w:rsidR="005B7056"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тысяч</w:t>
      </w:r>
      <w:r w:rsidR="00C95C85"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</w:t>
      </w:r>
      <w:r w:rsidR="005B7056"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C95C85"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четыреста тридцать</w:t>
      </w:r>
      <w:r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 рублей  00  коп.</w:t>
      </w:r>
    </w:p>
    <w:p w:rsidR="00545DBE" w:rsidRPr="00B80409" w:rsidRDefault="00545DBE" w:rsidP="00557F3C">
      <w:pPr>
        <w:jc w:val="both"/>
        <w:rPr>
          <w:rFonts w:ascii="Times New Roman" w:eastAsia="Times New Roman" w:hAnsi="Times New Roman" w:cs="Times New Roman"/>
        </w:rPr>
      </w:pPr>
    </w:p>
    <w:p w:rsidR="00557F3C" w:rsidRPr="00B80409" w:rsidRDefault="00557F3C" w:rsidP="001A0D1B">
      <w:pPr>
        <w:spacing w:before="120" w:after="120" w:line="240" w:lineRule="auto"/>
        <w:ind w:firstLine="567"/>
        <w:jc w:val="both"/>
        <w:rPr>
          <w:rFonts w:ascii="Times New Roman" w:eastAsia="Calibri" w:hAnsi="Times New Roman" w:cs="Times New Roman"/>
          <w:iCs/>
        </w:rPr>
      </w:pPr>
      <w:r w:rsidRPr="00B80409">
        <w:rPr>
          <w:rFonts w:ascii="Times New Roman" w:eastAsia="Calibri" w:hAnsi="Times New Roman" w:cs="Times New Roman"/>
          <w:iCs/>
        </w:rPr>
        <w:t>ЛОТ№2</w:t>
      </w:r>
    </w:p>
    <w:p w:rsidR="00B977EE" w:rsidRPr="00B80409" w:rsidRDefault="00B977EE" w:rsidP="0010239B">
      <w:pPr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B80409">
        <w:rPr>
          <w:rFonts w:ascii="Times New Roman" w:eastAsia="Calibri" w:hAnsi="Times New Roman" w:cs="Times New Roman"/>
        </w:rPr>
        <w:t xml:space="preserve">- земельный участок общей площадью </w:t>
      </w:r>
      <w:r w:rsidR="00EC2530" w:rsidRPr="00B80409">
        <w:rPr>
          <w:rFonts w:ascii="Times New Roman" w:eastAsia="Calibri" w:hAnsi="Times New Roman" w:cs="Times New Roman"/>
        </w:rPr>
        <w:t>1500 кв.м. с кадастровым номером 13:04:0101001:8452. Адрес (местоположение): Республика Мордовия, Большеберезниковск</w:t>
      </w:r>
      <w:r w:rsidR="00B80409">
        <w:rPr>
          <w:rFonts w:ascii="Times New Roman" w:eastAsia="Calibri" w:hAnsi="Times New Roman" w:cs="Times New Roman"/>
        </w:rPr>
        <w:t>ий район, с. Большие Березники.</w:t>
      </w:r>
    </w:p>
    <w:p w:rsidR="00B977EE" w:rsidRPr="00B80409" w:rsidRDefault="00B977EE" w:rsidP="0010239B">
      <w:pPr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B80409">
        <w:rPr>
          <w:rFonts w:ascii="Times New Roman" w:eastAsia="Calibri" w:hAnsi="Times New Roman" w:cs="Times New Roman"/>
        </w:rPr>
        <w:t xml:space="preserve">Разрешенное использование земельного участка – </w:t>
      </w:r>
      <w:r w:rsidR="00D276E8">
        <w:rPr>
          <w:rFonts w:ascii="Times New Roman" w:eastAsia="Calibri" w:hAnsi="Times New Roman" w:cs="Times New Roman"/>
        </w:rPr>
        <w:t>д</w:t>
      </w:r>
      <w:r w:rsidR="00B80409" w:rsidRPr="00B80409">
        <w:rPr>
          <w:rFonts w:ascii="Times New Roman" w:eastAsia="Calibri" w:hAnsi="Times New Roman" w:cs="Times New Roman"/>
        </w:rPr>
        <w:t>ля ведения личного подсобного хозяйства (приусадебный земельный участок)</w:t>
      </w:r>
      <w:r w:rsidRPr="00B80409">
        <w:rPr>
          <w:rFonts w:ascii="Times New Roman" w:eastAsia="Calibri" w:hAnsi="Times New Roman" w:cs="Times New Roman"/>
          <w:iCs/>
        </w:rPr>
        <w:t xml:space="preserve">. </w:t>
      </w:r>
      <w:r w:rsidRPr="00B80409">
        <w:rPr>
          <w:rFonts w:ascii="Times New Roman" w:eastAsia="Calibri" w:hAnsi="Times New Roman" w:cs="Times New Roman"/>
        </w:rPr>
        <w:t>Категория земель: земли населенных пунктов.</w:t>
      </w:r>
    </w:p>
    <w:p w:rsidR="00B977EE" w:rsidRPr="00B80409" w:rsidRDefault="00B977EE" w:rsidP="0010239B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80409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B80409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B80409">
        <w:rPr>
          <w:rFonts w:ascii="Times New Roman" w:eastAsia="Times New Roman" w:hAnsi="Times New Roman" w:cs="Times New Roman"/>
          <w:lang w:eastAsia="ru-RU"/>
        </w:rPr>
        <w:t>22</w:t>
      </w:r>
      <w:r w:rsidR="00782A67" w:rsidRPr="00B80409">
        <w:rPr>
          <w:rFonts w:ascii="Times New Roman" w:eastAsia="Times New Roman" w:hAnsi="Times New Roman" w:cs="Times New Roman"/>
          <w:lang w:eastAsia="ru-RU"/>
        </w:rPr>
        <w:t>.</w:t>
      </w:r>
      <w:r w:rsidR="005B7056" w:rsidRPr="00B80409">
        <w:rPr>
          <w:rFonts w:ascii="Times New Roman" w:eastAsia="Times New Roman" w:hAnsi="Times New Roman" w:cs="Times New Roman"/>
          <w:lang w:eastAsia="ru-RU"/>
        </w:rPr>
        <w:t>1</w:t>
      </w:r>
      <w:r w:rsidR="00B80409">
        <w:rPr>
          <w:rFonts w:ascii="Times New Roman" w:eastAsia="Times New Roman" w:hAnsi="Times New Roman" w:cs="Times New Roman"/>
          <w:lang w:eastAsia="ru-RU"/>
        </w:rPr>
        <w:t>1</w:t>
      </w:r>
      <w:r w:rsidRPr="00B80409">
        <w:rPr>
          <w:rFonts w:ascii="Times New Roman" w:eastAsia="Times New Roman" w:hAnsi="Times New Roman" w:cs="Times New Roman"/>
          <w:lang w:eastAsia="ru-RU"/>
        </w:rPr>
        <w:t>.2022 года на месте нахождения участка.</w:t>
      </w:r>
    </w:p>
    <w:p w:rsidR="00B977EE" w:rsidRPr="00B80409" w:rsidRDefault="00B977EE" w:rsidP="0010239B">
      <w:pPr>
        <w:widowControl w:val="0"/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</w:rPr>
      </w:pPr>
      <w:r w:rsidRPr="00B80409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B977EE" w:rsidRPr="00B80409" w:rsidRDefault="00B977EE" w:rsidP="0010239B">
      <w:pPr>
        <w:pStyle w:val="a3"/>
        <w:spacing w:before="120" w:after="0"/>
        <w:ind w:firstLine="567"/>
        <w:jc w:val="both"/>
        <w:rPr>
          <w:color w:val="000000"/>
          <w:sz w:val="22"/>
          <w:szCs w:val="22"/>
        </w:rPr>
      </w:pPr>
      <w:r w:rsidRPr="00B80409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B977EE" w:rsidRPr="00B80409" w:rsidRDefault="00B977EE" w:rsidP="0010239B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B977EE" w:rsidRPr="00B80409" w:rsidRDefault="00B977EE" w:rsidP="0010239B">
      <w:pPr>
        <w:pStyle w:val="a4"/>
        <w:tabs>
          <w:tab w:val="left" w:pos="1134"/>
        </w:tabs>
        <w:spacing w:before="120"/>
        <w:ind w:left="0" w:firstLine="567"/>
        <w:jc w:val="both"/>
        <w:rPr>
          <w:sz w:val="22"/>
          <w:szCs w:val="22"/>
        </w:rPr>
      </w:pPr>
      <w:r w:rsidRPr="00B80409">
        <w:rPr>
          <w:sz w:val="22"/>
          <w:szCs w:val="22"/>
        </w:rPr>
        <w:t xml:space="preserve">1. </w:t>
      </w:r>
      <w:proofErr w:type="gramStart"/>
      <w:r w:rsidRPr="00B80409">
        <w:rPr>
          <w:sz w:val="22"/>
          <w:szCs w:val="22"/>
        </w:rPr>
        <w:t xml:space="preserve">Газоснабжение – в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 в </w:t>
      </w:r>
      <w:proofErr w:type="spellStart"/>
      <w:r w:rsidRPr="00B80409">
        <w:rPr>
          <w:sz w:val="22"/>
          <w:szCs w:val="22"/>
        </w:rPr>
        <w:t>рп</w:t>
      </w:r>
      <w:proofErr w:type="spellEnd"/>
      <w:r w:rsidRPr="00B80409">
        <w:rPr>
          <w:sz w:val="22"/>
          <w:szCs w:val="22"/>
        </w:rPr>
        <w:t xml:space="preserve"> Чамзинке» запроса в соответствии с пунктами 7, 8 вышеуказанных Правил и в соответствии с разработанной и утвержденной в установленном</w:t>
      </w:r>
      <w:proofErr w:type="gramEnd"/>
      <w:r w:rsidRPr="00B80409">
        <w:rPr>
          <w:sz w:val="22"/>
          <w:szCs w:val="22"/>
        </w:rPr>
        <w:t xml:space="preserve"> </w:t>
      </w:r>
      <w:proofErr w:type="gramStart"/>
      <w:r w:rsidRPr="00B80409">
        <w:rPr>
          <w:sz w:val="22"/>
          <w:szCs w:val="22"/>
        </w:rPr>
        <w:t>порядке</w:t>
      </w:r>
      <w:proofErr w:type="gramEnd"/>
      <w:r w:rsidRPr="00B80409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B977EE" w:rsidRPr="00B80409" w:rsidRDefault="00B977EE" w:rsidP="0010239B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2. 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энергопринимающих устройств потребителей электрической энергии, объектов по производству электрическим сетям). 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B80409"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 w:rsidRPr="00B80409"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 w:rsidRPr="00B80409">
        <w:rPr>
          <w:rFonts w:ascii="Times New Roman" w:eastAsia="Calibri" w:hAnsi="Times New Roman" w:cs="Times New Roman"/>
          <w:lang w:eastAsia="ru-RU"/>
        </w:rPr>
        <w:t xml:space="preserve"> Волга» - «</w:t>
      </w:r>
      <w:proofErr w:type="spellStart"/>
      <w:r w:rsidRPr="00B80409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B80409">
        <w:rPr>
          <w:rFonts w:ascii="Times New Roman" w:eastAsia="Calibri" w:hAnsi="Times New Roman" w:cs="Times New Roman"/>
          <w:lang w:eastAsia="ru-RU"/>
        </w:rPr>
        <w:t>»,</w:t>
      </w:r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 w:rsidR="00B80409">
        <w:rPr>
          <w:rFonts w:ascii="Times New Roman" w:eastAsia="Calibri" w:hAnsi="Times New Roman" w:cs="Times New Roman"/>
          <w:color w:val="000000"/>
          <w:lang w:eastAsia="ru-RU"/>
        </w:rPr>
        <w:t>Большие Березники</w:t>
      </w:r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</w:p>
    <w:p w:rsidR="00B977EE" w:rsidRPr="00B80409" w:rsidRDefault="00B977EE" w:rsidP="0010239B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3. Водоснабжение и </w:t>
      </w:r>
      <w:r w:rsidR="00B80409">
        <w:rPr>
          <w:rFonts w:ascii="Times New Roman" w:eastAsia="Calibri" w:hAnsi="Times New Roman" w:cs="Times New Roman"/>
          <w:color w:val="000000"/>
          <w:lang w:eastAsia="ru-RU"/>
        </w:rPr>
        <w:t>водоотведение</w:t>
      </w:r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 – техническая возможность подключения отсутствует, в виду отсутствия на вышеуказанном земельном участке водопроводных и канализационных коммуникаций.</w:t>
      </w:r>
    </w:p>
    <w:p w:rsidR="00B977EE" w:rsidRPr="00B80409" w:rsidRDefault="00B977EE" w:rsidP="0010239B">
      <w:pPr>
        <w:tabs>
          <w:tab w:val="left" w:pos="426"/>
        </w:tabs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B80409">
        <w:rPr>
          <w:rFonts w:ascii="Times New Roman" w:eastAsia="Calibri" w:hAnsi="Times New Roman" w:cs="Times New Roman"/>
          <w:color w:val="000000"/>
        </w:rPr>
        <w:t xml:space="preserve">4.  </w:t>
      </w:r>
      <w:r w:rsidRPr="00B80409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</w:t>
      </w:r>
      <w:r w:rsidR="00A36FBF" w:rsidRPr="00B80409">
        <w:rPr>
          <w:rFonts w:ascii="Times New Roman" w:eastAsia="Calibri" w:hAnsi="Times New Roman" w:cs="Times New Roman"/>
        </w:rPr>
        <w:t>Совета депутатов Большеберезниковского сельского поселения от 26 мая 2020 г. № 354 «Об утверждении правил землепользования и застройки Большеберезниковского сельского поселения Большеберезниковского муниципального района Республики Мордовия»</w:t>
      </w:r>
      <w:r w:rsidRPr="00B80409">
        <w:rPr>
          <w:rFonts w:ascii="Times New Roman" w:eastAsia="Calibri" w:hAnsi="Times New Roman" w:cs="Times New Roman"/>
        </w:rPr>
        <w:t>:</w:t>
      </w:r>
    </w:p>
    <w:p w:rsidR="00A36FBF" w:rsidRPr="00B80409" w:rsidRDefault="00A36FBF" w:rsidP="0010239B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B80409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 w:rsidRPr="00B80409">
        <w:rPr>
          <w:rStyle w:val="8"/>
          <w:rFonts w:eastAsia="Calibri"/>
          <w:color w:val="000000"/>
          <w:sz w:val="22"/>
          <w:szCs w:val="22"/>
        </w:rPr>
        <w:t>от 600 до 3000 кв.</w:t>
      </w:r>
      <w:r w:rsidRPr="00B80409">
        <w:rPr>
          <w:rFonts w:ascii="Times New Roman" w:eastAsia="Calibri" w:hAnsi="Times New Roman" w:cs="Times New Roman"/>
        </w:rPr>
        <w:t xml:space="preserve">; </w:t>
      </w:r>
    </w:p>
    <w:p w:rsidR="00A36FBF" w:rsidRPr="00B80409" w:rsidRDefault="00A36FBF" w:rsidP="0010239B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B80409">
        <w:rPr>
          <w:rFonts w:ascii="Times New Roman" w:eastAsia="Calibri" w:hAnsi="Times New Roman" w:cs="Times New Roman"/>
        </w:rPr>
        <w:t>2) максимальное количество этажей зданий (</w:t>
      </w:r>
      <w:proofErr w:type="gramStart"/>
      <w:r w:rsidRPr="00B80409">
        <w:rPr>
          <w:rFonts w:ascii="Times New Roman" w:eastAsia="Calibri" w:hAnsi="Times New Roman" w:cs="Times New Roman"/>
        </w:rPr>
        <w:t>м</w:t>
      </w:r>
      <w:proofErr w:type="gramEnd"/>
      <w:r w:rsidRPr="00B80409">
        <w:rPr>
          <w:rFonts w:ascii="Times New Roman" w:eastAsia="Calibri" w:hAnsi="Times New Roman" w:cs="Times New Roman"/>
        </w:rPr>
        <w:t xml:space="preserve">.) – не более 3; </w:t>
      </w:r>
    </w:p>
    <w:p w:rsidR="00A36FBF" w:rsidRPr="00B80409" w:rsidRDefault="00A36FBF" w:rsidP="0010239B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B80409">
        <w:rPr>
          <w:rFonts w:ascii="Times New Roman" w:eastAsia="Calibri" w:hAnsi="Times New Roman" w:cs="Times New Roman"/>
        </w:rPr>
        <w:t>3) максимальный процент для жилой застройки участка – 60 %;</w:t>
      </w:r>
    </w:p>
    <w:p w:rsidR="00A36FBF" w:rsidRPr="00B80409" w:rsidRDefault="00A36FBF" w:rsidP="0010239B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B80409">
        <w:rPr>
          <w:rFonts w:ascii="Times New Roman" w:eastAsia="Calibri" w:hAnsi="Times New Roman" w:cs="Times New Roman"/>
        </w:rPr>
        <w:lastRenderedPageBreak/>
        <w:t>4)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B80409">
        <w:rPr>
          <w:rFonts w:ascii="Times New Roman" w:eastAsia="Calibri" w:hAnsi="Times New Roman" w:cs="Times New Roman"/>
        </w:rPr>
        <w:t>м</w:t>
      </w:r>
      <w:proofErr w:type="gramEnd"/>
      <w:r w:rsidRPr="00B80409">
        <w:rPr>
          <w:rFonts w:ascii="Times New Roman" w:eastAsia="Calibri" w:hAnsi="Times New Roman" w:cs="Times New Roman"/>
        </w:rPr>
        <w:t xml:space="preserve">.)  – 5.     </w:t>
      </w:r>
    </w:p>
    <w:p w:rsidR="00B977EE" w:rsidRDefault="00B977EE" w:rsidP="0010239B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B80409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B80409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B80409">
        <w:rPr>
          <w:rFonts w:ascii="Times New Roman" w:hAnsi="Times New Roman" w:cs="Times New Roman"/>
        </w:rPr>
        <w:t>рп</w:t>
      </w:r>
      <w:proofErr w:type="spellEnd"/>
      <w:r w:rsidRPr="00B80409">
        <w:rPr>
          <w:rFonts w:ascii="Times New Roman" w:hAnsi="Times New Roman" w:cs="Times New Roman"/>
        </w:rPr>
        <w:t xml:space="preserve"> Чамзинке</w:t>
      </w:r>
      <w:r w:rsidRPr="00B80409">
        <w:rPr>
          <w:rFonts w:ascii="Times New Roman" w:eastAsia="Calibri" w:hAnsi="Times New Roman" w:cs="Times New Roman"/>
        </w:rPr>
        <w:t xml:space="preserve">», </w:t>
      </w:r>
      <w:r w:rsidRPr="00B80409">
        <w:rPr>
          <w:rFonts w:ascii="Times New Roman" w:hAnsi="Times New Roman" w:cs="Times New Roman"/>
          <w:bCs/>
          <w:color w:val="000000"/>
        </w:rPr>
        <w:t>филиал ПАО</w:t>
      </w:r>
      <w:r w:rsidRPr="00B80409">
        <w:rPr>
          <w:rFonts w:ascii="Times New Roman" w:hAnsi="Times New Roman" w:cs="Times New Roman"/>
          <w:color w:val="000000"/>
        </w:rPr>
        <w:t xml:space="preserve"> </w:t>
      </w:r>
      <w:r w:rsidRPr="00B80409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B80409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B80409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B80409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B80409">
        <w:rPr>
          <w:rFonts w:ascii="Times New Roman" w:hAnsi="Times New Roman" w:cs="Times New Roman"/>
          <w:bCs/>
          <w:color w:val="000000"/>
        </w:rPr>
        <w:t xml:space="preserve">», МБУ «СХКО Большеберезниковского муниципального района РМ» </w:t>
      </w:r>
      <w:r w:rsidRPr="00B80409">
        <w:rPr>
          <w:rFonts w:ascii="Times New Roman" w:eastAsia="Calibri" w:hAnsi="Times New Roman" w:cs="Times New Roman"/>
        </w:rPr>
        <w:t>после пр</w:t>
      </w:r>
      <w:r w:rsidR="00A36FBF">
        <w:rPr>
          <w:rFonts w:ascii="Times New Roman" w:eastAsia="Calibri" w:hAnsi="Times New Roman" w:cs="Times New Roman"/>
        </w:rPr>
        <w:t>иобретения земельного участка.</w:t>
      </w:r>
      <w:proofErr w:type="gramEnd"/>
    </w:p>
    <w:p w:rsidR="0010239B" w:rsidRDefault="0010239B" w:rsidP="0010239B">
      <w:pPr>
        <w:spacing w:before="120"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782A67" w:rsidRPr="00A36FBF" w:rsidRDefault="00782A67" w:rsidP="0010239B">
      <w:pPr>
        <w:spacing w:before="120"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36FBF">
        <w:rPr>
          <w:rFonts w:ascii="Times New Roman" w:eastAsia="Calibri" w:hAnsi="Times New Roman" w:cs="Times New Roman"/>
          <w:b/>
          <w:sz w:val="24"/>
          <w:szCs w:val="24"/>
        </w:rPr>
        <w:t xml:space="preserve">Начальная цена за земельный участок согласно отчету об оценке рыночной стоимости </w:t>
      </w:r>
      <w:r w:rsidR="005B7056" w:rsidRPr="00A36FBF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№ </w:t>
      </w:r>
      <w:r w:rsidR="00A36FBF" w:rsidRPr="00A36FBF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22/11/883-н от 03.11.2022 г.</w:t>
      </w:r>
      <w:r w:rsidR="00A36FBF" w:rsidRPr="00A36FBF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 xml:space="preserve"> составляет 84 000 (восемьдесят четыре тысячи) рублей</w:t>
      </w:r>
      <w:r w:rsidR="00A36FBF" w:rsidRPr="00A36FBF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 00 коп</w:t>
      </w:r>
      <w:r w:rsidRPr="00A36FBF">
        <w:rPr>
          <w:rFonts w:ascii="Times New Roman" w:eastAsia="Calibri" w:hAnsi="Times New Roman" w:cs="Times New Roman"/>
          <w:b/>
          <w:iCs/>
          <w:sz w:val="24"/>
          <w:szCs w:val="24"/>
        </w:rPr>
        <w:t>.</w:t>
      </w:r>
    </w:p>
    <w:p w:rsidR="00782A67" w:rsidRPr="00A36FBF" w:rsidRDefault="00782A67" w:rsidP="0010239B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36FBF">
        <w:rPr>
          <w:rFonts w:ascii="Times New Roman" w:eastAsia="Times New Roman" w:hAnsi="Times New Roman" w:cs="Times New Roman"/>
          <w:b/>
          <w:sz w:val="24"/>
          <w:szCs w:val="24"/>
        </w:rPr>
        <w:t>Размер задатка для участия в аукционе</w:t>
      </w:r>
      <w:r w:rsidRPr="00A36FB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20 % от начальной цены предмета аукциона,  составляет </w:t>
      </w:r>
      <w:r w:rsidR="00A36FBF" w:rsidRPr="00A36FB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</w:t>
      </w:r>
      <w:r w:rsidR="00A11660" w:rsidRPr="00A36FB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</w:t>
      </w:r>
      <w:r w:rsidRPr="00A36FB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A11660" w:rsidRPr="00A36FB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</w:t>
      </w:r>
      <w:r w:rsidRPr="00A36FB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00  (</w:t>
      </w:r>
      <w:r w:rsidR="00A36FB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шестн</w:t>
      </w:r>
      <w:r w:rsidRPr="00A36FB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адцать </w:t>
      </w:r>
      <w:r w:rsidR="00A11660" w:rsidRPr="00A36FB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тысяч восемьсот</w:t>
      </w:r>
      <w:r w:rsidRPr="00A36FB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) рублей  00  коп. </w:t>
      </w:r>
    </w:p>
    <w:p w:rsidR="00782A67" w:rsidRPr="00A36FBF" w:rsidRDefault="00782A67" w:rsidP="0010239B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36FB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Шаг аукциона – 3%  от  начальной  цены  предмета аукциона, составляет  </w:t>
      </w:r>
      <w:r w:rsidR="00A36FBF" w:rsidRPr="00A36FB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Pr="00A36FB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A36FBF" w:rsidRPr="00A36FB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  <w:r w:rsidR="00A11660" w:rsidRPr="00A36FB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Pr="00A36FB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 (</w:t>
      </w:r>
      <w:r w:rsidR="0010239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две</w:t>
      </w:r>
      <w:r w:rsidRPr="00A36FB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тысячи </w:t>
      </w:r>
      <w:r w:rsidR="0010239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пятьсот </w:t>
      </w:r>
      <w:r w:rsidR="00A11660" w:rsidRPr="00A36FB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двадцать</w:t>
      </w:r>
      <w:r w:rsidRPr="00A36FB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 рублей  00  коп.</w:t>
      </w:r>
    </w:p>
    <w:p w:rsidR="001A0D1B" w:rsidRDefault="001A0D1B" w:rsidP="0010239B">
      <w:p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B977EE" w:rsidRDefault="00B977EE" w:rsidP="001A0D1B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iCs/>
        </w:rPr>
      </w:pPr>
      <w:r w:rsidRPr="00B80409">
        <w:rPr>
          <w:rFonts w:ascii="Times New Roman" w:eastAsia="Calibri" w:hAnsi="Times New Roman" w:cs="Times New Roman"/>
          <w:iCs/>
        </w:rPr>
        <w:t>ЛОТ№3</w:t>
      </w:r>
    </w:p>
    <w:p w:rsidR="0010239B" w:rsidRPr="0010239B" w:rsidRDefault="0010239B" w:rsidP="0010239B">
      <w:pPr>
        <w:spacing w:before="120" w:after="0" w:line="240" w:lineRule="auto"/>
        <w:jc w:val="both"/>
        <w:rPr>
          <w:rFonts w:ascii="Times New Roman" w:eastAsia="Calibri" w:hAnsi="Times New Roman" w:cs="Times New Roman"/>
          <w:iCs/>
          <w:sz w:val="4"/>
          <w:szCs w:val="4"/>
        </w:rPr>
      </w:pPr>
    </w:p>
    <w:p w:rsidR="00A11660" w:rsidRPr="0010239B" w:rsidRDefault="00A11660" w:rsidP="001A0D1B">
      <w:pPr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10239B">
        <w:rPr>
          <w:rFonts w:ascii="Times New Roman" w:eastAsia="Calibri" w:hAnsi="Times New Roman" w:cs="Times New Roman"/>
        </w:rPr>
        <w:t xml:space="preserve">  - земельный участок общей площадью </w:t>
      </w:r>
      <w:r w:rsidR="00EC2530" w:rsidRPr="0010239B">
        <w:rPr>
          <w:rFonts w:ascii="Times New Roman" w:eastAsia="Calibri" w:hAnsi="Times New Roman" w:cs="Times New Roman"/>
        </w:rPr>
        <w:t>- общей площадью 2455 кв.м. с кадастровым номером 13:04:0209001:771. Адрес (местоположение): Республика Мордовия, Большеберезниковский район, с. Починки.</w:t>
      </w:r>
    </w:p>
    <w:p w:rsidR="00A11660" w:rsidRPr="00B80409" w:rsidRDefault="00A11660" w:rsidP="001A0D1B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0239B">
        <w:rPr>
          <w:rFonts w:ascii="Times New Roman" w:eastAsia="Calibri" w:hAnsi="Times New Roman" w:cs="Times New Roman"/>
        </w:rPr>
        <w:t>Разрешенное использование земельного участка – для ведения личного подсобного хозяйства</w:t>
      </w:r>
      <w:r w:rsidRPr="0010239B">
        <w:rPr>
          <w:rFonts w:ascii="Times New Roman" w:eastAsia="Calibri" w:hAnsi="Times New Roman" w:cs="Times New Roman"/>
          <w:iCs/>
        </w:rPr>
        <w:t xml:space="preserve">. </w:t>
      </w:r>
      <w:r w:rsidRPr="0010239B">
        <w:rPr>
          <w:rFonts w:ascii="Times New Roman" w:eastAsia="Calibri" w:hAnsi="Times New Roman" w:cs="Times New Roman"/>
        </w:rPr>
        <w:t xml:space="preserve">Категория земель: </w:t>
      </w:r>
      <w:r w:rsidR="00D276E8">
        <w:rPr>
          <w:rFonts w:ascii="Times New Roman" w:eastAsia="Calibri" w:hAnsi="Times New Roman" w:cs="Times New Roman"/>
        </w:rPr>
        <w:t>з</w:t>
      </w:r>
      <w:r w:rsidRPr="0010239B">
        <w:rPr>
          <w:rFonts w:ascii="Times New Roman" w:eastAsia="Calibri" w:hAnsi="Times New Roman" w:cs="Times New Roman"/>
        </w:rPr>
        <w:t xml:space="preserve">емли населенных пунктов. </w:t>
      </w:r>
      <w:r w:rsidRPr="0010239B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10239B">
        <w:rPr>
          <w:rFonts w:ascii="Times New Roman" w:eastAsia="Times New Roman" w:hAnsi="Times New Roman" w:cs="Times New Roman"/>
          <w:lang w:eastAsia="ru-RU"/>
        </w:rPr>
        <w:t>с 14.00 часов до</w:t>
      </w:r>
      <w:r w:rsidRPr="00B80409">
        <w:rPr>
          <w:rFonts w:ascii="Times New Roman" w:eastAsia="Times New Roman" w:hAnsi="Times New Roman" w:cs="Times New Roman"/>
          <w:lang w:eastAsia="ru-RU"/>
        </w:rPr>
        <w:t xml:space="preserve"> 16.00 часов </w:t>
      </w:r>
      <w:r w:rsidR="001A0D1B">
        <w:rPr>
          <w:rFonts w:ascii="Times New Roman" w:eastAsia="Times New Roman" w:hAnsi="Times New Roman" w:cs="Times New Roman"/>
          <w:lang w:eastAsia="ru-RU"/>
        </w:rPr>
        <w:t>23</w:t>
      </w:r>
      <w:r w:rsidRPr="00B80409">
        <w:rPr>
          <w:rFonts w:ascii="Times New Roman" w:eastAsia="Times New Roman" w:hAnsi="Times New Roman" w:cs="Times New Roman"/>
          <w:lang w:eastAsia="ru-RU"/>
        </w:rPr>
        <w:t>.1</w:t>
      </w:r>
      <w:r w:rsidR="001A0D1B">
        <w:rPr>
          <w:rFonts w:ascii="Times New Roman" w:eastAsia="Times New Roman" w:hAnsi="Times New Roman" w:cs="Times New Roman"/>
          <w:lang w:eastAsia="ru-RU"/>
        </w:rPr>
        <w:t>1</w:t>
      </w:r>
      <w:r w:rsidRPr="00B80409">
        <w:rPr>
          <w:rFonts w:ascii="Times New Roman" w:eastAsia="Times New Roman" w:hAnsi="Times New Roman" w:cs="Times New Roman"/>
          <w:lang w:eastAsia="ru-RU"/>
        </w:rPr>
        <w:t>.2022 года на месте нахождения участка.</w:t>
      </w:r>
    </w:p>
    <w:p w:rsidR="00A11660" w:rsidRPr="00B80409" w:rsidRDefault="00A11660" w:rsidP="001A0D1B">
      <w:pPr>
        <w:widowControl w:val="0"/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</w:rPr>
      </w:pPr>
      <w:r w:rsidRPr="00B80409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A11660" w:rsidRPr="00B80409" w:rsidRDefault="00A11660" w:rsidP="001A0D1B">
      <w:pPr>
        <w:pStyle w:val="a3"/>
        <w:spacing w:before="120" w:after="0"/>
        <w:ind w:firstLine="709"/>
        <w:jc w:val="both"/>
        <w:rPr>
          <w:color w:val="000000"/>
          <w:sz w:val="22"/>
          <w:szCs w:val="22"/>
        </w:rPr>
      </w:pPr>
      <w:r w:rsidRPr="00B80409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A11660" w:rsidRPr="00B80409" w:rsidRDefault="00A11660" w:rsidP="001A0D1B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A11660" w:rsidRPr="00B80409" w:rsidRDefault="00A11660" w:rsidP="001A0D1B">
      <w:pPr>
        <w:pStyle w:val="a4"/>
        <w:tabs>
          <w:tab w:val="left" w:pos="1134"/>
        </w:tabs>
        <w:spacing w:before="120"/>
        <w:ind w:left="0" w:firstLine="567"/>
        <w:jc w:val="both"/>
        <w:rPr>
          <w:sz w:val="22"/>
          <w:szCs w:val="22"/>
        </w:rPr>
      </w:pPr>
      <w:r w:rsidRPr="00B80409">
        <w:rPr>
          <w:sz w:val="22"/>
          <w:szCs w:val="22"/>
        </w:rPr>
        <w:t xml:space="preserve">1. </w:t>
      </w:r>
      <w:proofErr w:type="gramStart"/>
      <w:r w:rsidRPr="00B80409">
        <w:rPr>
          <w:sz w:val="22"/>
          <w:szCs w:val="22"/>
        </w:rPr>
        <w:t xml:space="preserve">Газоснабжение – в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 в </w:t>
      </w:r>
      <w:proofErr w:type="spellStart"/>
      <w:r w:rsidRPr="00B80409">
        <w:rPr>
          <w:sz w:val="22"/>
          <w:szCs w:val="22"/>
        </w:rPr>
        <w:t>рп</w:t>
      </w:r>
      <w:proofErr w:type="spellEnd"/>
      <w:r w:rsidRPr="00B80409">
        <w:rPr>
          <w:sz w:val="22"/>
          <w:szCs w:val="22"/>
        </w:rPr>
        <w:t xml:space="preserve"> Чамзинке»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B80409">
        <w:rPr>
          <w:sz w:val="22"/>
          <w:szCs w:val="22"/>
        </w:rPr>
        <w:t xml:space="preserve"> </w:t>
      </w:r>
      <w:proofErr w:type="gramStart"/>
      <w:r w:rsidRPr="00B80409">
        <w:rPr>
          <w:sz w:val="22"/>
          <w:szCs w:val="22"/>
        </w:rPr>
        <w:t>порядке</w:t>
      </w:r>
      <w:proofErr w:type="gramEnd"/>
      <w:r w:rsidRPr="00B80409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A11660" w:rsidRPr="00B80409" w:rsidRDefault="00A11660" w:rsidP="001A0D1B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B80409">
        <w:rPr>
          <w:rFonts w:ascii="Times New Roman" w:eastAsia="Calibri" w:hAnsi="Times New Roman" w:cs="Times New Roman"/>
          <w:color w:val="000000"/>
          <w:lang w:eastAsia="ru-RU"/>
        </w:rPr>
        <w:t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энергопринимающих устройств потребителей электрической энергии, объектов по производству электрическим сетям).</w:t>
      </w:r>
      <w:proofErr w:type="gramEnd"/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B80409"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 w:rsidRPr="00B80409"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 w:rsidRPr="00B80409">
        <w:rPr>
          <w:rFonts w:ascii="Times New Roman" w:eastAsia="Calibri" w:hAnsi="Times New Roman" w:cs="Times New Roman"/>
          <w:lang w:eastAsia="ru-RU"/>
        </w:rPr>
        <w:t xml:space="preserve"> Волга» - «</w:t>
      </w:r>
      <w:proofErr w:type="spellStart"/>
      <w:r w:rsidRPr="00B80409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B80409">
        <w:rPr>
          <w:rFonts w:ascii="Times New Roman" w:eastAsia="Calibri" w:hAnsi="Times New Roman" w:cs="Times New Roman"/>
          <w:lang w:eastAsia="ru-RU"/>
        </w:rPr>
        <w:t>»,</w:t>
      </w:r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 w:rsidR="00BD7CD3" w:rsidRPr="00B80409">
        <w:rPr>
          <w:rFonts w:ascii="Times New Roman" w:eastAsia="Calibri" w:hAnsi="Times New Roman" w:cs="Times New Roman"/>
          <w:color w:val="000000"/>
          <w:lang w:eastAsia="ru-RU"/>
        </w:rPr>
        <w:t>Большие Березники</w:t>
      </w:r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A11660" w:rsidRPr="00B80409" w:rsidRDefault="00A11660" w:rsidP="001A0D1B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3.  Водоснабжение и </w:t>
      </w:r>
      <w:r w:rsidR="001A0D1B">
        <w:rPr>
          <w:rFonts w:ascii="Times New Roman" w:eastAsia="Calibri" w:hAnsi="Times New Roman" w:cs="Times New Roman"/>
          <w:color w:val="000000"/>
          <w:lang w:eastAsia="ru-RU"/>
        </w:rPr>
        <w:t>водоотведение</w:t>
      </w:r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 – техническая возможность подключения отсутствует, в виду отсутствия на вышеуказанном земельном участке водопроводных и канализационных коммуникаций.</w:t>
      </w:r>
    </w:p>
    <w:p w:rsidR="00A11660" w:rsidRPr="001A0D1B" w:rsidRDefault="00A11660" w:rsidP="001A0D1B">
      <w:pPr>
        <w:tabs>
          <w:tab w:val="left" w:pos="426"/>
        </w:tabs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B80409">
        <w:rPr>
          <w:rFonts w:ascii="Times New Roman" w:eastAsia="Calibri" w:hAnsi="Times New Roman" w:cs="Times New Roman"/>
          <w:color w:val="000000"/>
        </w:rPr>
        <w:t xml:space="preserve">4.  </w:t>
      </w:r>
      <w:r w:rsidRPr="00B80409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</w:t>
      </w:r>
      <w:r w:rsidRPr="001A0D1B">
        <w:rPr>
          <w:rFonts w:ascii="Times New Roman" w:eastAsia="Calibri" w:hAnsi="Times New Roman" w:cs="Times New Roman"/>
        </w:rPr>
        <w:t xml:space="preserve">сессии </w:t>
      </w:r>
      <w:r w:rsidR="001A0D1B" w:rsidRPr="001A0D1B">
        <w:rPr>
          <w:rFonts w:ascii="Times New Roman" w:hAnsi="Times New Roman"/>
        </w:rPr>
        <w:t xml:space="preserve">Совета депутатов </w:t>
      </w:r>
      <w:proofErr w:type="spellStart"/>
      <w:r w:rsidR="001A0D1B" w:rsidRPr="001A0D1B">
        <w:rPr>
          <w:rFonts w:ascii="Times New Roman" w:hAnsi="Times New Roman"/>
        </w:rPr>
        <w:t>Починковского</w:t>
      </w:r>
      <w:proofErr w:type="spellEnd"/>
      <w:r w:rsidR="001A0D1B" w:rsidRPr="001A0D1B">
        <w:rPr>
          <w:rFonts w:ascii="Times New Roman" w:hAnsi="Times New Roman"/>
        </w:rPr>
        <w:t xml:space="preserve"> сельского поселения от 30 января 2018 г. № 168 «Об утверждении правил землепользования и застройки </w:t>
      </w:r>
      <w:proofErr w:type="spellStart"/>
      <w:r w:rsidR="001A0D1B" w:rsidRPr="001A0D1B">
        <w:rPr>
          <w:rFonts w:ascii="Times New Roman" w:hAnsi="Times New Roman"/>
        </w:rPr>
        <w:t>Починковского</w:t>
      </w:r>
      <w:proofErr w:type="spellEnd"/>
      <w:r w:rsidR="001A0D1B" w:rsidRPr="001A0D1B">
        <w:rPr>
          <w:rFonts w:ascii="Times New Roman" w:hAnsi="Times New Roman"/>
        </w:rPr>
        <w:t xml:space="preserve"> сельского поселения Большеберезниковского муниципального района Республики Мордовия»</w:t>
      </w:r>
      <w:r w:rsidRPr="001A0D1B">
        <w:rPr>
          <w:rFonts w:ascii="Times New Roman" w:eastAsia="Calibri" w:hAnsi="Times New Roman" w:cs="Times New Roman"/>
        </w:rPr>
        <w:t>:</w:t>
      </w:r>
    </w:p>
    <w:p w:rsidR="00A11660" w:rsidRPr="00B80409" w:rsidRDefault="00A11660" w:rsidP="001A0D1B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B80409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 w:rsidRPr="00B80409">
        <w:rPr>
          <w:rStyle w:val="8"/>
          <w:rFonts w:eastAsia="Calibri"/>
          <w:color w:val="000000"/>
          <w:sz w:val="22"/>
          <w:szCs w:val="22"/>
        </w:rPr>
        <w:t>от 600 до 3000 кв.</w:t>
      </w:r>
      <w:r w:rsidRPr="00B80409">
        <w:rPr>
          <w:rFonts w:ascii="Times New Roman" w:eastAsia="Calibri" w:hAnsi="Times New Roman" w:cs="Times New Roman"/>
        </w:rPr>
        <w:t xml:space="preserve">; </w:t>
      </w:r>
    </w:p>
    <w:p w:rsidR="00A11660" w:rsidRPr="00B80409" w:rsidRDefault="00A11660" w:rsidP="001A0D1B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B80409">
        <w:rPr>
          <w:rFonts w:ascii="Times New Roman" w:eastAsia="Calibri" w:hAnsi="Times New Roman" w:cs="Times New Roman"/>
        </w:rPr>
        <w:t>2) максимальное количество этажей зданий (</w:t>
      </w:r>
      <w:proofErr w:type="gramStart"/>
      <w:r w:rsidRPr="00B80409">
        <w:rPr>
          <w:rFonts w:ascii="Times New Roman" w:eastAsia="Calibri" w:hAnsi="Times New Roman" w:cs="Times New Roman"/>
        </w:rPr>
        <w:t>м</w:t>
      </w:r>
      <w:proofErr w:type="gramEnd"/>
      <w:r w:rsidRPr="00B80409">
        <w:rPr>
          <w:rFonts w:ascii="Times New Roman" w:eastAsia="Calibri" w:hAnsi="Times New Roman" w:cs="Times New Roman"/>
        </w:rPr>
        <w:t xml:space="preserve">.) – не более 3; </w:t>
      </w:r>
    </w:p>
    <w:p w:rsidR="00A11660" w:rsidRPr="00B80409" w:rsidRDefault="00A11660" w:rsidP="001A0D1B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B80409">
        <w:rPr>
          <w:rFonts w:ascii="Times New Roman" w:eastAsia="Calibri" w:hAnsi="Times New Roman" w:cs="Times New Roman"/>
        </w:rPr>
        <w:t>3) максимальный процент для жилой застройки участка – 60 %;</w:t>
      </w:r>
    </w:p>
    <w:p w:rsidR="00A11660" w:rsidRPr="00B80409" w:rsidRDefault="00A11660" w:rsidP="001A0D1B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B80409">
        <w:rPr>
          <w:rFonts w:ascii="Times New Roman" w:eastAsia="Calibri" w:hAnsi="Times New Roman" w:cs="Times New Roman"/>
        </w:rPr>
        <w:lastRenderedPageBreak/>
        <w:t>4)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B80409">
        <w:rPr>
          <w:rFonts w:ascii="Times New Roman" w:eastAsia="Calibri" w:hAnsi="Times New Roman" w:cs="Times New Roman"/>
        </w:rPr>
        <w:t>м</w:t>
      </w:r>
      <w:proofErr w:type="gramEnd"/>
      <w:r w:rsidRPr="00B80409">
        <w:rPr>
          <w:rFonts w:ascii="Times New Roman" w:eastAsia="Calibri" w:hAnsi="Times New Roman" w:cs="Times New Roman"/>
        </w:rPr>
        <w:t xml:space="preserve">.)  – 5.     </w:t>
      </w:r>
    </w:p>
    <w:p w:rsidR="00A11660" w:rsidRPr="00B80409" w:rsidRDefault="00A11660" w:rsidP="001A0D1B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B80409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B80409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B80409">
        <w:rPr>
          <w:rFonts w:ascii="Times New Roman" w:hAnsi="Times New Roman" w:cs="Times New Roman"/>
        </w:rPr>
        <w:t>рп</w:t>
      </w:r>
      <w:proofErr w:type="spellEnd"/>
      <w:r w:rsidRPr="00B80409">
        <w:rPr>
          <w:rFonts w:ascii="Times New Roman" w:hAnsi="Times New Roman" w:cs="Times New Roman"/>
        </w:rPr>
        <w:t xml:space="preserve"> Чамзинке</w:t>
      </w:r>
      <w:r w:rsidRPr="00B80409">
        <w:rPr>
          <w:rFonts w:ascii="Times New Roman" w:eastAsia="Calibri" w:hAnsi="Times New Roman" w:cs="Times New Roman"/>
        </w:rPr>
        <w:t xml:space="preserve">», </w:t>
      </w:r>
      <w:r w:rsidR="001A0D1B">
        <w:rPr>
          <w:rFonts w:ascii="Times New Roman" w:hAnsi="Times New Roman" w:cs="Times New Roman"/>
          <w:bCs/>
          <w:color w:val="000000"/>
        </w:rPr>
        <w:t>филиал</w:t>
      </w:r>
      <w:r w:rsidRPr="00B80409">
        <w:rPr>
          <w:rFonts w:ascii="Times New Roman" w:hAnsi="Times New Roman" w:cs="Times New Roman"/>
          <w:bCs/>
          <w:color w:val="000000"/>
        </w:rPr>
        <w:t xml:space="preserve"> ПАО</w:t>
      </w:r>
      <w:r w:rsidRPr="00B80409">
        <w:rPr>
          <w:rFonts w:ascii="Times New Roman" w:hAnsi="Times New Roman" w:cs="Times New Roman"/>
          <w:color w:val="000000"/>
        </w:rPr>
        <w:t xml:space="preserve"> </w:t>
      </w:r>
      <w:r w:rsidRPr="00B80409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B80409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B80409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B80409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B80409">
        <w:rPr>
          <w:rFonts w:ascii="Times New Roman" w:hAnsi="Times New Roman" w:cs="Times New Roman"/>
          <w:bCs/>
          <w:color w:val="000000"/>
        </w:rPr>
        <w:t xml:space="preserve">», МБУ «СХКО Большеберезниковского муниципального района РМ» </w:t>
      </w:r>
      <w:r w:rsidRPr="00B80409">
        <w:rPr>
          <w:rFonts w:ascii="Times New Roman" w:eastAsia="Calibri" w:hAnsi="Times New Roman" w:cs="Times New Roman"/>
        </w:rPr>
        <w:t xml:space="preserve">после приобретения земельного участка. </w:t>
      </w:r>
      <w:proofErr w:type="gramEnd"/>
    </w:p>
    <w:p w:rsidR="00A11660" w:rsidRPr="00B80409" w:rsidRDefault="00A11660" w:rsidP="00A11660">
      <w:pPr>
        <w:pStyle w:val="a3"/>
        <w:spacing w:before="0" w:after="0"/>
        <w:ind w:firstLine="709"/>
        <w:contextualSpacing/>
        <w:jc w:val="both"/>
        <w:rPr>
          <w:color w:val="000000"/>
          <w:sz w:val="22"/>
          <w:szCs w:val="22"/>
        </w:rPr>
      </w:pPr>
    </w:p>
    <w:p w:rsidR="00A11660" w:rsidRPr="001A0D1B" w:rsidRDefault="00A11660" w:rsidP="001A0D1B">
      <w:pPr>
        <w:spacing w:before="120"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A0D1B">
        <w:rPr>
          <w:rFonts w:ascii="Times New Roman" w:eastAsia="Calibri" w:hAnsi="Times New Roman" w:cs="Times New Roman"/>
          <w:b/>
          <w:sz w:val="24"/>
          <w:szCs w:val="24"/>
        </w:rPr>
        <w:t xml:space="preserve">Начальная цена за земельный участок согласно отчету об оценке рыночной стоимости </w:t>
      </w:r>
      <w:r w:rsidRPr="001A0D1B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№ </w:t>
      </w:r>
      <w:r w:rsidR="001A0D1B" w:rsidRPr="001A0D1B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22/08/674-н от 30.08.2022 г.</w:t>
      </w:r>
      <w:r w:rsidR="001A0D1B" w:rsidRPr="001A0D1B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 xml:space="preserve"> составляет 104 000 (сто четыре тысячи) рублей</w:t>
      </w:r>
      <w:r w:rsidR="001A0D1B" w:rsidRPr="001A0D1B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 00 коп.</w:t>
      </w:r>
    </w:p>
    <w:p w:rsidR="00A11660" w:rsidRPr="001A0D1B" w:rsidRDefault="00A11660" w:rsidP="001A0D1B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A0D1B">
        <w:rPr>
          <w:rFonts w:ascii="Times New Roman" w:eastAsia="Times New Roman" w:hAnsi="Times New Roman" w:cs="Times New Roman"/>
          <w:b/>
          <w:sz w:val="24"/>
          <w:szCs w:val="24"/>
        </w:rPr>
        <w:t>Размер задатка для участия в аукционе</w:t>
      </w:r>
      <w:r w:rsidRPr="001A0D1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20 % от начальной цены предмета аукциона,  составляет </w:t>
      </w:r>
      <w:r w:rsidR="001A0D1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</w:t>
      </w:r>
      <w:r w:rsidRPr="001A0D1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1A0D1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</w:t>
      </w:r>
      <w:r w:rsidRPr="001A0D1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00  (</w:t>
      </w:r>
      <w:r w:rsidR="001A0D1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двадцать тысяч во</w:t>
      </w:r>
      <w:r w:rsidRPr="001A0D1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семь</w:t>
      </w:r>
      <w:r w:rsidR="001A0D1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сот</w:t>
      </w:r>
      <w:r w:rsidRPr="001A0D1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) рублей  00  коп. </w:t>
      </w:r>
    </w:p>
    <w:p w:rsidR="00A11660" w:rsidRPr="001A0D1B" w:rsidRDefault="00A11660" w:rsidP="001A0D1B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A0D1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Шаг аукциона – 3%  от  начальной  цены  предмета аукциона, составляет  </w:t>
      </w:r>
      <w:r w:rsidR="001A0D1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</w:t>
      </w:r>
      <w:r w:rsidRPr="001A0D1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1A0D1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12</w:t>
      </w:r>
      <w:r w:rsidRPr="001A0D1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 (</w:t>
      </w:r>
      <w:r w:rsidR="001A0D1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три</w:t>
      </w:r>
      <w:r w:rsidRPr="001A0D1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тысяч</w:t>
      </w:r>
      <w:r w:rsidR="001A0D1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</w:t>
      </w:r>
      <w:r w:rsidRPr="001A0D1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1A0D1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сто двадцать</w:t>
      </w:r>
      <w:r w:rsidRPr="001A0D1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 рублей  00  коп.</w:t>
      </w:r>
    </w:p>
    <w:p w:rsidR="00782A67" w:rsidRPr="00B80409" w:rsidRDefault="00782A67" w:rsidP="00782A67">
      <w:pPr>
        <w:jc w:val="both"/>
        <w:rPr>
          <w:rFonts w:ascii="Times New Roman" w:eastAsia="Times New Roman" w:hAnsi="Times New Roman" w:cs="Times New Roman"/>
        </w:rPr>
      </w:pPr>
    </w:p>
    <w:p w:rsidR="00782A67" w:rsidRPr="00B80409" w:rsidRDefault="00782A67" w:rsidP="00782A67">
      <w:pPr>
        <w:jc w:val="both"/>
        <w:rPr>
          <w:rFonts w:ascii="Times New Roman" w:eastAsia="Calibri" w:hAnsi="Times New Roman" w:cs="Times New Roman"/>
          <w:iCs/>
        </w:rPr>
      </w:pPr>
      <w:r w:rsidRPr="00B80409">
        <w:rPr>
          <w:rFonts w:ascii="Times New Roman" w:eastAsia="Times New Roman" w:hAnsi="Times New Roman" w:cs="Times New Roman"/>
        </w:rPr>
        <w:t xml:space="preserve">  </w:t>
      </w:r>
      <w:r w:rsidRPr="00B80409">
        <w:rPr>
          <w:rFonts w:ascii="Times New Roman" w:eastAsia="Calibri" w:hAnsi="Times New Roman" w:cs="Times New Roman"/>
          <w:iCs/>
        </w:rPr>
        <w:t>ЛОТ№4</w:t>
      </w:r>
    </w:p>
    <w:p w:rsidR="00EC2530" w:rsidRPr="00B80409" w:rsidRDefault="00EC2530" w:rsidP="00104385">
      <w:pPr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B80409">
        <w:rPr>
          <w:rFonts w:ascii="Times New Roman" w:eastAsia="Calibri" w:hAnsi="Times New Roman" w:cs="Times New Roman"/>
        </w:rPr>
        <w:t xml:space="preserve">  - земельный участок общей площадью 500 кв.м. с кадастровым номером 13:04:0101001:8259. Адрес (местоположение): </w:t>
      </w:r>
      <w:r w:rsidRPr="00B80409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Березники, ул. Колхозная</w:t>
      </w:r>
      <w:r w:rsidRPr="00B80409">
        <w:rPr>
          <w:rFonts w:ascii="Times New Roman" w:eastAsia="Calibri" w:hAnsi="Times New Roman" w:cs="Times New Roman"/>
        </w:rPr>
        <w:t xml:space="preserve">. </w:t>
      </w:r>
    </w:p>
    <w:p w:rsidR="00EC2530" w:rsidRPr="00B80409" w:rsidRDefault="00EC2530" w:rsidP="00104385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80409">
        <w:rPr>
          <w:rFonts w:ascii="Times New Roman" w:eastAsia="Calibri" w:hAnsi="Times New Roman" w:cs="Times New Roman"/>
        </w:rPr>
        <w:t>Разрешенное использование земельного участка  – для ведения личного подсобного хозяйства</w:t>
      </w:r>
      <w:r w:rsidRPr="00B80409">
        <w:rPr>
          <w:rFonts w:ascii="Times New Roman" w:eastAsia="Calibri" w:hAnsi="Times New Roman" w:cs="Times New Roman"/>
          <w:iCs/>
        </w:rPr>
        <w:t xml:space="preserve">. </w:t>
      </w:r>
      <w:r w:rsidRPr="00B80409">
        <w:rPr>
          <w:rFonts w:ascii="Times New Roman" w:eastAsia="Calibri" w:hAnsi="Times New Roman" w:cs="Times New Roman"/>
        </w:rPr>
        <w:t xml:space="preserve">Категория земель: земли населенных пунктов. </w:t>
      </w:r>
      <w:r w:rsidRPr="00B80409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B80409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104385">
        <w:rPr>
          <w:rFonts w:ascii="Times New Roman" w:eastAsia="Times New Roman" w:hAnsi="Times New Roman" w:cs="Times New Roman"/>
          <w:lang w:eastAsia="ru-RU"/>
        </w:rPr>
        <w:t>24</w:t>
      </w:r>
      <w:r w:rsidRPr="00B80409">
        <w:rPr>
          <w:rFonts w:ascii="Times New Roman" w:eastAsia="Times New Roman" w:hAnsi="Times New Roman" w:cs="Times New Roman"/>
          <w:lang w:eastAsia="ru-RU"/>
        </w:rPr>
        <w:t>.1</w:t>
      </w:r>
      <w:r w:rsidR="00104385">
        <w:rPr>
          <w:rFonts w:ascii="Times New Roman" w:eastAsia="Times New Roman" w:hAnsi="Times New Roman" w:cs="Times New Roman"/>
          <w:lang w:eastAsia="ru-RU"/>
        </w:rPr>
        <w:t>1</w:t>
      </w:r>
      <w:r w:rsidRPr="00B80409">
        <w:rPr>
          <w:rFonts w:ascii="Times New Roman" w:eastAsia="Times New Roman" w:hAnsi="Times New Roman" w:cs="Times New Roman"/>
          <w:lang w:eastAsia="ru-RU"/>
        </w:rPr>
        <w:t>.2022 года на месте нахождения участка.</w:t>
      </w:r>
    </w:p>
    <w:p w:rsidR="00EC2530" w:rsidRPr="00B80409" w:rsidRDefault="00EC2530" w:rsidP="00104385">
      <w:pPr>
        <w:widowControl w:val="0"/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</w:rPr>
      </w:pPr>
      <w:r w:rsidRPr="00B80409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EC2530" w:rsidRPr="00B80409" w:rsidRDefault="00EC2530" w:rsidP="00104385">
      <w:pPr>
        <w:pStyle w:val="a3"/>
        <w:spacing w:before="120" w:after="0"/>
        <w:ind w:firstLine="709"/>
        <w:jc w:val="both"/>
        <w:rPr>
          <w:color w:val="000000"/>
          <w:sz w:val="22"/>
          <w:szCs w:val="22"/>
        </w:rPr>
      </w:pPr>
      <w:r w:rsidRPr="00B80409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EC2530" w:rsidRPr="00B80409" w:rsidRDefault="00EC2530" w:rsidP="00104385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EC2530" w:rsidRPr="00B80409" w:rsidRDefault="00EC2530" w:rsidP="00104385">
      <w:pPr>
        <w:pStyle w:val="a4"/>
        <w:tabs>
          <w:tab w:val="left" w:pos="1134"/>
        </w:tabs>
        <w:spacing w:before="120"/>
        <w:ind w:left="0" w:firstLine="567"/>
        <w:jc w:val="both"/>
        <w:rPr>
          <w:sz w:val="22"/>
          <w:szCs w:val="22"/>
        </w:rPr>
      </w:pPr>
      <w:r w:rsidRPr="00B80409">
        <w:rPr>
          <w:sz w:val="22"/>
          <w:szCs w:val="22"/>
        </w:rPr>
        <w:t xml:space="preserve">1. </w:t>
      </w:r>
      <w:proofErr w:type="gramStart"/>
      <w:r w:rsidRPr="00B80409">
        <w:rPr>
          <w:sz w:val="22"/>
          <w:szCs w:val="22"/>
        </w:rPr>
        <w:t xml:space="preserve">Газоснабжение – в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 в </w:t>
      </w:r>
      <w:proofErr w:type="spellStart"/>
      <w:r w:rsidRPr="00B80409">
        <w:rPr>
          <w:sz w:val="22"/>
          <w:szCs w:val="22"/>
        </w:rPr>
        <w:t>рп</w:t>
      </w:r>
      <w:proofErr w:type="spellEnd"/>
      <w:r w:rsidRPr="00B80409">
        <w:rPr>
          <w:sz w:val="22"/>
          <w:szCs w:val="22"/>
        </w:rPr>
        <w:t xml:space="preserve"> Чамзинке»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B80409">
        <w:rPr>
          <w:sz w:val="22"/>
          <w:szCs w:val="22"/>
        </w:rPr>
        <w:t xml:space="preserve"> </w:t>
      </w:r>
      <w:proofErr w:type="gramStart"/>
      <w:r w:rsidRPr="00B80409">
        <w:rPr>
          <w:sz w:val="22"/>
          <w:szCs w:val="22"/>
        </w:rPr>
        <w:t>порядке</w:t>
      </w:r>
      <w:proofErr w:type="gramEnd"/>
      <w:r w:rsidRPr="00B80409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EC2530" w:rsidRPr="00B80409" w:rsidRDefault="00EC2530" w:rsidP="00104385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B80409">
        <w:rPr>
          <w:rFonts w:ascii="Times New Roman" w:eastAsia="Calibri" w:hAnsi="Times New Roman" w:cs="Times New Roman"/>
          <w:color w:val="000000"/>
          <w:lang w:eastAsia="ru-RU"/>
        </w:rPr>
        <w:t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энергопринимающих устройств потребителей электрической энергии, объектов по производству электрическим сетям).</w:t>
      </w:r>
      <w:proofErr w:type="gramEnd"/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B80409"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 w:rsidRPr="00B80409"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 w:rsidRPr="00B80409">
        <w:rPr>
          <w:rFonts w:ascii="Times New Roman" w:eastAsia="Calibri" w:hAnsi="Times New Roman" w:cs="Times New Roman"/>
          <w:lang w:eastAsia="ru-RU"/>
        </w:rPr>
        <w:t xml:space="preserve"> Волга» - «</w:t>
      </w:r>
      <w:proofErr w:type="spellStart"/>
      <w:r w:rsidRPr="00B80409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B80409">
        <w:rPr>
          <w:rFonts w:ascii="Times New Roman" w:eastAsia="Calibri" w:hAnsi="Times New Roman" w:cs="Times New Roman"/>
          <w:lang w:eastAsia="ru-RU"/>
        </w:rPr>
        <w:t>»,</w:t>
      </w:r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Большие Березники. </w:t>
      </w:r>
      <w:proofErr w:type="gramEnd"/>
    </w:p>
    <w:p w:rsidR="00EC2530" w:rsidRPr="00B80409" w:rsidRDefault="00EC2530" w:rsidP="00104385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3. Водоснабжение и </w:t>
      </w:r>
      <w:r w:rsidR="00104385">
        <w:rPr>
          <w:rFonts w:ascii="Times New Roman" w:eastAsia="Calibri" w:hAnsi="Times New Roman" w:cs="Times New Roman"/>
          <w:color w:val="000000"/>
          <w:lang w:eastAsia="ru-RU"/>
        </w:rPr>
        <w:t>водоотведение</w:t>
      </w:r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 – техническая возможность подключения отсутствует, в виду отсутствия на вышеуказанном земельном участке водопроводных и канализационных коммуникаций.</w:t>
      </w:r>
    </w:p>
    <w:p w:rsidR="00EC2530" w:rsidRPr="00B80409" w:rsidRDefault="00EC2530" w:rsidP="00104385">
      <w:pPr>
        <w:tabs>
          <w:tab w:val="left" w:pos="426"/>
        </w:tabs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B80409">
        <w:rPr>
          <w:rFonts w:ascii="Times New Roman" w:eastAsia="Calibri" w:hAnsi="Times New Roman" w:cs="Times New Roman"/>
          <w:color w:val="000000"/>
        </w:rPr>
        <w:t xml:space="preserve">4.  </w:t>
      </w:r>
      <w:r w:rsidRPr="00B80409">
        <w:rPr>
          <w:rFonts w:ascii="Times New Roman" w:eastAsia="Calibri" w:hAnsi="Times New Roman" w:cs="Times New Roman"/>
        </w:rPr>
        <w:t>Предельные параметры земельного участка и разрешенного строительства, утверждены решением сессии Совета депутатов Большеберезниковского сельского поселения от 26 мая 2020 г. № 354 «Об утверждении правил землепользования и застройки Большеберезниковского сельского поселения Большеберезниковского муниципального района Республики Мордовия»:</w:t>
      </w:r>
    </w:p>
    <w:p w:rsidR="00EC2530" w:rsidRPr="00B80409" w:rsidRDefault="00EC2530" w:rsidP="00104385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B80409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 w:rsidRPr="00B80409">
        <w:rPr>
          <w:rStyle w:val="8"/>
          <w:rFonts w:eastAsia="Calibri"/>
          <w:color w:val="000000"/>
          <w:sz w:val="22"/>
          <w:szCs w:val="22"/>
        </w:rPr>
        <w:t>от 600 до 3000 кв.</w:t>
      </w:r>
      <w:r w:rsidRPr="00B80409">
        <w:rPr>
          <w:rFonts w:ascii="Times New Roman" w:eastAsia="Calibri" w:hAnsi="Times New Roman" w:cs="Times New Roman"/>
        </w:rPr>
        <w:t xml:space="preserve">; </w:t>
      </w:r>
    </w:p>
    <w:p w:rsidR="00EC2530" w:rsidRPr="00B80409" w:rsidRDefault="00EC2530" w:rsidP="00104385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B80409">
        <w:rPr>
          <w:rFonts w:ascii="Times New Roman" w:eastAsia="Calibri" w:hAnsi="Times New Roman" w:cs="Times New Roman"/>
        </w:rPr>
        <w:t>2) максимальное количество этажей зданий (</w:t>
      </w:r>
      <w:proofErr w:type="gramStart"/>
      <w:r w:rsidRPr="00B80409">
        <w:rPr>
          <w:rFonts w:ascii="Times New Roman" w:eastAsia="Calibri" w:hAnsi="Times New Roman" w:cs="Times New Roman"/>
        </w:rPr>
        <w:t>м</w:t>
      </w:r>
      <w:proofErr w:type="gramEnd"/>
      <w:r w:rsidRPr="00B80409">
        <w:rPr>
          <w:rFonts w:ascii="Times New Roman" w:eastAsia="Calibri" w:hAnsi="Times New Roman" w:cs="Times New Roman"/>
        </w:rPr>
        <w:t xml:space="preserve">.) – не более 3; </w:t>
      </w:r>
    </w:p>
    <w:p w:rsidR="00EC2530" w:rsidRPr="00B80409" w:rsidRDefault="00EC2530" w:rsidP="00104385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B80409">
        <w:rPr>
          <w:rFonts w:ascii="Times New Roman" w:eastAsia="Calibri" w:hAnsi="Times New Roman" w:cs="Times New Roman"/>
        </w:rPr>
        <w:t>3) максимальный процент для жилой застройки участка – 60 %;</w:t>
      </w:r>
    </w:p>
    <w:p w:rsidR="00EC2530" w:rsidRPr="00B80409" w:rsidRDefault="00EC2530" w:rsidP="00104385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B80409">
        <w:rPr>
          <w:rFonts w:ascii="Times New Roman" w:eastAsia="Calibri" w:hAnsi="Times New Roman" w:cs="Times New Roman"/>
        </w:rPr>
        <w:lastRenderedPageBreak/>
        <w:t>4)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B80409">
        <w:rPr>
          <w:rFonts w:ascii="Times New Roman" w:eastAsia="Calibri" w:hAnsi="Times New Roman" w:cs="Times New Roman"/>
        </w:rPr>
        <w:t>м</w:t>
      </w:r>
      <w:proofErr w:type="gramEnd"/>
      <w:r w:rsidRPr="00B80409">
        <w:rPr>
          <w:rFonts w:ascii="Times New Roman" w:eastAsia="Calibri" w:hAnsi="Times New Roman" w:cs="Times New Roman"/>
        </w:rPr>
        <w:t xml:space="preserve">.)  – 5.     </w:t>
      </w:r>
    </w:p>
    <w:p w:rsidR="00EC2530" w:rsidRPr="00B80409" w:rsidRDefault="00EC2530" w:rsidP="00104385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B80409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B80409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B80409">
        <w:rPr>
          <w:rFonts w:ascii="Times New Roman" w:hAnsi="Times New Roman" w:cs="Times New Roman"/>
        </w:rPr>
        <w:t>рп</w:t>
      </w:r>
      <w:proofErr w:type="spellEnd"/>
      <w:r w:rsidRPr="00B80409">
        <w:rPr>
          <w:rFonts w:ascii="Times New Roman" w:hAnsi="Times New Roman" w:cs="Times New Roman"/>
        </w:rPr>
        <w:t xml:space="preserve"> Чамзинке</w:t>
      </w:r>
      <w:r w:rsidRPr="00B80409">
        <w:rPr>
          <w:rFonts w:ascii="Times New Roman" w:eastAsia="Calibri" w:hAnsi="Times New Roman" w:cs="Times New Roman"/>
        </w:rPr>
        <w:t xml:space="preserve">», </w:t>
      </w:r>
      <w:r w:rsidRPr="00B80409">
        <w:rPr>
          <w:rFonts w:ascii="Times New Roman" w:hAnsi="Times New Roman" w:cs="Times New Roman"/>
          <w:bCs/>
          <w:color w:val="000000"/>
        </w:rPr>
        <w:t>филиал  ПАО</w:t>
      </w:r>
      <w:r w:rsidRPr="00B80409">
        <w:rPr>
          <w:rFonts w:ascii="Times New Roman" w:hAnsi="Times New Roman" w:cs="Times New Roman"/>
          <w:color w:val="000000"/>
        </w:rPr>
        <w:t xml:space="preserve"> </w:t>
      </w:r>
      <w:r w:rsidRPr="00B80409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B80409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B80409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B80409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B80409">
        <w:rPr>
          <w:rFonts w:ascii="Times New Roman" w:hAnsi="Times New Roman" w:cs="Times New Roman"/>
          <w:bCs/>
          <w:color w:val="000000"/>
        </w:rPr>
        <w:t xml:space="preserve">», МБУ «СХКО Большеберезниковского муниципального района РМ» </w:t>
      </w:r>
      <w:r w:rsidRPr="00B80409">
        <w:rPr>
          <w:rFonts w:ascii="Times New Roman" w:eastAsia="Calibri" w:hAnsi="Times New Roman" w:cs="Times New Roman"/>
        </w:rPr>
        <w:t xml:space="preserve">после приобретения земельного участка. </w:t>
      </w:r>
      <w:proofErr w:type="gramEnd"/>
    </w:p>
    <w:p w:rsidR="00EC2530" w:rsidRPr="00B80409" w:rsidRDefault="00EC2530" w:rsidP="00EC2530">
      <w:pPr>
        <w:pStyle w:val="a3"/>
        <w:spacing w:before="0" w:after="0"/>
        <w:ind w:firstLine="709"/>
        <w:contextualSpacing/>
        <w:jc w:val="both"/>
        <w:rPr>
          <w:color w:val="000000"/>
          <w:sz w:val="22"/>
          <w:szCs w:val="22"/>
        </w:rPr>
      </w:pPr>
    </w:p>
    <w:p w:rsidR="00EC2530" w:rsidRPr="00B80409" w:rsidRDefault="00EC2530" w:rsidP="00EC2530">
      <w:pPr>
        <w:ind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80409">
        <w:rPr>
          <w:rFonts w:ascii="Times New Roman" w:eastAsia="Calibri" w:hAnsi="Times New Roman" w:cs="Times New Roman"/>
          <w:b/>
          <w:sz w:val="24"/>
          <w:szCs w:val="24"/>
        </w:rPr>
        <w:t xml:space="preserve">Начальная цена за земельный участок согласно отчету об оценке рыночной стоимости </w:t>
      </w:r>
      <w:r w:rsidRPr="00B80409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№ 22/09/745-н от 23.09.2022 г.</w:t>
      </w:r>
      <w:r w:rsidRPr="00B80409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 xml:space="preserve"> составляет 35 000 (тридцать пять тысяч) рублей</w:t>
      </w:r>
      <w:r w:rsidRPr="00B80409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 00 коп.</w:t>
      </w:r>
    </w:p>
    <w:p w:rsidR="00EC2530" w:rsidRPr="00B80409" w:rsidRDefault="00EC2530" w:rsidP="00EC253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80409">
        <w:rPr>
          <w:rFonts w:ascii="Times New Roman" w:eastAsia="Times New Roman" w:hAnsi="Times New Roman" w:cs="Times New Roman"/>
          <w:b/>
          <w:sz w:val="24"/>
          <w:szCs w:val="24"/>
        </w:rPr>
        <w:t>Размер задатка для участия в аукционе</w:t>
      </w:r>
      <w:r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20 % от начальной цены предмета аукциона,  составляет 7 000  (семь тысяч) рублей  00  коп. </w:t>
      </w:r>
    </w:p>
    <w:p w:rsidR="00EC2530" w:rsidRPr="00B80409" w:rsidRDefault="00EC2530" w:rsidP="00EC253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Шаг аукциона – 3%  от  начальной  цены  предмета аукциона, составляет  1 050 (одна тысяча пятьдесят) рублей  00  коп.</w:t>
      </w:r>
    </w:p>
    <w:p w:rsidR="00437AFC" w:rsidRDefault="00437AFC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10461" w:type="dxa"/>
        <w:tblInd w:w="108" w:type="dxa"/>
        <w:tblLook w:val="01E0"/>
      </w:tblPr>
      <w:tblGrid>
        <w:gridCol w:w="10461"/>
      </w:tblGrid>
      <w:tr w:rsidR="00437AFC" w:rsidRPr="00437AFC" w:rsidTr="00F44D0E">
        <w:trPr>
          <w:trHeight w:val="257"/>
        </w:trPr>
        <w:tc>
          <w:tcPr>
            <w:tcW w:w="10461" w:type="dxa"/>
          </w:tcPr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  <w:r w:rsidRPr="00437AFC">
              <w:rPr>
                <w:rFonts w:ascii="Times New Roman" w:hAnsi="Times New Roman" w:cs="Times New Roman"/>
                <w:b/>
              </w:rPr>
              <w:t>Дата, время и место начала приема заявок</w:t>
            </w:r>
            <w:r w:rsidRPr="00437AFC">
              <w:rPr>
                <w:rFonts w:ascii="Times New Roman" w:hAnsi="Times New Roman" w:cs="Times New Roman"/>
              </w:rPr>
              <w:t xml:space="preserve"> – </w:t>
            </w:r>
            <w:r w:rsidR="00FA2795">
              <w:rPr>
                <w:rFonts w:ascii="Times New Roman" w:hAnsi="Times New Roman" w:cs="Times New Roman"/>
              </w:rPr>
              <w:t>14</w:t>
            </w:r>
            <w:r w:rsidRPr="00437AFC">
              <w:rPr>
                <w:rFonts w:ascii="Times New Roman" w:hAnsi="Times New Roman" w:cs="Times New Roman"/>
              </w:rPr>
              <w:t>.1</w:t>
            </w:r>
            <w:r w:rsidR="00FA2795">
              <w:rPr>
                <w:rFonts w:ascii="Times New Roman" w:hAnsi="Times New Roman" w:cs="Times New Roman"/>
              </w:rPr>
              <w:t>1</w:t>
            </w:r>
            <w:r w:rsidRPr="00437AFC">
              <w:rPr>
                <w:rFonts w:ascii="Times New Roman" w:hAnsi="Times New Roman" w:cs="Times New Roman"/>
              </w:rPr>
              <w:t>.2022 г с 09 час. 00 мин. (время московское) по адресу электронной площадки:</w:t>
            </w:r>
            <w:r w:rsidRPr="00437AFC">
              <w:rPr>
                <w:rFonts w:ascii="Times New Roman" w:hAnsi="Times New Roman" w:cs="Times New Roman"/>
                <w:b/>
              </w:rPr>
              <w:t xml:space="preserve"> </w:t>
            </w:r>
            <w:r w:rsidRPr="00437AFC">
              <w:rPr>
                <w:rFonts w:ascii="Times New Roman" w:hAnsi="Times New Roman" w:cs="Times New Roman"/>
              </w:rPr>
              <w:t>https://www.roseltorg.ru/</w:t>
            </w:r>
            <w:r w:rsidRPr="00437AFC">
              <w:rPr>
                <w:rFonts w:ascii="Times New Roman" w:hAnsi="Times New Roman" w:cs="Times New Roman"/>
                <w:b/>
              </w:rPr>
              <w:t xml:space="preserve"> (торговая секция «Аренда и продажа земельных участков»).</w:t>
            </w:r>
            <w:r w:rsidRPr="00437AFC">
              <w:rPr>
                <w:rFonts w:ascii="Times New Roman" w:hAnsi="Times New Roman" w:cs="Times New Roman"/>
              </w:rPr>
              <w:t xml:space="preserve"> </w:t>
            </w:r>
            <w:r w:rsidRPr="00437AFC">
              <w:rPr>
                <w:rFonts w:ascii="Times New Roman" w:hAnsi="Times New Roman" w:cs="Times New Roman"/>
                <w:b/>
              </w:rPr>
              <w:t xml:space="preserve">Оператор электронной площадки: </w:t>
            </w:r>
            <w:r w:rsidRPr="00437AFC">
              <w:rPr>
                <w:rFonts w:ascii="Times New Roman" w:hAnsi="Times New Roman" w:cs="Times New Roman"/>
              </w:rPr>
              <w:t xml:space="preserve">АО «Единая электронная торговая площадка» </w:t>
            </w:r>
          </w:p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  <w:r w:rsidRPr="00437AFC">
              <w:rPr>
                <w:rFonts w:ascii="Times New Roman" w:hAnsi="Times New Roman" w:cs="Times New Roman"/>
                <w:b/>
              </w:rPr>
              <w:t xml:space="preserve">Дата, время и место окончания приема заявок: </w:t>
            </w:r>
            <w:r w:rsidR="00FA2795">
              <w:rPr>
                <w:rFonts w:ascii="Times New Roman" w:hAnsi="Times New Roman" w:cs="Times New Roman"/>
              </w:rPr>
              <w:t>13</w:t>
            </w:r>
            <w:r w:rsidRPr="00437AFC">
              <w:rPr>
                <w:rFonts w:ascii="Times New Roman" w:hAnsi="Times New Roman" w:cs="Times New Roman"/>
              </w:rPr>
              <w:t>.1</w:t>
            </w:r>
            <w:r w:rsidR="00FA2795">
              <w:rPr>
                <w:rFonts w:ascii="Times New Roman" w:hAnsi="Times New Roman" w:cs="Times New Roman"/>
              </w:rPr>
              <w:t>2</w:t>
            </w:r>
            <w:r w:rsidRPr="00437AFC">
              <w:rPr>
                <w:rFonts w:ascii="Times New Roman" w:hAnsi="Times New Roman" w:cs="Times New Roman"/>
              </w:rPr>
              <w:t>.2022 г. в 16 час. 00 мин. (время московское) по адресу электронной площадки:</w:t>
            </w:r>
            <w:r w:rsidRPr="00437AFC">
              <w:rPr>
                <w:rFonts w:ascii="Times New Roman" w:hAnsi="Times New Roman" w:cs="Times New Roman"/>
                <w:b/>
              </w:rPr>
              <w:t xml:space="preserve"> </w:t>
            </w:r>
            <w:r w:rsidRPr="00437AFC">
              <w:rPr>
                <w:rFonts w:ascii="Times New Roman" w:hAnsi="Times New Roman" w:cs="Times New Roman"/>
              </w:rPr>
              <w:t>https://www.roseltorg.ru/</w:t>
            </w:r>
            <w:r w:rsidRPr="00437AFC">
              <w:rPr>
                <w:rFonts w:ascii="Times New Roman" w:hAnsi="Times New Roman" w:cs="Times New Roman"/>
                <w:b/>
              </w:rPr>
              <w:t xml:space="preserve"> (торговая секция «Аренда и продажа земельных участков»).</w:t>
            </w:r>
          </w:p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437AFC" w:rsidRPr="00437AFC" w:rsidTr="00F44D0E">
        <w:trPr>
          <w:trHeight w:val="257"/>
        </w:trPr>
        <w:tc>
          <w:tcPr>
            <w:tcW w:w="10461" w:type="dxa"/>
          </w:tcPr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37AFC">
              <w:rPr>
                <w:rFonts w:ascii="Times New Roman" w:hAnsi="Times New Roman" w:cs="Times New Roman"/>
                <w:b/>
              </w:rPr>
              <w:t>Место, дата и время рассмотрения  заявок на участие в аукционе</w:t>
            </w:r>
            <w:r w:rsidRPr="00437AFC">
              <w:rPr>
                <w:rFonts w:ascii="Times New Roman" w:hAnsi="Times New Roman" w:cs="Times New Roman"/>
              </w:rPr>
              <w:t xml:space="preserve">  – </w:t>
            </w:r>
            <w:r w:rsidR="00FA2795">
              <w:rPr>
                <w:rFonts w:ascii="Times New Roman" w:hAnsi="Times New Roman" w:cs="Times New Roman"/>
              </w:rPr>
              <w:t>14</w:t>
            </w:r>
            <w:r w:rsidRPr="00437AFC">
              <w:rPr>
                <w:rFonts w:ascii="Times New Roman" w:hAnsi="Times New Roman" w:cs="Times New Roman"/>
              </w:rPr>
              <w:t>.1</w:t>
            </w:r>
            <w:r w:rsidR="00FA2795">
              <w:rPr>
                <w:rFonts w:ascii="Times New Roman" w:hAnsi="Times New Roman" w:cs="Times New Roman"/>
              </w:rPr>
              <w:t>2</w:t>
            </w:r>
            <w:r w:rsidRPr="00437AFC">
              <w:rPr>
                <w:rFonts w:ascii="Times New Roman" w:hAnsi="Times New Roman" w:cs="Times New Roman"/>
              </w:rPr>
              <w:t>.2022 г.  1</w:t>
            </w:r>
            <w:r w:rsidR="00FA2795">
              <w:rPr>
                <w:rFonts w:ascii="Times New Roman" w:hAnsi="Times New Roman" w:cs="Times New Roman"/>
              </w:rPr>
              <w:t>2</w:t>
            </w:r>
            <w:r w:rsidRPr="00437AFC">
              <w:rPr>
                <w:rFonts w:ascii="Times New Roman" w:hAnsi="Times New Roman" w:cs="Times New Roman"/>
              </w:rPr>
              <w:t xml:space="preserve"> час. 00 мин. (время московское) по адресу организатора аукциона. </w:t>
            </w:r>
          </w:p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437AFC" w:rsidRPr="00437AFC" w:rsidRDefault="00437AFC" w:rsidP="00437AFC">
            <w:pPr>
              <w:spacing w:after="0"/>
              <w:ind w:right="-96" w:firstLine="709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437AFC">
              <w:rPr>
                <w:rFonts w:ascii="Times New Roman" w:hAnsi="Times New Roman" w:cs="Times New Roman"/>
                <w:b/>
                <w:color w:val="000000"/>
              </w:rPr>
              <w:t xml:space="preserve">Место, дата, время и порядок проведения аукциона: </w:t>
            </w:r>
          </w:p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37AFC">
              <w:rPr>
                <w:rFonts w:ascii="Times New Roman" w:hAnsi="Times New Roman" w:cs="Times New Roman"/>
                <w:b/>
              </w:rPr>
              <w:t xml:space="preserve">Электронная площадка – универсальная торговая платформа </w:t>
            </w:r>
            <w:r w:rsidRPr="00437AFC">
              <w:rPr>
                <w:rFonts w:ascii="Times New Roman" w:hAnsi="Times New Roman" w:cs="Times New Roman"/>
              </w:rPr>
              <w:t>АО «Единая электронная торговая площадка»</w:t>
            </w:r>
            <w:r w:rsidRPr="00437AFC">
              <w:rPr>
                <w:rFonts w:ascii="Times New Roman" w:hAnsi="Times New Roman" w:cs="Times New Roman"/>
                <w:b/>
              </w:rPr>
              <w:t xml:space="preserve">, размещенная на сайте </w:t>
            </w:r>
            <w:r w:rsidRPr="00437AFC">
              <w:rPr>
                <w:rFonts w:ascii="Times New Roman" w:hAnsi="Times New Roman" w:cs="Times New Roman"/>
              </w:rPr>
              <w:t>https://www.roseltorg.ru/</w:t>
            </w:r>
            <w:r w:rsidRPr="00437AFC">
              <w:rPr>
                <w:rFonts w:ascii="Times New Roman" w:hAnsi="Times New Roman" w:cs="Times New Roman"/>
                <w:b/>
              </w:rPr>
              <w:t xml:space="preserve">  в сети Интернет (торговая секция «Аренда и продажа земельных участков») </w:t>
            </w:r>
            <w:r w:rsidRPr="00437AFC">
              <w:rPr>
                <w:rFonts w:ascii="Times New Roman" w:hAnsi="Times New Roman" w:cs="Times New Roman"/>
              </w:rPr>
              <w:t xml:space="preserve">- </w:t>
            </w:r>
            <w:r w:rsidR="00FA2795">
              <w:rPr>
                <w:rFonts w:ascii="Times New Roman" w:hAnsi="Times New Roman" w:cs="Times New Roman"/>
              </w:rPr>
              <w:t>15</w:t>
            </w:r>
            <w:r w:rsidRPr="00437AFC">
              <w:rPr>
                <w:rFonts w:ascii="Times New Roman" w:hAnsi="Times New Roman" w:cs="Times New Roman"/>
              </w:rPr>
              <w:t>.1</w:t>
            </w:r>
            <w:r w:rsidR="00FA2795">
              <w:rPr>
                <w:rFonts w:ascii="Times New Roman" w:hAnsi="Times New Roman" w:cs="Times New Roman"/>
              </w:rPr>
              <w:t>2</w:t>
            </w:r>
            <w:r w:rsidRPr="00437AFC">
              <w:rPr>
                <w:rFonts w:ascii="Times New Roman" w:hAnsi="Times New Roman" w:cs="Times New Roman"/>
              </w:rPr>
              <w:t>.2022г. в 1</w:t>
            </w:r>
            <w:r w:rsidR="00FA2795">
              <w:rPr>
                <w:rFonts w:ascii="Times New Roman" w:hAnsi="Times New Roman" w:cs="Times New Roman"/>
              </w:rPr>
              <w:t>2</w:t>
            </w:r>
            <w:r w:rsidRPr="00437AFC">
              <w:rPr>
                <w:rFonts w:ascii="Times New Roman" w:hAnsi="Times New Roman" w:cs="Times New Roman"/>
              </w:rPr>
              <w:t xml:space="preserve"> час 00 мин. (московское время).</w:t>
            </w:r>
          </w:p>
          <w:p w:rsidR="00437AFC" w:rsidRPr="00437AFC" w:rsidRDefault="00437AFC" w:rsidP="00437AFC">
            <w:pPr>
              <w:spacing w:after="0"/>
              <w:ind w:right="-96" w:firstLine="709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437AFC">
              <w:rPr>
                <w:rFonts w:ascii="Times New Roman" w:hAnsi="Times New Roman" w:cs="Times New Roman"/>
                <w:b/>
                <w:color w:val="000000"/>
              </w:rPr>
              <w:t>Форма торгов:</w:t>
            </w:r>
            <w:r w:rsidRPr="00437AFC">
              <w:rPr>
                <w:rFonts w:ascii="Times New Roman" w:hAnsi="Times New Roman" w:cs="Times New Roman"/>
                <w:color w:val="000000"/>
              </w:rPr>
              <w:t xml:space="preserve"> электронный аукцион.</w:t>
            </w:r>
          </w:p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37AFC">
              <w:rPr>
                <w:rFonts w:ascii="Times New Roman" w:hAnsi="Times New Roman" w:cs="Times New Roman"/>
                <w:b/>
                <w:bCs/>
                <w:color w:val="000000"/>
              </w:rPr>
              <w:t>Организатор торгов:</w:t>
            </w:r>
          </w:p>
          <w:p w:rsidR="00437AFC" w:rsidRPr="00437AFC" w:rsidRDefault="00437AFC" w:rsidP="00437AFC">
            <w:pPr>
              <w:pStyle w:val="a3"/>
              <w:spacing w:before="0" w:after="0"/>
              <w:ind w:firstLine="709"/>
              <w:jc w:val="both"/>
              <w:rPr>
                <w:sz w:val="22"/>
                <w:szCs w:val="22"/>
              </w:rPr>
            </w:pPr>
            <w:r w:rsidRPr="00437AFC">
              <w:rPr>
                <w:bCs/>
                <w:color w:val="000000"/>
                <w:sz w:val="22"/>
                <w:szCs w:val="22"/>
              </w:rPr>
              <w:t xml:space="preserve">Администрация Большеберезниковского муниципального района </w:t>
            </w:r>
            <w:r w:rsidRPr="00437AFC">
              <w:rPr>
                <w:sz w:val="22"/>
                <w:szCs w:val="22"/>
              </w:rPr>
              <w:t xml:space="preserve">Республики Мордовия. Адрес: Республика Мордовия, Большеберезниковский муниципальный район, с. Большие Березники, ул. Московская, д. 25. Адрес электронной почты: </w:t>
            </w:r>
            <w:proofErr w:type="spellStart"/>
            <w:r w:rsidRPr="00437AFC">
              <w:rPr>
                <w:sz w:val="22"/>
                <w:szCs w:val="22"/>
                <w:lang w:val="en-US"/>
              </w:rPr>
              <w:t>admbber</w:t>
            </w:r>
            <w:proofErr w:type="spellEnd"/>
            <w:r w:rsidRPr="00437AFC">
              <w:rPr>
                <w:sz w:val="22"/>
                <w:szCs w:val="22"/>
              </w:rPr>
              <w:t>1@</w:t>
            </w:r>
            <w:proofErr w:type="spellStart"/>
            <w:r w:rsidRPr="00437AFC">
              <w:rPr>
                <w:sz w:val="22"/>
                <w:szCs w:val="22"/>
                <w:lang w:val="en-US"/>
              </w:rPr>
              <w:t>bberezniki</w:t>
            </w:r>
            <w:proofErr w:type="spellEnd"/>
            <w:r w:rsidRPr="00437AFC">
              <w:rPr>
                <w:sz w:val="22"/>
                <w:szCs w:val="22"/>
              </w:rPr>
              <w:t>.</w:t>
            </w:r>
            <w:r w:rsidRPr="00437AFC">
              <w:rPr>
                <w:sz w:val="22"/>
                <w:szCs w:val="22"/>
                <w:lang w:val="en-US"/>
              </w:rPr>
              <w:t>e</w:t>
            </w:r>
            <w:r w:rsidRPr="00437AFC">
              <w:rPr>
                <w:sz w:val="22"/>
                <w:szCs w:val="22"/>
              </w:rPr>
              <w:t>-</w:t>
            </w:r>
            <w:proofErr w:type="spellStart"/>
            <w:r w:rsidRPr="00437AFC">
              <w:rPr>
                <w:sz w:val="22"/>
                <w:szCs w:val="22"/>
                <w:lang w:val="en-US"/>
              </w:rPr>
              <w:t>mordovia</w:t>
            </w:r>
            <w:proofErr w:type="spellEnd"/>
            <w:r w:rsidRPr="00437AFC">
              <w:rPr>
                <w:sz w:val="22"/>
                <w:szCs w:val="22"/>
              </w:rPr>
              <w:t>.</w:t>
            </w:r>
            <w:r w:rsidRPr="00437AFC">
              <w:rPr>
                <w:sz w:val="22"/>
                <w:szCs w:val="22"/>
                <w:lang w:val="en-US"/>
              </w:rPr>
              <w:t>ru</w:t>
            </w:r>
            <w:r w:rsidRPr="00437AFC">
              <w:rPr>
                <w:sz w:val="22"/>
                <w:szCs w:val="22"/>
              </w:rPr>
              <w:t xml:space="preserve">. Официальный сайт: </w:t>
            </w:r>
            <w:hyperlink r:id="rId5" w:history="1">
              <w:r w:rsidRPr="00437AFC">
                <w:rPr>
                  <w:sz w:val="22"/>
                  <w:szCs w:val="22"/>
                </w:rPr>
                <w:t xml:space="preserve"> </w:t>
              </w:r>
              <w:r w:rsidRPr="00437AFC">
                <w:rPr>
                  <w:rStyle w:val="a5"/>
                  <w:sz w:val="22"/>
                  <w:szCs w:val="22"/>
                </w:rPr>
                <w:t>https://bberezniki-rm.ru/.  Контактный</w:t>
              </w:r>
            </w:hyperlink>
            <w:r w:rsidRPr="00437AFC">
              <w:rPr>
                <w:sz w:val="22"/>
                <w:szCs w:val="22"/>
              </w:rPr>
              <w:t xml:space="preserve"> телефон:883436(23046). </w:t>
            </w:r>
          </w:p>
          <w:p w:rsidR="00437AFC" w:rsidRPr="00437AFC" w:rsidRDefault="00437AFC" w:rsidP="00437AFC">
            <w:pPr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</w:rPr>
            </w:pPr>
            <w:r w:rsidRPr="00437AFC">
              <w:rPr>
                <w:rFonts w:ascii="Times New Roman" w:hAnsi="Times New Roman" w:cs="Times New Roman"/>
                <w:bCs/>
                <w:color w:val="000000"/>
              </w:rPr>
              <w:t xml:space="preserve">Официальный сайт размещения извещения: </w:t>
            </w:r>
            <w:hyperlink r:id="rId6" w:history="1">
              <w:r w:rsidRPr="00437AFC">
                <w:rPr>
                  <w:rStyle w:val="a5"/>
                  <w:rFonts w:ascii="Times New Roman" w:hAnsi="Times New Roman" w:cs="Times New Roman"/>
                  <w:bCs/>
                </w:rPr>
                <w:t>www.new.torgi.gov.ru</w:t>
              </w:r>
            </w:hyperlink>
            <w:r w:rsidRPr="00437AFC">
              <w:rPr>
                <w:rFonts w:ascii="Times New Roman" w:hAnsi="Times New Roman" w:cs="Times New Roman"/>
                <w:bCs/>
                <w:color w:val="000000"/>
                <w:u w:val="single"/>
              </w:rPr>
              <w:t xml:space="preserve">, </w:t>
            </w:r>
            <w:r w:rsidRPr="00437AFC">
              <w:rPr>
                <w:rFonts w:ascii="Times New Roman" w:hAnsi="Times New Roman" w:cs="Times New Roman"/>
              </w:rPr>
              <w:t xml:space="preserve">https://www.roseltorg.ru/, на официальном сайте Администрации Большеберезниковского муниципального района: </w:t>
            </w:r>
            <w:hyperlink r:id="rId7" w:history="1">
              <w:r w:rsidRPr="00437AFC">
                <w:rPr>
                  <w:rFonts w:ascii="Times New Roman" w:hAnsi="Times New Roman" w:cs="Times New Roman"/>
                </w:rPr>
                <w:t xml:space="preserve"> </w:t>
              </w:r>
              <w:r w:rsidRPr="00437AFC">
                <w:rPr>
                  <w:rStyle w:val="a5"/>
                  <w:rFonts w:ascii="Times New Roman" w:hAnsi="Times New Roman" w:cs="Times New Roman"/>
                </w:rPr>
                <w:t>https://bberezniki-rm.ru/,</w:t>
              </w:r>
            </w:hyperlink>
            <w:r w:rsidRPr="00437AFC">
              <w:rPr>
                <w:rFonts w:ascii="Times New Roman" w:hAnsi="Times New Roman" w:cs="Times New Roman"/>
              </w:rPr>
              <w:t xml:space="preserve"> в информационном сообщении, о проведен</w:t>
            </w:r>
            <w:proofErr w:type="gramStart"/>
            <w:r w:rsidRPr="00437AFC">
              <w:rPr>
                <w:rFonts w:ascii="Times New Roman" w:hAnsi="Times New Roman" w:cs="Times New Roman"/>
              </w:rPr>
              <w:t>ии ау</w:t>
            </w:r>
            <w:proofErr w:type="gramEnd"/>
            <w:r w:rsidRPr="00437AFC">
              <w:rPr>
                <w:rFonts w:ascii="Times New Roman" w:hAnsi="Times New Roman" w:cs="Times New Roman"/>
              </w:rPr>
              <w:t>кциона Администрации Большеберезниковского муниципального района Республики Мордовия.</w:t>
            </w:r>
            <w:r w:rsidRPr="00437AFC">
              <w:rPr>
                <w:rFonts w:ascii="Times New Roman" w:hAnsi="Times New Roman" w:cs="Times New Roman"/>
                <w:bCs/>
                <w:color w:val="000000"/>
              </w:rPr>
              <w:t xml:space="preserve">     </w:t>
            </w:r>
            <w:r w:rsidRPr="00437AFC">
              <w:rPr>
                <w:rFonts w:ascii="Times New Roman" w:hAnsi="Times New Roman" w:cs="Times New Roman"/>
                <w:b/>
                <w:color w:val="000000"/>
              </w:rPr>
              <w:t xml:space="preserve">           </w:t>
            </w:r>
          </w:p>
        </w:tc>
      </w:tr>
    </w:tbl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b/>
          <w:sz w:val="22"/>
          <w:szCs w:val="22"/>
        </w:rPr>
        <w:t xml:space="preserve"> </w:t>
      </w:r>
      <w:r w:rsidRPr="00437AFC">
        <w:rPr>
          <w:b/>
          <w:bCs/>
          <w:sz w:val="22"/>
          <w:szCs w:val="22"/>
        </w:rPr>
        <w:t>Порядок приема заявок на участие в аукционе, а также перечень прилагаемых документов:</w:t>
      </w:r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1.Для участия в аукционе заявители предоставляют в установленный в извещении о проведен</w:t>
      </w:r>
      <w:proofErr w:type="gramStart"/>
      <w:r w:rsidRPr="00437AFC">
        <w:rPr>
          <w:sz w:val="22"/>
          <w:szCs w:val="22"/>
        </w:rPr>
        <w:t>ии ау</w:t>
      </w:r>
      <w:proofErr w:type="gramEnd"/>
      <w:r w:rsidRPr="00437AFC">
        <w:rPr>
          <w:sz w:val="22"/>
          <w:szCs w:val="22"/>
        </w:rPr>
        <w:t>кциона срок следующие документы:</w:t>
      </w:r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1)</w:t>
      </w:r>
      <w:r w:rsidRPr="00437AFC">
        <w:rPr>
          <w:b/>
          <w:sz w:val="22"/>
          <w:szCs w:val="22"/>
        </w:rPr>
        <w:t>Заявка на участие в аукционе по установленной в извещении</w:t>
      </w:r>
      <w:r w:rsidRPr="00437AFC">
        <w:rPr>
          <w:sz w:val="22"/>
          <w:szCs w:val="22"/>
        </w:rPr>
        <w:t xml:space="preserve"> о проведен</w:t>
      </w:r>
      <w:proofErr w:type="gramStart"/>
      <w:r w:rsidRPr="00437AFC">
        <w:rPr>
          <w:sz w:val="22"/>
          <w:szCs w:val="22"/>
        </w:rPr>
        <w:t>ии ау</w:t>
      </w:r>
      <w:proofErr w:type="gramEnd"/>
      <w:r w:rsidRPr="00437AFC">
        <w:rPr>
          <w:sz w:val="22"/>
          <w:szCs w:val="22"/>
        </w:rPr>
        <w:t xml:space="preserve">кциона форме с указанием банковских реквизитов счета для возврата задатка; </w:t>
      </w:r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2)</w:t>
      </w:r>
      <w:r w:rsidRPr="00437AFC">
        <w:rPr>
          <w:b/>
          <w:sz w:val="22"/>
          <w:szCs w:val="22"/>
        </w:rPr>
        <w:t>копии документов удостоверяющих личность заявителя (для граждан);</w:t>
      </w:r>
      <w:r w:rsidRPr="00437AFC">
        <w:rPr>
          <w:sz w:val="22"/>
          <w:szCs w:val="22"/>
        </w:rPr>
        <w:t xml:space="preserve">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случае, если заявителем является иностранное юридическое лицо; </w:t>
      </w:r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4)</w:t>
      </w:r>
      <w:r w:rsidRPr="00437AFC">
        <w:rPr>
          <w:b/>
          <w:sz w:val="22"/>
          <w:szCs w:val="22"/>
        </w:rPr>
        <w:t>документы подтверждающие внесение задатка</w:t>
      </w:r>
      <w:r w:rsidRPr="00437AFC">
        <w:rPr>
          <w:sz w:val="22"/>
          <w:szCs w:val="22"/>
        </w:rPr>
        <w:t xml:space="preserve">. </w:t>
      </w:r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2.Предоставление документов, подтверждающих внесения задатка, признается заключением соглашения о задатке. Организатор аукциона вправе не требовать предоставления иных документов, за исключением вышеуказанных документов.</w:t>
      </w:r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b/>
          <w:sz w:val="22"/>
          <w:szCs w:val="22"/>
        </w:rPr>
      </w:pPr>
      <w:r w:rsidRPr="00437AFC">
        <w:rPr>
          <w:sz w:val="22"/>
          <w:szCs w:val="22"/>
        </w:rPr>
        <w:t xml:space="preserve"> 3. </w:t>
      </w:r>
      <w:proofErr w:type="gramStart"/>
      <w:r w:rsidRPr="00437AFC">
        <w:rPr>
          <w:sz w:val="22"/>
          <w:szCs w:val="22"/>
        </w:rPr>
        <w:t xml:space="preserve">В отношении заявителей - </w:t>
      </w:r>
      <w:r w:rsidRPr="00437AFC">
        <w:rPr>
          <w:b/>
          <w:sz w:val="22"/>
          <w:szCs w:val="22"/>
        </w:rPr>
        <w:t xml:space="preserve">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</w:t>
      </w:r>
      <w:r w:rsidRPr="00437AFC">
        <w:rPr>
          <w:b/>
          <w:sz w:val="22"/>
          <w:szCs w:val="22"/>
        </w:rPr>
        <w:lastRenderedPageBreak/>
        <w:t>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 xml:space="preserve"> 4.Прием заявлений прекращается не ранее чем за пять дней до проведения аукциона на право заключения договора аренды земельного участка. </w:t>
      </w:r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5.Один заявитель вправе подать только одну заявку на участие в аукционе.</w:t>
      </w:r>
    </w:p>
    <w:p w:rsidR="00437AFC" w:rsidRPr="00437AFC" w:rsidRDefault="00437AFC" w:rsidP="00437AFC">
      <w:pPr>
        <w:widowControl w:val="0"/>
        <w:autoSpaceDE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К заявке прилагается также информация </w:t>
      </w:r>
      <w:proofErr w:type="gramStart"/>
      <w:r w:rsidRPr="00437AFC">
        <w:rPr>
          <w:rFonts w:ascii="Times New Roman" w:hAnsi="Times New Roman" w:cs="Times New Roman"/>
        </w:rPr>
        <w:t>о реквизитах счета претендента на участие в аукционе для перечисления суммы задатка в случае</w:t>
      </w:r>
      <w:proofErr w:type="gramEnd"/>
      <w:r w:rsidRPr="00437AFC">
        <w:rPr>
          <w:rFonts w:ascii="Times New Roman" w:hAnsi="Times New Roman" w:cs="Times New Roman"/>
        </w:rPr>
        <w:t xml:space="preserve"> его возврата.</w:t>
      </w:r>
    </w:p>
    <w:p w:rsidR="00437AFC" w:rsidRPr="00437AFC" w:rsidRDefault="00437AFC" w:rsidP="00437AFC">
      <w:pPr>
        <w:widowControl w:val="0"/>
        <w:autoSpaceDE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437AFC" w:rsidRPr="00437AFC" w:rsidRDefault="00437AFC" w:rsidP="00437AFC">
      <w:pPr>
        <w:pStyle w:val="1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lang w:eastAsia="ru-RU"/>
        </w:rPr>
      </w:pPr>
      <w:r w:rsidRPr="00437AFC">
        <w:rPr>
          <w:rFonts w:ascii="Times New Roman" w:hAnsi="Times New Roman" w:cs="Times New Roman"/>
          <w:b/>
          <w:color w:val="000000"/>
          <w:lang w:eastAsia="ru-RU"/>
        </w:rPr>
        <w:t>К участию в аукционе</w:t>
      </w:r>
      <w:r w:rsidRPr="00437AFC">
        <w:rPr>
          <w:rFonts w:ascii="Times New Roman" w:hAnsi="Times New Roman" w:cs="Times New Roman"/>
          <w:color w:val="000000"/>
          <w:lang w:eastAsia="ru-RU"/>
        </w:rPr>
        <w:t xml:space="preserve"> допускаются физические и юридические лица, которые могут быть признаны претендентами по законодательству Российской Федерации, </w:t>
      </w:r>
      <w:r w:rsidRPr="00437AFC">
        <w:rPr>
          <w:rFonts w:ascii="Times New Roman" w:hAnsi="Times New Roman" w:cs="Times New Roman"/>
          <w:b/>
          <w:color w:val="000000"/>
          <w:lang w:eastAsia="ru-RU"/>
        </w:rPr>
        <w:t>своевременно подавшие заявку, другие необходимые документы и внесшие задаток для участия в аукционе.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  <w:b/>
          <w:bCs/>
        </w:rPr>
      </w:pPr>
    </w:p>
    <w:p w:rsidR="00437AFC" w:rsidRPr="00437AFC" w:rsidRDefault="00437AFC" w:rsidP="00437AFC">
      <w:pPr>
        <w:spacing w:after="0"/>
        <w:ind w:firstLine="709"/>
        <w:jc w:val="both"/>
        <w:rPr>
          <w:rFonts w:ascii="Times New Roman" w:hAnsi="Times New Roman" w:cs="Times New Roman"/>
          <w:b/>
          <w:color w:val="000000"/>
        </w:rPr>
      </w:pPr>
      <w:r w:rsidRPr="00437AFC">
        <w:rPr>
          <w:rFonts w:ascii="Times New Roman" w:hAnsi="Times New Roman" w:cs="Times New Roman"/>
          <w:b/>
          <w:color w:val="000000"/>
        </w:rPr>
        <w:t>Размер задатка, порядок его внесения участниками аукциона и возврата участникам аукциона, банковские реквизиты счета для перечисления задатка:</w:t>
      </w:r>
    </w:p>
    <w:p w:rsidR="00437AFC" w:rsidRPr="00437AFC" w:rsidRDefault="00437AFC" w:rsidP="00437AFC">
      <w:pPr>
        <w:pStyle w:val="a6"/>
        <w:spacing w:after="0"/>
        <w:ind w:left="0" w:firstLine="709"/>
        <w:jc w:val="both"/>
        <w:rPr>
          <w:sz w:val="22"/>
          <w:szCs w:val="22"/>
          <w:lang w:val="ru-RU"/>
        </w:rPr>
      </w:pPr>
      <w:r w:rsidRPr="00437AFC">
        <w:rPr>
          <w:sz w:val="22"/>
          <w:szCs w:val="22"/>
          <w:lang w:val="ru-RU"/>
        </w:rPr>
        <w:t xml:space="preserve">Участники аукциона вносят задаток в размере 20%  начальной цены предмета аукциона на право заключения договоров аренды земельных участков: </w:t>
      </w:r>
      <w:r w:rsidRPr="00437AFC">
        <w:rPr>
          <w:b/>
          <w:sz w:val="22"/>
          <w:szCs w:val="22"/>
          <w:lang w:val="ru-RU"/>
        </w:rPr>
        <w:t xml:space="preserve">с </w:t>
      </w:r>
      <w:r w:rsidR="00FA2795">
        <w:rPr>
          <w:b/>
          <w:sz w:val="22"/>
          <w:szCs w:val="22"/>
          <w:lang w:val="ru-RU"/>
        </w:rPr>
        <w:t>14</w:t>
      </w:r>
      <w:r w:rsidRPr="00437AFC">
        <w:rPr>
          <w:b/>
          <w:sz w:val="22"/>
          <w:szCs w:val="22"/>
          <w:lang w:val="ru-RU"/>
        </w:rPr>
        <w:t>.1</w:t>
      </w:r>
      <w:r w:rsidR="00FA2795">
        <w:rPr>
          <w:b/>
          <w:sz w:val="22"/>
          <w:szCs w:val="22"/>
          <w:lang w:val="ru-RU"/>
        </w:rPr>
        <w:t>1</w:t>
      </w:r>
      <w:r w:rsidRPr="00437AFC">
        <w:rPr>
          <w:b/>
          <w:sz w:val="22"/>
          <w:szCs w:val="22"/>
          <w:lang w:val="ru-RU"/>
        </w:rPr>
        <w:t>.2022 г</w:t>
      </w:r>
      <w:r w:rsidRPr="00437AFC">
        <w:rPr>
          <w:sz w:val="22"/>
          <w:szCs w:val="22"/>
          <w:lang w:val="ru-RU"/>
        </w:rPr>
        <w:t xml:space="preserve">. (с 09 ч. 00 мин.)  по </w:t>
      </w:r>
      <w:r w:rsidR="00FA2795">
        <w:rPr>
          <w:b/>
          <w:sz w:val="22"/>
          <w:szCs w:val="22"/>
          <w:lang w:val="ru-RU"/>
        </w:rPr>
        <w:t>13</w:t>
      </w:r>
      <w:r w:rsidRPr="00437AFC">
        <w:rPr>
          <w:b/>
          <w:sz w:val="22"/>
          <w:szCs w:val="22"/>
          <w:lang w:val="ru-RU"/>
        </w:rPr>
        <w:t>.</w:t>
      </w:r>
      <w:r w:rsidR="00FA2795">
        <w:rPr>
          <w:b/>
          <w:sz w:val="22"/>
          <w:szCs w:val="22"/>
          <w:lang w:val="ru-RU"/>
        </w:rPr>
        <w:t>12</w:t>
      </w:r>
      <w:r w:rsidRPr="00437AFC">
        <w:rPr>
          <w:b/>
          <w:sz w:val="22"/>
          <w:szCs w:val="22"/>
          <w:lang w:val="ru-RU"/>
        </w:rPr>
        <w:t>.2022г.</w:t>
      </w:r>
      <w:r w:rsidRPr="00437AFC">
        <w:rPr>
          <w:sz w:val="22"/>
          <w:szCs w:val="22"/>
          <w:lang w:val="ru-RU"/>
        </w:rPr>
        <w:t xml:space="preserve"> (до 16 ч. 00 мин.).</w:t>
      </w:r>
      <w:r w:rsidRPr="00437AFC">
        <w:rPr>
          <w:color w:val="FF0000"/>
          <w:sz w:val="22"/>
          <w:szCs w:val="22"/>
          <w:lang w:val="ru-RU"/>
        </w:rPr>
        <w:t xml:space="preserve"> </w:t>
      </w:r>
    </w:p>
    <w:p w:rsidR="00437AFC" w:rsidRPr="00437AFC" w:rsidRDefault="00437AFC" w:rsidP="00437AFC">
      <w:pPr>
        <w:widowControl w:val="0"/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437AFC">
        <w:rPr>
          <w:rFonts w:ascii="Times New Roman" w:hAnsi="Times New Roman" w:cs="Times New Roman"/>
        </w:rPr>
        <w:t>Задаток вносится единым платежом через личный кабинет Претендента в сети Интернет https://www.roseltorg.ru/</w:t>
      </w:r>
      <w:r w:rsidRPr="00437AFC">
        <w:rPr>
          <w:rFonts w:ascii="Times New Roman" w:hAnsi="Times New Roman" w:cs="Times New Roman"/>
          <w:b/>
        </w:rPr>
        <w:t xml:space="preserve">  (торговая секция «Аренда и продажа земельных участков»).</w:t>
      </w:r>
    </w:p>
    <w:p w:rsidR="00437AFC" w:rsidRPr="00437AFC" w:rsidRDefault="00437AFC" w:rsidP="00437AFC">
      <w:pPr>
        <w:widowControl w:val="0"/>
        <w:spacing w:after="0"/>
        <w:ind w:firstLine="709"/>
        <w:jc w:val="both"/>
        <w:rPr>
          <w:rFonts w:ascii="Times New Roman" w:hAnsi="Times New Roman" w:cs="Times New Roman"/>
          <w:lang w:eastAsia="ru-RU"/>
        </w:rPr>
      </w:pPr>
      <w:r w:rsidRPr="00437AFC">
        <w:rPr>
          <w:rFonts w:ascii="Times New Roman" w:hAnsi="Times New Roman" w:cs="Times New Roman"/>
          <w:b/>
          <w:u w:val="single"/>
          <w:lang w:eastAsia="ru-RU"/>
        </w:rPr>
        <w:t xml:space="preserve">Датой внесения задатка является дата зачисления на счет  </w:t>
      </w:r>
      <w:r w:rsidRPr="00437AFC">
        <w:rPr>
          <w:rFonts w:ascii="Times New Roman" w:hAnsi="Times New Roman" w:cs="Times New Roman"/>
        </w:rPr>
        <w:t>АО «Единая электронная торговая площадка»</w:t>
      </w:r>
      <w:r w:rsidRPr="00437AFC">
        <w:rPr>
          <w:rFonts w:ascii="Times New Roman" w:hAnsi="Times New Roman" w:cs="Times New Roman"/>
          <w:b/>
          <w:u w:val="single"/>
          <w:lang w:eastAsia="ru-RU"/>
        </w:rPr>
        <w:t xml:space="preserve"> денежных средств</w:t>
      </w:r>
      <w:r w:rsidRPr="00437AFC">
        <w:rPr>
          <w:rFonts w:ascii="Times New Roman" w:hAnsi="Times New Roman" w:cs="Times New Roman"/>
          <w:lang w:eastAsia="ru-RU"/>
        </w:rPr>
        <w:t xml:space="preserve">, внесенных в качестве задатка. </w:t>
      </w:r>
    </w:p>
    <w:p w:rsidR="00437AFC" w:rsidRPr="00437AFC" w:rsidRDefault="00437AFC" w:rsidP="00437AFC">
      <w:pPr>
        <w:widowControl w:val="0"/>
        <w:spacing w:after="0"/>
        <w:ind w:firstLine="709"/>
        <w:jc w:val="both"/>
        <w:rPr>
          <w:rFonts w:ascii="Times New Roman" w:hAnsi="Times New Roman" w:cs="Times New Roman"/>
          <w:lang w:eastAsia="ru-RU"/>
        </w:rPr>
      </w:pPr>
      <w:r w:rsidRPr="00437AFC">
        <w:rPr>
          <w:rFonts w:ascii="Times New Roman" w:hAnsi="Times New Roman" w:cs="Times New Roman"/>
          <w:lang w:eastAsia="ru-RU"/>
        </w:rPr>
        <w:t>Документом, подтверждающим поступление задатка на счет продавца, является выписка с лицевого счета.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bCs/>
          <w:sz w:val="22"/>
          <w:szCs w:val="22"/>
        </w:rPr>
      </w:pPr>
      <w:r w:rsidRPr="00437AFC">
        <w:rPr>
          <w:b/>
          <w:bCs/>
          <w:sz w:val="22"/>
          <w:szCs w:val="22"/>
        </w:rPr>
        <w:t>Сроки, порядок внесения участниками аукциона задатка и его возврата:</w:t>
      </w:r>
    </w:p>
    <w:p w:rsidR="00437AFC" w:rsidRPr="00437AFC" w:rsidRDefault="00437AFC" w:rsidP="00437AF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Сумма задатка должна поступить на лицевой счет АО «Единая электронная торговая площадка» аукциона на дату рассмотрения заявок на участие в аукционе и определения участников аукциона.</w:t>
      </w:r>
    </w:p>
    <w:p w:rsidR="00437AFC" w:rsidRPr="00437AFC" w:rsidRDefault="00437AFC" w:rsidP="00437AFC">
      <w:pPr>
        <w:tabs>
          <w:tab w:val="left" w:pos="540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  <w:bCs/>
        </w:rPr>
        <w:t>Задаток для участия в аукционе служит обеспечением исполнения обязательства победителя аукциона по заключению договоров аренды, вносится на расчетный счет Претендента, открытый при регистрации на электронной площадке</w:t>
      </w:r>
      <w:r w:rsidRPr="00437AFC">
        <w:rPr>
          <w:rFonts w:ascii="Times New Roman" w:hAnsi="Times New Roman" w:cs="Times New Roman"/>
          <w:b/>
        </w:rPr>
        <w:t xml:space="preserve"> </w:t>
      </w:r>
      <w:r w:rsidRPr="00437AFC">
        <w:rPr>
          <w:rFonts w:ascii="Times New Roman" w:hAnsi="Times New Roman" w:cs="Times New Roman"/>
        </w:rPr>
        <w:t>https://www.roseltorg.ru/</w:t>
      </w:r>
      <w:r w:rsidRPr="00437AFC">
        <w:rPr>
          <w:rFonts w:ascii="Times New Roman" w:hAnsi="Times New Roman" w:cs="Times New Roman"/>
          <w:b/>
        </w:rPr>
        <w:t xml:space="preserve"> (торговая секция «Аренда и продажа земельных участков»)</w:t>
      </w:r>
      <w:r w:rsidRPr="00437AFC">
        <w:rPr>
          <w:rFonts w:ascii="Times New Roman" w:hAnsi="Times New Roman" w:cs="Times New Roman"/>
          <w:bCs/>
        </w:rPr>
        <w:t xml:space="preserve"> в порядке, установленном Регламентом электронной площадки.</w:t>
      </w:r>
    </w:p>
    <w:p w:rsidR="00437AFC" w:rsidRPr="00437AFC" w:rsidRDefault="00437AFC" w:rsidP="00437AFC">
      <w:pPr>
        <w:tabs>
          <w:tab w:val="left" w:pos="540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Оператор электронной площадки</w:t>
      </w:r>
      <w:r w:rsidRPr="00437AFC">
        <w:rPr>
          <w:rFonts w:ascii="Times New Roman" w:hAnsi="Times New Roman" w:cs="Times New Roman"/>
          <w:bCs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437AFC">
        <w:rPr>
          <w:rFonts w:ascii="Times New Roman" w:hAnsi="Times New Roman" w:cs="Times New Roman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437AFC" w:rsidRPr="00437AFC" w:rsidRDefault="00437AFC" w:rsidP="00437AF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Назначение платежа – задаток для участия в аукционе по аренде  земельного участка                      (№ лота, кадастровый №______ или адрес земельного участка _____________________________).</w:t>
      </w:r>
    </w:p>
    <w:p w:rsidR="00437AFC" w:rsidRPr="00437AFC" w:rsidRDefault="00437AFC" w:rsidP="00437AF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Факт поступления задатков от заявителей устанавливается на основании выписки (выписок) с лицевого счета Организатора аукциона.  </w:t>
      </w:r>
    </w:p>
    <w:p w:rsidR="00437AFC" w:rsidRPr="00437AFC" w:rsidRDefault="00437AFC" w:rsidP="00437AFC">
      <w:pPr>
        <w:tabs>
          <w:tab w:val="left" w:pos="540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16 ч. 00 мин. (время московское) дня рассмотрения заявок и определения участников торгов, указанного в извещении.</w:t>
      </w:r>
    </w:p>
    <w:p w:rsidR="00437AFC" w:rsidRPr="00437AFC" w:rsidRDefault="00437AFC" w:rsidP="00437AFC">
      <w:pPr>
        <w:tabs>
          <w:tab w:val="left" w:pos="540"/>
        </w:tabs>
        <w:spacing w:after="0"/>
        <w:ind w:firstLine="709"/>
        <w:jc w:val="both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pStyle w:val="a6"/>
        <w:spacing w:after="0"/>
        <w:ind w:left="709" w:right="-1"/>
        <w:rPr>
          <w:bCs/>
          <w:sz w:val="22"/>
          <w:szCs w:val="22"/>
          <w:lang w:val="ru-RU"/>
        </w:rPr>
      </w:pPr>
      <w:r w:rsidRPr="00437AFC">
        <w:rPr>
          <w:bCs/>
          <w:sz w:val="22"/>
          <w:szCs w:val="22"/>
          <w:lang w:val="ru-RU"/>
        </w:rPr>
        <w:t xml:space="preserve">Банковские реквизиты счета для перечисления задатка: 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Получатель: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Наименование: АО «Единая электронная торговая площадка»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ИНН: 7707704692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КПП: 772501001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lastRenderedPageBreak/>
        <w:t>Расчетный счет: 40702810510050001273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БАНК ПОЛУЧАТЕЛЯ: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Наименование банка: Филиал "Центральный" Банка ВТБ (ПАО) в </w:t>
      </w:r>
      <w:proofErr w:type="gramStart"/>
      <w:r w:rsidRPr="00437AFC">
        <w:rPr>
          <w:rFonts w:ascii="Times New Roman" w:hAnsi="Times New Roman" w:cs="Times New Roman"/>
        </w:rPr>
        <w:t>г</w:t>
      </w:r>
      <w:proofErr w:type="gramEnd"/>
      <w:r w:rsidRPr="00437AFC">
        <w:rPr>
          <w:rFonts w:ascii="Times New Roman" w:hAnsi="Times New Roman" w:cs="Times New Roman"/>
        </w:rPr>
        <w:t>. Москва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БИК: 044525411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Корреспондентский счет: 30101810145250000411.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</w:rPr>
      </w:pPr>
      <w:r w:rsidRPr="00437AFC">
        <w:rPr>
          <w:b/>
          <w:sz w:val="22"/>
          <w:szCs w:val="22"/>
        </w:rPr>
        <w:t>Возврат задатков производится в следующих случаях: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отозвал принятую организатором аукциона заявку на участие в аукционе до дня окончания срока приема заявок, возврат задатка осуществляется в течение трех рабочих дней со дня поступления уведомления об отзыве заявки;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отозвал принятую организатором аукциона заявку на участие в аукционе позднее дня окончания срока приема заявок, возврат задатка осуществляется в течение трех рабочих дней со дня подписания протокола о результатах аукциона;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не допущен к участию в аукционе, возврат задатка осуществляется в течение трех рабочих дней со дня оформления протокола приема заявок на участие в аукционе;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организатор аукциона принял решение об отказе в проведен</w:t>
      </w:r>
      <w:proofErr w:type="gramStart"/>
      <w:r w:rsidRPr="00437AFC">
        <w:rPr>
          <w:sz w:val="22"/>
          <w:szCs w:val="22"/>
        </w:rPr>
        <w:t>ии ау</w:t>
      </w:r>
      <w:proofErr w:type="gramEnd"/>
      <w:r w:rsidRPr="00437AFC">
        <w:rPr>
          <w:sz w:val="22"/>
          <w:szCs w:val="22"/>
        </w:rPr>
        <w:t>кциона, возврат задатка осуществляется в течение трех дней со дня принятия решения об отказе в проведении аукциона;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  <w:u w:val="single"/>
        </w:rPr>
      </w:pPr>
      <w:r w:rsidRPr="00437AFC">
        <w:rPr>
          <w:sz w:val="22"/>
          <w:szCs w:val="22"/>
        </w:rPr>
        <w:t>- лицам, участвовавшим в аукционе, но не победившим в нем, задатки возвращаются в течение трех рабочих дней со дня подписания протокола о результатах аукциона.</w:t>
      </w:r>
    </w:p>
    <w:p w:rsidR="00437AFC" w:rsidRPr="00437AFC" w:rsidRDefault="00437AFC" w:rsidP="00437AFC">
      <w:pPr>
        <w:tabs>
          <w:tab w:val="left" w:pos="1418"/>
        </w:tabs>
        <w:overflowPunct w:val="0"/>
        <w:autoSpaceDE w:val="0"/>
        <w:spacing w:after="0"/>
        <w:ind w:firstLine="709"/>
        <w:jc w:val="both"/>
        <w:textAlignment w:val="baseline"/>
        <w:rPr>
          <w:rFonts w:ascii="Times New Roman" w:hAnsi="Times New Roman" w:cs="Times New Roman"/>
          <w:color w:val="030000"/>
        </w:rPr>
      </w:pPr>
      <w:r w:rsidRPr="00437AFC">
        <w:rPr>
          <w:rFonts w:ascii="Times New Roman" w:hAnsi="Times New Roman" w:cs="Times New Roman"/>
          <w:color w:val="030000"/>
        </w:rPr>
        <w:t>При уклонении или отказе победителя аукциона от заключения в установленный срок договора аренды земельного участка задаток ему не возвращается.</w:t>
      </w:r>
    </w:p>
    <w:p w:rsidR="00437AFC" w:rsidRPr="00437AFC" w:rsidRDefault="00437AFC" w:rsidP="00437AFC">
      <w:pPr>
        <w:tabs>
          <w:tab w:val="left" w:pos="1418"/>
        </w:tabs>
        <w:overflowPunct w:val="0"/>
        <w:autoSpaceDE w:val="0"/>
        <w:spacing w:after="0"/>
        <w:ind w:firstLine="709"/>
        <w:jc w:val="both"/>
        <w:textAlignment w:val="baseline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widowControl w:val="0"/>
        <w:autoSpaceDE w:val="0"/>
        <w:snapToGrid w:val="0"/>
        <w:spacing w:after="0"/>
        <w:ind w:firstLine="709"/>
        <w:jc w:val="both"/>
        <w:rPr>
          <w:rFonts w:ascii="Times New Roman" w:eastAsia="Lucida Sans Unicode" w:hAnsi="Times New Roman" w:cs="Times New Roman"/>
          <w:b/>
          <w:kern w:val="1"/>
        </w:rPr>
      </w:pPr>
      <w:r w:rsidRPr="00437AFC">
        <w:rPr>
          <w:rFonts w:ascii="Times New Roman" w:eastAsia="Lucida Sans Unicode" w:hAnsi="Times New Roman" w:cs="Times New Roman"/>
          <w:b/>
          <w:kern w:val="1"/>
        </w:rPr>
        <w:t>Основания не допуска Претендента к участию в аукционе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В день рассмотрения заявок на участие в аукционе и определения участников аукциона Организатор аукциона рассматривает заявки и документы заявителей, устанавливает факт поступления от заявителей задатков на основании выписки (выписок) с соответствующего счета.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аукционе.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Заявитель не допускается к участию в аукционе в следующих случаях: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2) не</w:t>
      </w:r>
      <w:r w:rsidR="00FA2795">
        <w:rPr>
          <w:rFonts w:ascii="Times New Roman" w:hAnsi="Times New Roman" w:cs="Times New Roman"/>
        </w:rPr>
        <w:t xml:space="preserve"> </w:t>
      </w:r>
      <w:r w:rsidRPr="00437AFC">
        <w:rPr>
          <w:rFonts w:ascii="Times New Roman" w:hAnsi="Times New Roman" w:cs="Times New Roman"/>
        </w:rPr>
        <w:t>поступ</w:t>
      </w:r>
      <w:r w:rsidR="00FA2795">
        <w:rPr>
          <w:rFonts w:ascii="Times New Roman" w:hAnsi="Times New Roman" w:cs="Times New Roman"/>
        </w:rPr>
        <w:t>ившего</w:t>
      </w:r>
      <w:r w:rsidRPr="00437AFC">
        <w:rPr>
          <w:rFonts w:ascii="Times New Roman" w:hAnsi="Times New Roman" w:cs="Times New Roman"/>
        </w:rPr>
        <w:t xml:space="preserve"> задатка на дату рассмотрения заявок на участие в аукционе и определения участников аукциона;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437AFC" w:rsidRPr="00437AFC" w:rsidRDefault="00437AFC" w:rsidP="00437A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</w:t>
      </w:r>
      <w:proofErr w:type="gramStart"/>
      <w:r w:rsidRPr="00437AFC">
        <w:rPr>
          <w:rFonts w:ascii="Times New Roman" w:hAnsi="Times New Roman" w:cs="Times New Roman"/>
        </w:rPr>
        <w:t>с даты оформления</w:t>
      </w:r>
      <w:proofErr w:type="gramEnd"/>
      <w:r w:rsidRPr="00437AFC">
        <w:rPr>
          <w:rFonts w:ascii="Times New Roman" w:hAnsi="Times New Roman" w:cs="Times New Roman"/>
        </w:rPr>
        <w:t xml:space="preserve"> решения протоколом путем направления оператором электронной площадки соответствующего уведомления на адрес электронной почты претендента.</w:t>
      </w:r>
    </w:p>
    <w:p w:rsidR="00437AFC" w:rsidRPr="00437AFC" w:rsidRDefault="00437AFC" w:rsidP="00437A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</w:rPr>
      </w:pPr>
      <w:r w:rsidRPr="00437AFC">
        <w:rPr>
          <w:b/>
          <w:sz w:val="22"/>
          <w:szCs w:val="22"/>
        </w:rPr>
        <w:t>Порядок отказа от проведения торгов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Организатор аукциона вправе отказаться от проведения аукциона в любое время, но не позднее, чем за три дня до наступления даты его проведения.</w:t>
      </w:r>
    </w:p>
    <w:p w:rsidR="00437AFC" w:rsidRPr="00437AFC" w:rsidRDefault="00437AFC" w:rsidP="00437AFC">
      <w:pPr>
        <w:widowControl w:val="0"/>
        <w:tabs>
          <w:tab w:val="num" w:pos="0"/>
        </w:tabs>
        <w:spacing w:after="0"/>
        <w:ind w:firstLine="709"/>
        <w:jc w:val="both"/>
        <w:outlineLvl w:val="0"/>
        <w:rPr>
          <w:rFonts w:ascii="Times New Roman" w:hAnsi="Times New Roman" w:cs="Times New Roman"/>
          <w:b/>
        </w:rPr>
      </w:pPr>
      <w:r w:rsidRPr="00437AFC">
        <w:rPr>
          <w:rFonts w:ascii="Times New Roman" w:hAnsi="Times New Roman" w:cs="Times New Roman"/>
        </w:rPr>
        <w:t>В случае отказа от проведения торгов Организатором торгов размещает соответствующее извещение на</w:t>
      </w:r>
      <w:r w:rsidRPr="00437AFC">
        <w:rPr>
          <w:rFonts w:ascii="Times New Roman" w:hAnsi="Times New Roman" w:cs="Times New Roman"/>
          <w:color w:val="000000"/>
        </w:rPr>
        <w:t xml:space="preserve"> </w:t>
      </w:r>
      <w:hyperlink r:id="rId8" w:history="1">
        <w:r w:rsidRPr="00437AFC">
          <w:rPr>
            <w:rStyle w:val="a5"/>
            <w:rFonts w:ascii="Times New Roman" w:hAnsi="Times New Roman" w:cs="Times New Roman"/>
            <w:lang w:eastAsia="ar-SA"/>
          </w:rPr>
          <w:t>http://</w:t>
        </w:r>
        <w:r w:rsidRPr="00437AFC">
          <w:rPr>
            <w:rStyle w:val="a5"/>
            <w:rFonts w:ascii="Times New Roman" w:hAnsi="Times New Roman" w:cs="Times New Roman"/>
            <w:shd w:val="clear" w:color="auto" w:fill="FFFFFF"/>
            <w:lang w:eastAsia="ar-SA"/>
          </w:rPr>
          <w:t>torgi.gov.ru</w:t>
        </w:r>
      </w:hyperlink>
      <w:r w:rsidRPr="00437AFC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hyperlink r:id="rId9" w:history="1">
        <w:r w:rsidRPr="00437AFC">
          <w:rPr>
            <w:rStyle w:val="a5"/>
            <w:rFonts w:ascii="Times New Roman" w:hAnsi="Times New Roman" w:cs="Times New Roman"/>
          </w:rPr>
          <w:t>https://www.roseltorg.ru/</w:t>
        </w:r>
      </w:hyperlink>
      <w:r w:rsidRPr="00437AFC">
        <w:rPr>
          <w:rFonts w:ascii="Times New Roman" w:hAnsi="Times New Roman" w:cs="Times New Roman"/>
        </w:rPr>
        <w:t>, на официальном сайте в сети «Интернет»: https://bberezniki-rm.ru/.</w:t>
      </w:r>
    </w:p>
    <w:p w:rsidR="00437AFC" w:rsidRPr="00437AFC" w:rsidRDefault="00437AFC" w:rsidP="00437AFC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spacing w:after="0"/>
        <w:ind w:firstLine="709"/>
        <w:jc w:val="both"/>
        <w:rPr>
          <w:rFonts w:ascii="Times New Roman" w:hAnsi="Times New Roman" w:cs="Times New Roman"/>
        </w:rPr>
      </w:pPr>
    </w:p>
    <w:sectPr w:rsidR="00437AFC" w:rsidRPr="00437AFC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338FD"/>
    <w:rsid w:val="0000666F"/>
    <w:rsid w:val="00055F1B"/>
    <w:rsid w:val="000816F0"/>
    <w:rsid w:val="000A1196"/>
    <w:rsid w:val="000C248E"/>
    <w:rsid w:val="000C4240"/>
    <w:rsid w:val="000D2B89"/>
    <w:rsid w:val="000D5ABF"/>
    <w:rsid w:val="000E616D"/>
    <w:rsid w:val="0010239B"/>
    <w:rsid w:val="00104385"/>
    <w:rsid w:val="00151A5E"/>
    <w:rsid w:val="001A0D1B"/>
    <w:rsid w:val="001A5549"/>
    <w:rsid w:val="001D2887"/>
    <w:rsid w:val="001D7911"/>
    <w:rsid w:val="001D7B07"/>
    <w:rsid w:val="00204D0A"/>
    <w:rsid w:val="002312F5"/>
    <w:rsid w:val="002338FD"/>
    <w:rsid w:val="002522A8"/>
    <w:rsid w:val="00273A44"/>
    <w:rsid w:val="0027759A"/>
    <w:rsid w:val="002C5E04"/>
    <w:rsid w:val="002D7D43"/>
    <w:rsid w:val="00303C65"/>
    <w:rsid w:val="003255F0"/>
    <w:rsid w:val="003303F1"/>
    <w:rsid w:val="0034057F"/>
    <w:rsid w:val="00362721"/>
    <w:rsid w:val="0036724B"/>
    <w:rsid w:val="004352A0"/>
    <w:rsid w:val="00437AFC"/>
    <w:rsid w:val="0045407F"/>
    <w:rsid w:val="00466241"/>
    <w:rsid w:val="0047215B"/>
    <w:rsid w:val="004832E5"/>
    <w:rsid w:val="004B24C9"/>
    <w:rsid w:val="004C6ECE"/>
    <w:rsid w:val="005103F3"/>
    <w:rsid w:val="005114FB"/>
    <w:rsid w:val="0053482B"/>
    <w:rsid w:val="00545DBE"/>
    <w:rsid w:val="00555C4F"/>
    <w:rsid w:val="00557F3C"/>
    <w:rsid w:val="00584952"/>
    <w:rsid w:val="005B7056"/>
    <w:rsid w:val="005B7483"/>
    <w:rsid w:val="005D4488"/>
    <w:rsid w:val="005F614C"/>
    <w:rsid w:val="005F6974"/>
    <w:rsid w:val="00605F93"/>
    <w:rsid w:val="006156D0"/>
    <w:rsid w:val="00624244"/>
    <w:rsid w:val="00631D9B"/>
    <w:rsid w:val="00631F9B"/>
    <w:rsid w:val="00651DA4"/>
    <w:rsid w:val="00692B1C"/>
    <w:rsid w:val="006C7B67"/>
    <w:rsid w:val="006E415C"/>
    <w:rsid w:val="006E4E43"/>
    <w:rsid w:val="006F01A8"/>
    <w:rsid w:val="00703B78"/>
    <w:rsid w:val="00721543"/>
    <w:rsid w:val="00757062"/>
    <w:rsid w:val="007636FA"/>
    <w:rsid w:val="00782A67"/>
    <w:rsid w:val="007B3C05"/>
    <w:rsid w:val="007F5A2E"/>
    <w:rsid w:val="00813181"/>
    <w:rsid w:val="008212CB"/>
    <w:rsid w:val="0083110A"/>
    <w:rsid w:val="00831CD6"/>
    <w:rsid w:val="00836BFF"/>
    <w:rsid w:val="00842CB9"/>
    <w:rsid w:val="00862912"/>
    <w:rsid w:val="008A1CAB"/>
    <w:rsid w:val="008B3B1A"/>
    <w:rsid w:val="008C174E"/>
    <w:rsid w:val="008F2E41"/>
    <w:rsid w:val="009015EE"/>
    <w:rsid w:val="009478F5"/>
    <w:rsid w:val="0098366D"/>
    <w:rsid w:val="00996A93"/>
    <w:rsid w:val="009976CA"/>
    <w:rsid w:val="009A2356"/>
    <w:rsid w:val="009B553D"/>
    <w:rsid w:val="00A11660"/>
    <w:rsid w:val="00A266D0"/>
    <w:rsid w:val="00A36FBF"/>
    <w:rsid w:val="00A41DA7"/>
    <w:rsid w:val="00A439AA"/>
    <w:rsid w:val="00A5193F"/>
    <w:rsid w:val="00A64168"/>
    <w:rsid w:val="00A71DED"/>
    <w:rsid w:val="00A7571D"/>
    <w:rsid w:val="00A9036C"/>
    <w:rsid w:val="00AB47D2"/>
    <w:rsid w:val="00AC7CEF"/>
    <w:rsid w:val="00AD39A7"/>
    <w:rsid w:val="00AF78E2"/>
    <w:rsid w:val="00B011DF"/>
    <w:rsid w:val="00B12910"/>
    <w:rsid w:val="00B64D2A"/>
    <w:rsid w:val="00B70AB8"/>
    <w:rsid w:val="00B80409"/>
    <w:rsid w:val="00B977EE"/>
    <w:rsid w:val="00BB0A32"/>
    <w:rsid w:val="00BD7CD3"/>
    <w:rsid w:val="00BE3811"/>
    <w:rsid w:val="00C67CF3"/>
    <w:rsid w:val="00C67E06"/>
    <w:rsid w:val="00C71665"/>
    <w:rsid w:val="00C75376"/>
    <w:rsid w:val="00C84ADE"/>
    <w:rsid w:val="00C95C85"/>
    <w:rsid w:val="00CB7097"/>
    <w:rsid w:val="00CC1881"/>
    <w:rsid w:val="00CC6625"/>
    <w:rsid w:val="00CC67C2"/>
    <w:rsid w:val="00CD21C9"/>
    <w:rsid w:val="00CD6431"/>
    <w:rsid w:val="00CD7D19"/>
    <w:rsid w:val="00CE5CFC"/>
    <w:rsid w:val="00CF7C06"/>
    <w:rsid w:val="00D01ADA"/>
    <w:rsid w:val="00D020C6"/>
    <w:rsid w:val="00D24F87"/>
    <w:rsid w:val="00D276E8"/>
    <w:rsid w:val="00D353C4"/>
    <w:rsid w:val="00D71E53"/>
    <w:rsid w:val="00D86625"/>
    <w:rsid w:val="00DF5D8B"/>
    <w:rsid w:val="00E15FFA"/>
    <w:rsid w:val="00E5087E"/>
    <w:rsid w:val="00E66368"/>
    <w:rsid w:val="00E86444"/>
    <w:rsid w:val="00E90A46"/>
    <w:rsid w:val="00EC2530"/>
    <w:rsid w:val="00ED07AB"/>
    <w:rsid w:val="00F2729B"/>
    <w:rsid w:val="00F56A81"/>
    <w:rsid w:val="00F83547"/>
    <w:rsid w:val="00F94166"/>
    <w:rsid w:val="00F9690B"/>
    <w:rsid w:val="00F978CF"/>
    <w:rsid w:val="00FA2795"/>
    <w:rsid w:val="00FB5140"/>
    <w:rsid w:val="00FC772C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">
    <w:name w:val="Основной текст + 8"/>
    <w:aliases w:val="5 pt"/>
    <w:uiPriority w:val="99"/>
    <w:rsid w:val="00CC1881"/>
    <w:rPr>
      <w:rFonts w:ascii="Times New Roman" w:hAnsi="Times New Roman" w:cs="Times New Roman"/>
      <w:sz w:val="17"/>
      <w:szCs w:val="17"/>
      <w:u w:val="none"/>
    </w:rPr>
  </w:style>
  <w:style w:type="character" w:styleId="a5">
    <w:name w:val="Hyperlink"/>
    <w:uiPriority w:val="99"/>
    <w:rsid w:val="00D71E53"/>
    <w:rPr>
      <w:color w:val="0000FF"/>
      <w:u w:val="single"/>
    </w:rPr>
  </w:style>
  <w:style w:type="paragraph" w:styleId="a6">
    <w:name w:val="Body Text Indent"/>
    <w:basedOn w:val="a"/>
    <w:link w:val="a7"/>
    <w:rsid w:val="00437AF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7">
    <w:name w:val="Основной текст с отступом Знак"/>
    <w:basedOn w:val="a0"/>
    <w:link w:val="a6"/>
    <w:rsid w:val="00437AFC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5">
    <w:name w:val="Абзац списка5"/>
    <w:basedOn w:val="a"/>
    <w:rsid w:val="00437AFC"/>
    <w:pPr>
      <w:ind w:left="720"/>
    </w:pPr>
    <w:rPr>
      <w:rFonts w:ascii="Calibri" w:eastAsia="Times New Roman" w:hAnsi="Calibri" w:cs="Calibri"/>
    </w:rPr>
  </w:style>
  <w:style w:type="paragraph" w:customStyle="1" w:styleId="1">
    <w:name w:val="Абзац списка1"/>
    <w:basedOn w:val="a"/>
    <w:rsid w:val="00437AFC"/>
    <w:pPr>
      <w:ind w:left="720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rg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dmyavas.ru/.,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new.torgi.gov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admyavas.ru/.%20%20&#1050;&#1086;&#1085;&#1090;&#1072;&#1082;&#1090;&#1085;&#1099;&#1081;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roseltorg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C784A-9ED8-4472-96B2-636E8B877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1010</TotalTime>
  <Pages>7</Pages>
  <Words>3990</Words>
  <Characters>22744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64</cp:revision>
  <cp:lastPrinted>2022-09-07T12:23:00Z</cp:lastPrinted>
  <dcterms:created xsi:type="dcterms:W3CDTF">2018-11-07T08:00:00Z</dcterms:created>
  <dcterms:modified xsi:type="dcterms:W3CDTF">2022-11-12T10:47:00Z</dcterms:modified>
</cp:coreProperties>
</file>