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FD717F">
        <w:rPr>
          <w:rFonts w:ascii="Times New Roman" w:hAnsi="Times New Roman" w:cs="Times New Roman"/>
          <w:b/>
          <w:bCs/>
        </w:rPr>
        <w:t>ого</w:t>
      </w:r>
      <w:r w:rsidRPr="006C5012">
        <w:rPr>
          <w:rFonts w:ascii="Times New Roman" w:hAnsi="Times New Roman" w:cs="Times New Roman"/>
          <w:b/>
          <w:bCs/>
        </w:rPr>
        <w:t xml:space="preserve"> участк</w:t>
      </w:r>
      <w:r w:rsidR="00FD717F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560F5">
        <w:rPr>
          <w:rFonts w:ascii="Times New Roman" w:eastAsia="Calibri" w:hAnsi="Times New Roman" w:cs="Times New Roman"/>
        </w:rPr>
        <w:t>1</w:t>
      </w:r>
      <w:r w:rsidR="0045795B" w:rsidRPr="006C5012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</w:t>
      </w:r>
      <w:r w:rsidR="007560F5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</w:t>
      </w:r>
      <w:r w:rsidR="00C927F9">
        <w:rPr>
          <w:rFonts w:ascii="Times New Roman" w:eastAsia="Calibri" w:hAnsi="Times New Roman" w:cs="Times New Roman"/>
        </w:rPr>
        <w:t>68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C927F9">
        <w:rPr>
          <w:rFonts w:ascii="Times New Roman" w:eastAsia="Calibri" w:hAnsi="Times New Roman" w:cs="Times New Roman"/>
          <w:b/>
        </w:rPr>
        <w:t>24</w:t>
      </w:r>
      <w:r w:rsidRPr="006C5012">
        <w:rPr>
          <w:rFonts w:ascii="Times New Roman" w:eastAsia="Calibri" w:hAnsi="Times New Roman" w:cs="Times New Roman"/>
          <w:b/>
        </w:rPr>
        <w:t>.</w:t>
      </w:r>
      <w:r w:rsidR="00C927F9">
        <w:rPr>
          <w:rFonts w:ascii="Times New Roman" w:eastAsia="Calibri" w:hAnsi="Times New Roman" w:cs="Times New Roman"/>
          <w:b/>
        </w:rPr>
        <w:t>01</w:t>
      </w:r>
      <w:r w:rsidRPr="006C5012">
        <w:rPr>
          <w:rFonts w:ascii="Times New Roman" w:eastAsia="Calibri" w:hAnsi="Times New Roman" w:cs="Times New Roman"/>
          <w:b/>
        </w:rPr>
        <w:t>.202</w:t>
      </w:r>
      <w:r w:rsidR="00927F95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г. в </w:t>
      </w:r>
      <w:r w:rsidR="00C00152">
        <w:rPr>
          <w:rFonts w:ascii="Times New Roman" w:eastAsia="Calibri" w:hAnsi="Times New Roman" w:cs="Times New Roman"/>
          <w:b/>
        </w:rPr>
        <w:t>09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717F">
        <w:rPr>
          <w:rFonts w:ascii="Times New Roman" w:eastAsia="Calibri" w:hAnsi="Times New Roman" w:cs="Times New Roman"/>
          <w:b/>
          <w:spacing w:val="-4"/>
        </w:rPr>
        <w:t>ого</w:t>
      </w:r>
      <w:r w:rsidRPr="006C5012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717F">
        <w:rPr>
          <w:rFonts w:ascii="Times New Roman" w:eastAsia="Calibri" w:hAnsi="Times New Roman" w:cs="Times New Roman"/>
          <w:b/>
          <w:spacing w:val="-4"/>
        </w:rPr>
        <w:t>а</w:t>
      </w:r>
      <w:r w:rsidRPr="006C5012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EC2530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</w:t>
      </w:r>
      <w:r w:rsidR="00E5087E" w:rsidRPr="006C5012">
        <w:rPr>
          <w:rFonts w:ascii="Times New Roman" w:eastAsia="Calibri" w:hAnsi="Times New Roman" w:cs="Times New Roman"/>
        </w:rPr>
        <w:t>- земельный участок</w:t>
      </w:r>
      <w:r w:rsidRPr="006C5012">
        <w:rPr>
          <w:rFonts w:ascii="Times New Roman" w:eastAsia="Calibri" w:hAnsi="Times New Roman" w:cs="Times New Roman"/>
        </w:rPr>
        <w:t xml:space="preserve"> общей площадью </w:t>
      </w:r>
      <w:r w:rsidR="0045795B"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13:04:0106003:184</w:t>
      </w:r>
      <w:r w:rsidR="00EC2530" w:rsidRPr="006C5012">
        <w:rPr>
          <w:rFonts w:ascii="Times New Roman" w:eastAsia="Calibri" w:hAnsi="Times New Roman" w:cs="Times New Roman"/>
        </w:rPr>
        <w:t xml:space="preserve">. Адрес (местоположение): </w:t>
      </w:r>
      <w:r w:rsidR="0045795B" w:rsidRPr="006C5012">
        <w:rPr>
          <w:rFonts w:ascii="Times New Roman" w:eastAsia="Calibri" w:hAnsi="Times New Roman" w:cs="Times New Roman"/>
        </w:rPr>
        <w:t>Республика Мордовия, Большеберезниковский район, с. Айкино.</w:t>
      </w:r>
    </w:p>
    <w:p w:rsidR="00D353C4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45795B" w:rsidRPr="006C5012">
        <w:rPr>
          <w:rFonts w:ascii="Times New Roman" w:eastAsia="Calibri" w:hAnsi="Times New Roman" w:cs="Times New Roman"/>
        </w:rPr>
        <w:t>для ведения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6C5012">
        <w:rPr>
          <w:rFonts w:ascii="Times New Roman" w:eastAsia="Calibri" w:hAnsi="Times New Roman" w:cs="Times New Roman"/>
        </w:rPr>
        <w:t>населенных пунктов</w:t>
      </w:r>
      <w:r w:rsidRPr="006C5012">
        <w:rPr>
          <w:rFonts w:ascii="Times New Roman" w:eastAsia="Calibri" w:hAnsi="Times New Roman" w:cs="Times New Roman"/>
        </w:rPr>
        <w:t xml:space="preserve">. </w:t>
      </w:r>
      <w:r w:rsidR="00D353C4"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E7C55">
        <w:rPr>
          <w:rFonts w:ascii="Times New Roman" w:eastAsia="Times New Roman" w:hAnsi="Times New Roman" w:cs="Times New Roman"/>
          <w:lang w:eastAsia="ru-RU"/>
        </w:rPr>
        <w:t>26</w:t>
      </w:r>
      <w:r w:rsidR="008F2E41" w:rsidRPr="006C5012">
        <w:rPr>
          <w:rFonts w:ascii="Times New Roman" w:eastAsia="Times New Roman" w:hAnsi="Times New Roman" w:cs="Times New Roman"/>
          <w:lang w:eastAsia="ru-RU"/>
        </w:rPr>
        <w:t>.</w:t>
      </w:r>
      <w:r w:rsidR="0045795B" w:rsidRPr="006C5012">
        <w:rPr>
          <w:rFonts w:ascii="Times New Roman" w:eastAsia="Times New Roman" w:hAnsi="Times New Roman" w:cs="Times New Roman"/>
          <w:lang w:eastAsia="ru-RU"/>
        </w:rPr>
        <w:t>12</w:t>
      </w:r>
      <w:r w:rsidR="00E5087E" w:rsidRPr="006C5012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6C5012" w:rsidRDefault="00D353C4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="00C927F9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</w:t>
      </w:r>
    </w:p>
    <w:p w:rsidR="00CC1881" w:rsidRPr="006C5012" w:rsidRDefault="00D353C4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6C5012" w:rsidRDefault="001A5549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6C5012" w:rsidRDefault="001A5549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«Мордовэнерго»,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с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Айкино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6C5012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6C5012" w:rsidRDefault="001A5549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6C5012">
        <w:rPr>
          <w:rFonts w:ascii="Times New Roman" w:eastAsia="Calibri" w:hAnsi="Times New Roman" w:cs="Times New Roman"/>
        </w:rPr>
        <w:t>: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600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3000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2) максимальное количество этажей зданий (м.) – не более 3;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5B7056" w:rsidRPr="006C5012">
        <w:rPr>
          <w:rFonts w:ascii="Times New Roman" w:eastAsia="Calibri" w:hAnsi="Times New Roman" w:cs="Times New Roman"/>
        </w:rPr>
        <w:t>6</w:t>
      </w:r>
      <w:r w:rsidRPr="006C5012">
        <w:rPr>
          <w:rFonts w:ascii="Times New Roman" w:eastAsia="Calibri" w:hAnsi="Times New Roman" w:cs="Times New Roman"/>
        </w:rPr>
        <w:t>0 %;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4) минимальный отступ строений от передней границы участка (в случае, если иной показатель не установлен линией регулирования застройки) (м.) – </w:t>
      </w:r>
      <w:r w:rsidR="005B7056" w:rsidRPr="006C5012">
        <w:rPr>
          <w:rFonts w:ascii="Times New Roman" w:eastAsia="Calibri" w:hAnsi="Times New Roman" w:cs="Times New Roman"/>
        </w:rPr>
        <w:t>5</w:t>
      </w:r>
      <w:r w:rsidR="00C95C85" w:rsidRPr="006C5012">
        <w:rPr>
          <w:rFonts w:ascii="Times New Roman" w:eastAsia="Calibri" w:hAnsi="Times New Roman" w:cs="Times New Roman"/>
        </w:rPr>
        <w:t>.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="00D3175B">
        <w:rPr>
          <w:rFonts w:ascii="Times New Roman" w:hAnsi="Times New Roman" w:cs="Times New Roman"/>
          <w:bCs/>
          <w:color w:val="000000"/>
        </w:rPr>
        <w:t>филиал</w:t>
      </w:r>
      <w:r w:rsidRPr="006C5012">
        <w:rPr>
          <w:rFonts w:ascii="Times New Roman" w:hAnsi="Times New Roman" w:cs="Times New Roman"/>
          <w:bCs/>
          <w:color w:val="000000"/>
        </w:rPr>
        <w:t xml:space="preserve">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«Мордовэнерго»,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6C5012" w:rsidRDefault="001A5549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7B3C05" w:rsidRPr="006C5012" w:rsidRDefault="007B3C05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943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-н от 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28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.11.2022 г.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99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девяносто девять тысяч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782A6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девятнад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цать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восемьсот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97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девятьсот семьдесят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22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8E7C55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8E7C55">
              <w:rPr>
                <w:rFonts w:ascii="Times New Roman" w:hAnsi="Times New Roman" w:cs="Times New Roman"/>
              </w:rPr>
              <w:t>20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23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</w:t>
            </w:r>
            <w:r w:rsidR="005F11A9">
              <w:rPr>
                <w:rFonts w:ascii="Times New Roman" w:hAnsi="Times New Roman" w:cs="Times New Roman"/>
              </w:rPr>
              <w:t>09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2544A">
              <w:rPr>
                <w:rFonts w:ascii="Times New Roman" w:hAnsi="Times New Roman" w:cs="Times New Roman"/>
              </w:rPr>
              <w:t>24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E2544A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E2544A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г. в </w:t>
            </w:r>
            <w:r w:rsidR="00C00152">
              <w:rPr>
                <w:rFonts w:ascii="Times New Roman" w:hAnsi="Times New Roman" w:cs="Times New Roman"/>
              </w:rPr>
              <w:t>09</w:t>
            </w:r>
            <w:r w:rsidRPr="006C5012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8879C3" w:rsidRDefault="008879C3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>. Официальный сайт:</w:t>
            </w:r>
            <w:hyperlink r:id="rId6" w:history="1">
              <w:r w:rsidR="00E2544A" w:rsidRPr="003460BF">
                <w:rPr>
                  <w:rStyle w:val="a5"/>
                  <w:sz w:val="22"/>
                  <w:szCs w:val="22"/>
                </w:rPr>
                <w:t xml:space="preserve"> https://bberezniki-rm.ru/.</w:t>
              </w:r>
              <w:r w:rsidR="00E2544A" w:rsidRPr="00E2544A">
                <w:rPr>
                  <w:rStyle w:val="a5"/>
                  <w:color w:val="auto"/>
                  <w:sz w:val="22"/>
                  <w:szCs w:val="22"/>
                  <w:u w:val="none"/>
                </w:rPr>
                <w:t xml:space="preserve">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</w:t>
            </w:r>
            <w:r w:rsidR="003C1469">
              <w:rPr>
                <w:sz w:val="22"/>
                <w:szCs w:val="22"/>
              </w:rPr>
              <w:t>-</w:t>
            </w:r>
            <w:r w:rsidR="00E2544A">
              <w:rPr>
                <w:sz w:val="22"/>
                <w:szCs w:val="22"/>
              </w:rPr>
              <w:t>(</w:t>
            </w:r>
            <w:r w:rsidRPr="006C5012">
              <w:rPr>
                <w:sz w:val="22"/>
                <w:szCs w:val="22"/>
              </w:rPr>
              <w:t>83436</w:t>
            </w:r>
            <w:r w:rsidR="00E2544A">
              <w:rPr>
                <w:sz w:val="22"/>
                <w:szCs w:val="22"/>
              </w:rPr>
              <w:t>)-</w:t>
            </w:r>
            <w:r w:rsidRPr="006C5012">
              <w:rPr>
                <w:sz w:val="22"/>
                <w:szCs w:val="22"/>
              </w:rPr>
              <w:t xml:space="preserve">23046. </w:t>
            </w:r>
          </w:p>
          <w:p w:rsidR="00437AFC" w:rsidRPr="006C5012" w:rsidRDefault="00437AFC" w:rsidP="00E2544A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7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8" w:history="1">
              <w:r w:rsidRPr="006C5012">
                <w:rPr>
                  <w:rFonts w:ascii="Times New Roman" w:hAnsi="Times New Roman" w:cs="Times New Roman"/>
                </w:rPr>
                <w:t xml:space="preserve"> </w:t>
              </w:r>
              <w:r w:rsidRPr="006C5012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</w:t>
      </w:r>
      <w:r w:rsidR="003C1469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</w:t>
      </w:r>
      <w:r w:rsidR="005F11A9">
        <w:rPr>
          <w:sz w:val="22"/>
          <w:szCs w:val="22"/>
        </w:rPr>
        <w:t>я иностранное юридическое лицо;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="005F11A9">
        <w:rPr>
          <w:sz w:val="22"/>
          <w:szCs w:val="22"/>
        </w:rPr>
        <w:t>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 xml:space="preserve">Прием заявлений прекращается не ранее чем за пять дней до проведения аукциона </w:t>
      </w:r>
      <w:r w:rsidR="00D46EED" w:rsidRPr="006C5012">
        <w:rPr>
          <w:bCs/>
          <w:sz w:val="22"/>
          <w:szCs w:val="22"/>
        </w:rPr>
        <w:t>по продаже земельн</w:t>
      </w:r>
      <w:r w:rsidR="00FD717F">
        <w:rPr>
          <w:bCs/>
          <w:sz w:val="22"/>
          <w:szCs w:val="22"/>
        </w:rPr>
        <w:t>ого</w:t>
      </w:r>
      <w:r w:rsidR="00D46EED" w:rsidRPr="006C5012">
        <w:rPr>
          <w:bCs/>
          <w:sz w:val="22"/>
          <w:szCs w:val="22"/>
        </w:rPr>
        <w:t xml:space="preserve"> участк</w:t>
      </w:r>
      <w:r w:rsidR="00FD717F">
        <w:rPr>
          <w:bCs/>
          <w:sz w:val="22"/>
          <w:szCs w:val="22"/>
        </w:rPr>
        <w:t>а</w:t>
      </w:r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>по продаже земельн</w:t>
      </w:r>
      <w:r w:rsidR="00FD717F">
        <w:rPr>
          <w:bCs/>
          <w:sz w:val="22"/>
          <w:szCs w:val="22"/>
          <w:lang w:val="ru-RU"/>
        </w:rPr>
        <w:t>ого</w:t>
      </w:r>
      <w:r w:rsidR="00D46EED" w:rsidRPr="006C5012">
        <w:rPr>
          <w:bCs/>
          <w:sz w:val="22"/>
          <w:szCs w:val="22"/>
          <w:lang w:val="ru-RU"/>
        </w:rPr>
        <w:t xml:space="preserve"> участк</w:t>
      </w:r>
      <w:r w:rsidR="00FD717F">
        <w:rPr>
          <w:bCs/>
          <w:sz w:val="22"/>
          <w:szCs w:val="22"/>
          <w:lang w:val="ru-RU"/>
        </w:rPr>
        <w:t>а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661860">
        <w:rPr>
          <w:b/>
          <w:sz w:val="22"/>
          <w:szCs w:val="22"/>
          <w:lang w:val="ru-RU"/>
        </w:rPr>
        <w:t>22</w:t>
      </w:r>
      <w:r w:rsidRPr="006C5012">
        <w:rPr>
          <w:b/>
          <w:sz w:val="22"/>
          <w:szCs w:val="22"/>
          <w:lang w:val="ru-RU"/>
        </w:rPr>
        <w:t>.1</w:t>
      </w:r>
      <w:r w:rsidR="00661860">
        <w:rPr>
          <w:b/>
          <w:sz w:val="22"/>
          <w:szCs w:val="22"/>
          <w:lang w:val="ru-RU"/>
        </w:rPr>
        <w:t>2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по </w:t>
      </w:r>
      <w:r w:rsidR="00661860">
        <w:rPr>
          <w:b/>
          <w:sz w:val="22"/>
          <w:szCs w:val="22"/>
          <w:lang w:val="ru-RU"/>
        </w:rPr>
        <w:t>20</w:t>
      </w:r>
      <w:r w:rsidRPr="006C5012">
        <w:rPr>
          <w:b/>
          <w:sz w:val="22"/>
          <w:szCs w:val="22"/>
          <w:lang w:val="ru-RU"/>
        </w:rPr>
        <w:t>.</w:t>
      </w:r>
      <w:r w:rsidR="00661860">
        <w:rPr>
          <w:b/>
          <w:sz w:val="22"/>
          <w:szCs w:val="22"/>
          <w:lang w:val="ru-RU"/>
        </w:rPr>
        <w:t>01</w:t>
      </w:r>
      <w:r w:rsidRPr="006C5012">
        <w:rPr>
          <w:b/>
          <w:sz w:val="22"/>
          <w:szCs w:val="22"/>
          <w:lang w:val="ru-RU"/>
        </w:rPr>
        <w:t>.202</w:t>
      </w:r>
      <w:r w:rsidR="00661860">
        <w:rPr>
          <w:b/>
          <w:sz w:val="22"/>
          <w:szCs w:val="22"/>
          <w:lang w:val="ru-RU"/>
        </w:rPr>
        <w:t>3</w:t>
      </w:r>
      <w:r w:rsidRPr="006C5012">
        <w:rPr>
          <w:b/>
          <w:sz w:val="22"/>
          <w:szCs w:val="22"/>
          <w:lang w:val="ru-RU"/>
        </w:rPr>
        <w:t>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="00661860">
        <w:rPr>
          <w:rFonts w:ascii="Times New Roman" w:hAnsi="Times New Roman" w:cs="Times New Roman"/>
        </w:rPr>
        <w:t xml:space="preserve"> 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>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3C1469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</w:t>
      </w:r>
      <w:r w:rsidRPr="003C1469">
        <w:rPr>
          <w:rFonts w:ascii="Times New Roman" w:hAnsi="Times New Roman" w:cs="Times New Roman"/>
          <w:bCs/>
        </w:rPr>
        <w:t xml:space="preserve">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3C146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3C1469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3C1469">
        <w:rPr>
          <w:rFonts w:ascii="Times New Roman" w:hAnsi="Times New Roman" w:cs="Times New Roman"/>
        </w:rPr>
        <w:t xml:space="preserve">Назначение платежа – </w:t>
      </w:r>
      <w:r w:rsidR="003C1469">
        <w:rPr>
          <w:rFonts w:ascii="Times New Roman" w:hAnsi="Times New Roman" w:cs="Times New Roman"/>
        </w:rPr>
        <w:t>«</w:t>
      </w:r>
      <w:r w:rsidR="003C1469" w:rsidRPr="003C1469">
        <w:rPr>
          <w:rFonts w:ascii="Times New Roman" w:hAnsi="Times New Roman" w:cs="Times New Roman"/>
        </w:rPr>
        <w:t xml:space="preserve">Перечисление денежных средств оператору </w:t>
      </w:r>
      <w:r w:rsidR="003C1469">
        <w:rPr>
          <w:rFonts w:ascii="Times New Roman" w:hAnsi="Times New Roman" w:cs="Times New Roman"/>
        </w:rPr>
        <w:t>ЭТП</w:t>
      </w:r>
      <w:r w:rsidR="003C1469" w:rsidRPr="003C1469">
        <w:rPr>
          <w:rFonts w:ascii="Times New Roman" w:hAnsi="Times New Roman" w:cs="Times New Roman"/>
        </w:rPr>
        <w:t xml:space="preserve"> для проведения операций по организации процедур и обеспечению участия в них, лицевой счет № </w:t>
      </w:r>
      <w:r w:rsidRPr="0053516C">
        <w:rPr>
          <w:rFonts w:ascii="Times New Roman" w:hAnsi="Times New Roman" w:cs="Times New Roman"/>
          <w:u w:val="single"/>
        </w:rPr>
        <w:t>(</w:t>
      </w:r>
      <w:r w:rsidR="0053516C">
        <w:rPr>
          <w:rFonts w:ascii="Times New Roman" w:hAnsi="Times New Roman" w:cs="Times New Roman"/>
          <w:i/>
          <w:u w:val="single"/>
        </w:rPr>
        <w:t>номер лицевого счета претендента площадки ЕЭТП</w:t>
      </w:r>
      <w:r w:rsidRPr="003C1469">
        <w:rPr>
          <w:rFonts w:ascii="Times New Roman" w:hAnsi="Times New Roman" w:cs="Times New Roman"/>
        </w:rPr>
        <w:t>)</w:t>
      </w:r>
      <w:r w:rsidR="003C1469">
        <w:rPr>
          <w:rFonts w:ascii="Times New Roman" w:hAnsi="Times New Roman" w:cs="Times New Roman"/>
        </w:rPr>
        <w:t>»</w:t>
      </w:r>
      <w:r w:rsidRPr="003C1469">
        <w:rPr>
          <w:rFonts w:ascii="Times New Roman" w:hAnsi="Times New Roman" w:cs="Times New Roman"/>
        </w:rPr>
        <w:t>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Факт поступления задатков от заявителей у</w:t>
      </w:r>
      <w:bookmarkStart w:id="0" w:name="_GoBack"/>
      <w:bookmarkEnd w:id="0"/>
      <w:r w:rsidRPr="006C5012">
        <w:rPr>
          <w:rFonts w:ascii="Times New Roman" w:hAnsi="Times New Roman" w:cs="Times New Roman"/>
        </w:rPr>
        <w:t xml:space="preserve">станавливается на основании выписки (выписок) с лицевого счета Организатора аукциона.  </w:t>
      </w:r>
    </w:p>
    <w:p w:rsidR="00EE3C75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  <w:r w:rsidR="00EE3C75">
        <w:rPr>
          <w:rFonts w:ascii="Times New Roman" w:hAnsi="Times New Roman" w:cs="Times New Roman"/>
        </w:rPr>
        <w:br w:type="page"/>
      </w: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 банка: Филиал "Центральный" Банка ВТБ (ПАО) в г.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10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0578D"/>
    <w:rsid w:val="00151A5E"/>
    <w:rsid w:val="001A0D1B"/>
    <w:rsid w:val="001A5549"/>
    <w:rsid w:val="001D2887"/>
    <w:rsid w:val="001D7911"/>
    <w:rsid w:val="001D7B07"/>
    <w:rsid w:val="00204B30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3C1469"/>
    <w:rsid w:val="004352A0"/>
    <w:rsid w:val="00437AFC"/>
    <w:rsid w:val="0045407F"/>
    <w:rsid w:val="0045795B"/>
    <w:rsid w:val="00466241"/>
    <w:rsid w:val="0047215B"/>
    <w:rsid w:val="004832E5"/>
    <w:rsid w:val="004B24C9"/>
    <w:rsid w:val="004C6ECE"/>
    <w:rsid w:val="005103F3"/>
    <w:rsid w:val="005114FB"/>
    <w:rsid w:val="0053482B"/>
    <w:rsid w:val="0053516C"/>
    <w:rsid w:val="00545DBE"/>
    <w:rsid w:val="00555C4F"/>
    <w:rsid w:val="00557F3C"/>
    <w:rsid w:val="00584952"/>
    <w:rsid w:val="005B7056"/>
    <w:rsid w:val="005B7483"/>
    <w:rsid w:val="005D4488"/>
    <w:rsid w:val="005F11A9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61860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60F5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879C3"/>
    <w:rsid w:val="008A1CAB"/>
    <w:rsid w:val="008B3B1A"/>
    <w:rsid w:val="008C174E"/>
    <w:rsid w:val="008E7C55"/>
    <w:rsid w:val="008F2E41"/>
    <w:rsid w:val="009015EE"/>
    <w:rsid w:val="00927F95"/>
    <w:rsid w:val="009478F5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00152"/>
    <w:rsid w:val="00C577AE"/>
    <w:rsid w:val="00C67CF3"/>
    <w:rsid w:val="00C67E06"/>
    <w:rsid w:val="00C71665"/>
    <w:rsid w:val="00C75376"/>
    <w:rsid w:val="00C84ADE"/>
    <w:rsid w:val="00C927F9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175B"/>
    <w:rsid w:val="00D353C4"/>
    <w:rsid w:val="00D46EED"/>
    <w:rsid w:val="00D71E53"/>
    <w:rsid w:val="00D71F4E"/>
    <w:rsid w:val="00D86625"/>
    <w:rsid w:val="00DF5D8B"/>
    <w:rsid w:val="00E15FFA"/>
    <w:rsid w:val="00E2544A"/>
    <w:rsid w:val="00E5087E"/>
    <w:rsid w:val="00E66368"/>
    <w:rsid w:val="00E86444"/>
    <w:rsid w:val="00E90A46"/>
    <w:rsid w:val="00EC2530"/>
    <w:rsid w:val="00ED07AB"/>
    <w:rsid w:val="00ED2298"/>
    <w:rsid w:val="00EE3C75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  <w:rsid w:val="00FD7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yavas.ru/.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bberezniki-rm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F26AB-A364-42F0-9F4B-D8613412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4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74</cp:revision>
  <cp:lastPrinted>2022-09-07T12:23:00Z</cp:lastPrinted>
  <dcterms:created xsi:type="dcterms:W3CDTF">2018-11-07T08:00:00Z</dcterms:created>
  <dcterms:modified xsi:type="dcterms:W3CDTF">2022-12-21T08:46:00Z</dcterms:modified>
</cp:coreProperties>
</file>