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70B7" w:rsidRPr="00A86D21" w:rsidRDefault="00BE70B7" w:rsidP="005A102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86D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АДМИНИСТРАЦИЯ</w:t>
      </w:r>
    </w:p>
    <w:p w:rsidR="00BE70B7" w:rsidRPr="00A86D21" w:rsidRDefault="00BE70B7" w:rsidP="005A102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6D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БОЛЬШЕБЕРЕЗНИКОВСКОГО МУНИЦИПАЛЬНОГО РАЙОНА</w:t>
      </w:r>
    </w:p>
    <w:p w:rsidR="00BE70B7" w:rsidRPr="00A86D21" w:rsidRDefault="00BE70B7" w:rsidP="005A102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86D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РЕСПУБЛИКИ МОРДОВИЯ</w:t>
      </w:r>
    </w:p>
    <w:p w:rsidR="00BE70B7" w:rsidRPr="00A86D21" w:rsidRDefault="00BE70B7" w:rsidP="00BE70B7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E70B7" w:rsidRPr="00A953DD" w:rsidRDefault="00BE70B7" w:rsidP="00A953D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86D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ПОСТАНОВЛЕНИЕ</w:t>
      </w:r>
    </w:p>
    <w:p w:rsidR="00F71203" w:rsidRDefault="00F71203" w:rsidP="00BE70B7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605254" w:rsidRPr="00CE3B18" w:rsidRDefault="00FB256E" w:rsidP="00BE70B7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1</w:t>
      </w:r>
      <w:r w:rsidR="007E731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9</w:t>
      </w:r>
      <w:r w:rsidR="002508F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.</w:t>
      </w:r>
      <w:r w:rsidR="0060525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1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2</w:t>
      </w:r>
      <w:r w:rsidR="003172BA" w:rsidRPr="00CE3B1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.</w:t>
      </w:r>
      <w:r w:rsidR="00EA07B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2022</w:t>
      </w:r>
      <w:r w:rsidR="00840080" w:rsidRPr="00CE3B1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5A1029" w:rsidRPr="00CE3B1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г.</w:t>
      </w:r>
      <w:r w:rsidR="00BE70B7" w:rsidRPr="00CE3B1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                                                               </w:t>
      </w:r>
      <w:r w:rsidR="00A14DA4" w:rsidRPr="00CE3B1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                              </w:t>
      </w:r>
      <w:r w:rsidR="00B6753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    </w:t>
      </w:r>
      <w:r w:rsidR="00CE3B1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    </w:t>
      </w:r>
      <w:r w:rsidR="00BE70B7" w:rsidRPr="00CE3B1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   </w:t>
      </w:r>
      <w:r w:rsidR="00A953D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B6753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BE70B7" w:rsidRPr="00CE3B1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№</w:t>
      </w:r>
      <w:r w:rsidR="00A953D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7E731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8</w:t>
      </w:r>
      <w:r w:rsidR="009B3E32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71</w:t>
      </w:r>
    </w:p>
    <w:p w:rsidR="00BE70B7" w:rsidRPr="00CE3B18" w:rsidRDefault="00BE70B7" w:rsidP="00BE70B7">
      <w:pPr>
        <w:rPr>
          <w:rFonts w:ascii="Calibri" w:eastAsia="Calibri" w:hAnsi="Calibri" w:cs="Calibri"/>
          <w:sz w:val="26"/>
          <w:szCs w:val="26"/>
          <w:lang w:eastAsia="ru-RU"/>
        </w:rPr>
      </w:pPr>
    </w:p>
    <w:p w:rsidR="009B3E32" w:rsidRDefault="009B3E32" w:rsidP="009B3E32">
      <w:pPr>
        <w:spacing w:after="0" w:line="240" w:lineRule="auto"/>
        <w:rPr>
          <w:rFonts w:ascii="Times New Roman" w:eastAsia="Calibri" w:hAnsi="Times New Roman" w:cs="Times New Roman"/>
          <w:b/>
          <w:bCs/>
          <w:sz w:val="26"/>
          <w:szCs w:val="26"/>
        </w:rPr>
      </w:pPr>
      <w:r w:rsidRPr="00CE3B18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О проведении открытого аукциона </w:t>
      </w:r>
      <w:r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в </w:t>
      </w:r>
      <w:proofErr w:type="gramStart"/>
      <w:r>
        <w:rPr>
          <w:rFonts w:ascii="Times New Roman" w:eastAsia="Calibri" w:hAnsi="Times New Roman" w:cs="Times New Roman"/>
          <w:b/>
          <w:bCs/>
          <w:sz w:val="26"/>
          <w:szCs w:val="26"/>
        </w:rPr>
        <w:t>электронной</w:t>
      </w:r>
      <w:proofErr w:type="gramEnd"/>
    </w:p>
    <w:p w:rsidR="009B3E32" w:rsidRPr="00CE3B18" w:rsidRDefault="009B3E32" w:rsidP="009B3E32">
      <w:pPr>
        <w:spacing w:after="0" w:line="240" w:lineRule="auto"/>
        <w:rPr>
          <w:rFonts w:ascii="Times New Roman" w:eastAsia="Calibri" w:hAnsi="Times New Roman" w:cs="Times New Roman"/>
          <w:b/>
          <w:bCs/>
          <w:sz w:val="26"/>
          <w:szCs w:val="26"/>
        </w:rPr>
      </w:pPr>
      <w:r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форме </w:t>
      </w:r>
      <w:r w:rsidRPr="00CE3B18">
        <w:rPr>
          <w:rFonts w:ascii="Times New Roman" w:eastAsia="Calibri" w:hAnsi="Times New Roman" w:cs="Times New Roman"/>
          <w:b/>
          <w:bCs/>
          <w:sz w:val="26"/>
          <w:szCs w:val="26"/>
        </w:rPr>
        <w:t>по продаже</w:t>
      </w:r>
      <w:r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 </w:t>
      </w:r>
      <w:r w:rsidRPr="00CE3B18">
        <w:rPr>
          <w:rFonts w:ascii="Times New Roman" w:eastAsia="Calibri" w:hAnsi="Times New Roman" w:cs="Times New Roman"/>
          <w:b/>
          <w:bCs/>
          <w:sz w:val="26"/>
          <w:szCs w:val="26"/>
        </w:rPr>
        <w:t>земельн</w:t>
      </w:r>
      <w:r>
        <w:rPr>
          <w:rFonts w:ascii="Times New Roman" w:eastAsia="Calibri" w:hAnsi="Times New Roman" w:cs="Times New Roman"/>
          <w:b/>
          <w:bCs/>
          <w:sz w:val="26"/>
          <w:szCs w:val="26"/>
        </w:rPr>
        <w:t>ого</w:t>
      </w:r>
      <w:r w:rsidRPr="00CE3B18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 участк</w:t>
      </w:r>
      <w:r>
        <w:rPr>
          <w:rFonts w:ascii="Times New Roman" w:eastAsia="Calibri" w:hAnsi="Times New Roman" w:cs="Times New Roman"/>
          <w:b/>
          <w:bCs/>
          <w:sz w:val="26"/>
          <w:szCs w:val="26"/>
        </w:rPr>
        <w:t>а</w:t>
      </w:r>
      <w:r w:rsidRPr="00CE3B18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 в собственность</w:t>
      </w:r>
    </w:p>
    <w:p w:rsidR="00BE70B7" w:rsidRPr="00CE3B18" w:rsidRDefault="00BE70B7" w:rsidP="00BE70B7">
      <w:pPr>
        <w:jc w:val="both"/>
        <w:rPr>
          <w:rFonts w:ascii="Times New Roman" w:eastAsia="Calibri" w:hAnsi="Times New Roman" w:cs="Times New Roman"/>
          <w:iCs/>
          <w:sz w:val="26"/>
          <w:szCs w:val="26"/>
        </w:rPr>
      </w:pPr>
      <w:bookmarkStart w:id="0" w:name="_GoBack"/>
      <w:bookmarkEnd w:id="0"/>
    </w:p>
    <w:p w:rsidR="00BE70B7" w:rsidRPr="00651C3E" w:rsidRDefault="00BE70B7" w:rsidP="00651C3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iCs/>
          <w:kern w:val="26"/>
          <w:sz w:val="26"/>
          <w:szCs w:val="26"/>
        </w:rPr>
      </w:pPr>
      <w:r w:rsidRPr="00651C3E">
        <w:rPr>
          <w:rFonts w:ascii="Times New Roman" w:eastAsia="Calibri" w:hAnsi="Times New Roman" w:cs="Times New Roman"/>
          <w:iCs/>
          <w:kern w:val="26"/>
          <w:sz w:val="26"/>
          <w:szCs w:val="26"/>
        </w:rPr>
        <w:tab/>
        <w:t>В с</w:t>
      </w:r>
      <w:r w:rsidR="00427B42" w:rsidRPr="00651C3E">
        <w:rPr>
          <w:rFonts w:ascii="Times New Roman" w:eastAsia="Calibri" w:hAnsi="Times New Roman" w:cs="Times New Roman"/>
          <w:iCs/>
          <w:kern w:val="26"/>
          <w:sz w:val="26"/>
          <w:szCs w:val="26"/>
        </w:rPr>
        <w:t>оответствии  со ст.  39.2,</w:t>
      </w:r>
      <w:r w:rsidR="000071E8" w:rsidRPr="00651C3E">
        <w:rPr>
          <w:rFonts w:ascii="Times New Roman" w:eastAsia="Calibri" w:hAnsi="Times New Roman" w:cs="Times New Roman"/>
          <w:iCs/>
          <w:kern w:val="26"/>
          <w:sz w:val="26"/>
          <w:szCs w:val="26"/>
        </w:rPr>
        <w:t xml:space="preserve"> 39.4,</w:t>
      </w:r>
      <w:r w:rsidRPr="00651C3E">
        <w:rPr>
          <w:rFonts w:ascii="Times New Roman" w:eastAsia="Calibri" w:hAnsi="Times New Roman" w:cs="Times New Roman"/>
          <w:iCs/>
          <w:kern w:val="26"/>
          <w:sz w:val="26"/>
          <w:szCs w:val="26"/>
        </w:rPr>
        <w:t xml:space="preserve"> 39.11, 39.12 Земельного кодекса Российской Федерации, п.</w:t>
      </w:r>
      <w:r w:rsidR="00954FD1" w:rsidRPr="00651C3E">
        <w:rPr>
          <w:rFonts w:ascii="Times New Roman" w:eastAsia="Calibri" w:hAnsi="Times New Roman" w:cs="Times New Roman"/>
          <w:iCs/>
          <w:kern w:val="26"/>
          <w:sz w:val="26"/>
          <w:szCs w:val="26"/>
        </w:rPr>
        <w:t xml:space="preserve"> </w:t>
      </w:r>
      <w:r w:rsidRPr="00651C3E">
        <w:rPr>
          <w:rFonts w:ascii="Times New Roman" w:eastAsia="Calibri" w:hAnsi="Times New Roman" w:cs="Times New Roman"/>
          <w:iCs/>
          <w:kern w:val="26"/>
          <w:sz w:val="26"/>
          <w:szCs w:val="26"/>
        </w:rPr>
        <w:t xml:space="preserve">2 ст. 3.3 Федерального закона от 25.10.2001 г. №137-ФЗ «О введении в действие Земельного кодекса Российской Федерации», Уставом Большеберезниковского муниципального района, администрация Большеберезниковского муниципального района </w:t>
      </w:r>
    </w:p>
    <w:p w:rsidR="00A23DF2" w:rsidRPr="00651C3E" w:rsidRDefault="00A23DF2" w:rsidP="00651C3E">
      <w:pPr>
        <w:spacing w:before="360" w:after="360" w:line="240" w:lineRule="auto"/>
        <w:ind w:firstLine="567"/>
        <w:jc w:val="center"/>
        <w:rPr>
          <w:rFonts w:ascii="Times New Roman" w:eastAsia="Calibri" w:hAnsi="Times New Roman" w:cs="Times New Roman"/>
          <w:b/>
          <w:iCs/>
          <w:kern w:val="26"/>
          <w:sz w:val="26"/>
          <w:szCs w:val="26"/>
        </w:rPr>
      </w:pPr>
      <w:r w:rsidRPr="00651C3E">
        <w:rPr>
          <w:rFonts w:ascii="Times New Roman" w:eastAsia="Calibri" w:hAnsi="Times New Roman" w:cs="Times New Roman"/>
          <w:b/>
          <w:iCs/>
          <w:kern w:val="26"/>
          <w:sz w:val="26"/>
          <w:szCs w:val="26"/>
        </w:rPr>
        <w:t>постановляет:</w:t>
      </w:r>
    </w:p>
    <w:p w:rsidR="00FC07C7" w:rsidRPr="00651C3E" w:rsidRDefault="00A23DF2" w:rsidP="00CC06F4">
      <w:pPr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  <w:iCs/>
          <w:kern w:val="26"/>
          <w:sz w:val="26"/>
          <w:szCs w:val="26"/>
        </w:rPr>
      </w:pPr>
      <w:r w:rsidRPr="00651C3E">
        <w:rPr>
          <w:rFonts w:ascii="Times New Roman" w:eastAsia="Calibri" w:hAnsi="Times New Roman" w:cs="Times New Roman"/>
          <w:iCs/>
          <w:kern w:val="26"/>
          <w:sz w:val="26"/>
          <w:szCs w:val="26"/>
        </w:rPr>
        <w:tab/>
        <w:t xml:space="preserve">1. Провести </w:t>
      </w:r>
      <w:r w:rsidR="00651C3E">
        <w:rPr>
          <w:rFonts w:ascii="Times New Roman" w:eastAsia="Calibri" w:hAnsi="Times New Roman" w:cs="Times New Roman"/>
          <w:iCs/>
          <w:kern w:val="26"/>
          <w:sz w:val="26"/>
          <w:szCs w:val="26"/>
        </w:rPr>
        <w:t>2</w:t>
      </w:r>
      <w:r w:rsidR="00651C3E"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 xml:space="preserve">4 января 2023 года в </w:t>
      </w:r>
      <w:r w:rsidR="00651C3E">
        <w:rPr>
          <w:rFonts w:ascii="Times New Roman" w:eastAsia="Calibri" w:hAnsi="Times New Roman" w:cs="Times New Roman"/>
          <w:iCs/>
          <w:kern w:val="26"/>
          <w:sz w:val="26"/>
          <w:szCs w:val="26"/>
        </w:rPr>
        <w:t>1</w:t>
      </w:r>
      <w:r w:rsidR="00651C3E">
        <w:rPr>
          <w:rFonts w:ascii="Times New Roman" w:eastAsia="Calibri" w:hAnsi="Times New Roman" w:cs="Times New Roman"/>
          <w:iCs/>
          <w:kern w:val="26"/>
          <w:sz w:val="26"/>
          <w:szCs w:val="26"/>
        </w:rPr>
        <w:t>2</w:t>
      </w:r>
      <w:r w:rsidR="00651C3E"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 xml:space="preserve"> час. 00 мин.</w:t>
      </w:r>
      <w:r w:rsidRPr="00651C3E">
        <w:rPr>
          <w:rFonts w:ascii="Times New Roman" w:eastAsia="Calibri" w:hAnsi="Times New Roman" w:cs="Times New Roman"/>
          <w:iCs/>
          <w:kern w:val="26"/>
          <w:sz w:val="26"/>
          <w:szCs w:val="26"/>
        </w:rPr>
        <w:t xml:space="preserve"> открытый по составу участников и по форме подачи заявок аукцион по продаже права земельных участков в собственность</w:t>
      </w:r>
      <w:r w:rsidR="00651C3E" w:rsidRPr="00651C3E">
        <w:rPr>
          <w:rFonts w:ascii="Times New Roman" w:eastAsia="Calibri" w:hAnsi="Times New Roman" w:cs="Times New Roman"/>
          <w:iCs/>
          <w:kern w:val="26"/>
          <w:sz w:val="26"/>
          <w:szCs w:val="26"/>
        </w:rPr>
        <w:t xml:space="preserve">, </w:t>
      </w:r>
      <w:r w:rsidR="005529E9" w:rsidRPr="00651C3E">
        <w:rPr>
          <w:rFonts w:ascii="Times New Roman" w:eastAsia="Calibri" w:hAnsi="Times New Roman" w:cs="Times New Roman"/>
          <w:kern w:val="26"/>
          <w:sz w:val="26"/>
          <w:szCs w:val="26"/>
        </w:rPr>
        <w:t xml:space="preserve">общей площадью </w:t>
      </w:r>
      <w:r w:rsidR="00124C1E" w:rsidRPr="00651C3E">
        <w:rPr>
          <w:rFonts w:ascii="Times New Roman" w:eastAsia="Calibri" w:hAnsi="Times New Roman" w:cs="Times New Roman"/>
          <w:kern w:val="26"/>
          <w:sz w:val="26"/>
          <w:szCs w:val="26"/>
        </w:rPr>
        <w:t>3000</w:t>
      </w:r>
      <w:r w:rsidR="005529E9" w:rsidRPr="00651C3E">
        <w:rPr>
          <w:rFonts w:ascii="Times New Roman" w:eastAsia="Calibri" w:hAnsi="Times New Roman" w:cs="Times New Roman"/>
          <w:kern w:val="26"/>
          <w:sz w:val="26"/>
          <w:szCs w:val="26"/>
        </w:rPr>
        <w:t xml:space="preserve"> </w:t>
      </w:r>
      <w:proofErr w:type="spellStart"/>
      <w:r w:rsidR="005529E9" w:rsidRPr="00651C3E">
        <w:rPr>
          <w:rFonts w:ascii="Times New Roman" w:eastAsia="Calibri" w:hAnsi="Times New Roman" w:cs="Times New Roman"/>
          <w:kern w:val="26"/>
          <w:sz w:val="26"/>
          <w:szCs w:val="26"/>
        </w:rPr>
        <w:t>кв.м</w:t>
      </w:r>
      <w:proofErr w:type="spellEnd"/>
      <w:r w:rsidR="005529E9" w:rsidRPr="00651C3E">
        <w:rPr>
          <w:rFonts w:ascii="Times New Roman" w:eastAsia="Calibri" w:hAnsi="Times New Roman" w:cs="Times New Roman"/>
          <w:kern w:val="26"/>
          <w:sz w:val="26"/>
          <w:szCs w:val="26"/>
        </w:rPr>
        <w:t xml:space="preserve">. с кадастровым номером </w:t>
      </w:r>
      <w:r w:rsidR="00124C1E" w:rsidRPr="00651C3E">
        <w:rPr>
          <w:rFonts w:ascii="Times New Roman" w:eastAsia="Calibri" w:hAnsi="Times New Roman" w:cs="Times New Roman"/>
          <w:kern w:val="26"/>
          <w:sz w:val="26"/>
          <w:szCs w:val="26"/>
        </w:rPr>
        <w:t>13:04:0106001:1585</w:t>
      </w:r>
      <w:r w:rsidR="005529E9" w:rsidRPr="00651C3E">
        <w:rPr>
          <w:rFonts w:ascii="Times New Roman" w:eastAsia="Calibri" w:hAnsi="Times New Roman" w:cs="Times New Roman"/>
          <w:kern w:val="26"/>
          <w:sz w:val="26"/>
          <w:szCs w:val="26"/>
        </w:rPr>
        <w:t xml:space="preserve">. Адрес (местоположение): </w:t>
      </w:r>
      <w:r w:rsidR="00124C1E" w:rsidRPr="00651C3E">
        <w:rPr>
          <w:rFonts w:ascii="Times New Roman" w:eastAsia="Calibri" w:hAnsi="Times New Roman" w:cs="Times New Roman"/>
          <w:kern w:val="26"/>
          <w:sz w:val="26"/>
          <w:szCs w:val="26"/>
        </w:rPr>
        <w:t>Республика Мордовия, Большеберезниковский район, с. Марьяновка.</w:t>
      </w:r>
      <w:r w:rsidR="005529E9" w:rsidRPr="00651C3E">
        <w:rPr>
          <w:rFonts w:ascii="Times New Roman" w:eastAsia="Calibri" w:hAnsi="Times New Roman" w:cs="Times New Roman"/>
          <w:kern w:val="26"/>
          <w:sz w:val="26"/>
          <w:szCs w:val="26"/>
        </w:rPr>
        <w:t xml:space="preserve"> Разрешенное использование земельного участка – для ведения личного подсобного хозяйства</w:t>
      </w:r>
      <w:r w:rsidR="00372F24" w:rsidRPr="00651C3E">
        <w:rPr>
          <w:rFonts w:ascii="Times New Roman" w:eastAsia="Calibri" w:hAnsi="Times New Roman" w:cs="Times New Roman"/>
          <w:kern w:val="26"/>
          <w:sz w:val="26"/>
          <w:szCs w:val="26"/>
        </w:rPr>
        <w:t xml:space="preserve"> (приусадебный земельный участок)</w:t>
      </w:r>
      <w:r w:rsidR="005529E9" w:rsidRPr="00651C3E">
        <w:rPr>
          <w:rFonts w:ascii="Times New Roman" w:eastAsia="Calibri" w:hAnsi="Times New Roman" w:cs="Times New Roman"/>
          <w:iCs/>
          <w:kern w:val="26"/>
          <w:sz w:val="26"/>
          <w:szCs w:val="26"/>
        </w:rPr>
        <w:t xml:space="preserve">. </w:t>
      </w:r>
      <w:r w:rsidR="005529E9" w:rsidRPr="00651C3E">
        <w:rPr>
          <w:rFonts w:ascii="Times New Roman" w:eastAsia="Calibri" w:hAnsi="Times New Roman" w:cs="Times New Roman"/>
          <w:kern w:val="26"/>
          <w:sz w:val="26"/>
          <w:szCs w:val="26"/>
        </w:rPr>
        <w:t xml:space="preserve">Категория земель: земли населенных пунктов. Начальная цена за земельный участок согласно отчету об оценке рыночной стоимости </w:t>
      </w:r>
      <w:r w:rsidR="00124C1E" w:rsidRPr="00651C3E">
        <w:rPr>
          <w:rFonts w:ascii="Times New Roman" w:eastAsia="Calibri" w:hAnsi="Times New Roman" w:cs="Times New Roman"/>
          <w:kern w:val="26"/>
          <w:sz w:val="26"/>
          <w:szCs w:val="26"/>
          <w:shd w:val="clear" w:color="auto" w:fill="FFFFFF"/>
        </w:rPr>
        <w:t>№ 22/11/943-н от 28.11.2022 г.</w:t>
      </w:r>
      <w:r w:rsidR="00124C1E" w:rsidRPr="00651C3E">
        <w:rPr>
          <w:rFonts w:ascii="Times New Roman" w:eastAsia="Calibri" w:hAnsi="Times New Roman" w:cs="Times New Roman"/>
          <w:iCs/>
          <w:kern w:val="26"/>
          <w:sz w:val="26"/>
          <w:szCs w:val="26"/>
          <w:shd w:val="clear" w:color="auto" w:fill="FFFFFF"/>
        </w:rPr>
        <w:t xml:space="preserve"> составляет 99 000 (девяносто девять тысяч) рублей</w:t>
      </w:r>
      <w:r w:rsidR="00124C1E" w:rsidRPr="00651C3E">
        <w:rPr>
          <w:rFonts w:ascii="Times New Roman" w:eastAsia="Calibri" w:hAnsi="Times New Roman" w:cs="Times New Roman"/>
          <w:iCs/>
          <w:kern w:val="26"/>
          <w:sz w:val="26"/>
          <w:szCs w:val="26"/>
        </w:rPr>
        <w:t xml:space="preserve"> 00 коп.</w:t>
      </w:r>
    </w:p>
    <w:p w:rsidR="00CC06F4" w:rsidRPr="007C0B63" w:rsidRDefault="00CC06F4" w:rsidP="00CC06F4">
      <w:pPr>
        <w:widowControl w:val="0"/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  <w:iCs/>
          <w:kern w:val="26"/>
          <w:sz w:val="26"/>
          <w:szCs w:val="26"/>
        </w:rPr>
      </w:pPr>
      <w:r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 xml:space="preserve">2. Размер задатка, вносимого претендентами, составляет 20 % от начальной цены. Задаток должен поступить единым платежом на </w:t>
      </w:r>
      <w:r>
        <w:rPr>
          <w:rFonts w:ascii="Times New Roman" w:eastAsia="Calibri" w:hAnsi="Times New Roman" w:cs="Times New Roman"/>
          <w:iCs/>
          <w:kern w:val="26"/>
          <w:sz w:val="26"/>
          <w:szCs w:val="26"/>
        </w:rPr>
        <w:t>лицевой</w:t>
      </w:r>
      <w:r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 xml:space="preserve"> счет</w:t>
      </w:r>
      <w:r>
        <w:rPr>
          <w:rFonts w:ascii="Times New Roman" w:eastAsia="Calibri" w:hAnsi="Times New Roman" w:cs="Times New Roman"/>
          <w:iCs/>
          <w:kern w:val="26"/>
          <w:sz w:val="26"/>
          <w:szCs w:val="26"/>
        </w:rPr>
        <w:t xml:space="preserve"> претендента</w:t>
      </w:r>
      <w:r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 xml:space="preserve"> </w:t>
      </w:r>
      <w:r w:rsidRPr="007C0B63">
        <w:rPr>
          <w:rFonts w:ascii="Times New Roman" w:hAnsi="Times New Roman" w:cs="Times New Roman"/>
          <w:kern w:val="26"/>
          <w:sz w:val="26"/>
          <w:szCs w:val="26"/>
        </w:rPr>
        <w:t>Единой электронной торговой площадки</w:t>
      </w:r>
      <w:r>
        <w:rPr>
          <w:rFonts w:ascii="Times New Roman" w:hAnsi="Times New Roman" w:cs="Times New Roman"/>
          <w:kern w:val="26"/>
          <w:sz w:val="26"/>
          <w:szCs w:val="26"/>
        </w:rPr>
        <w:t xml:space="preserve"> </w:t>
      </w:r>
      <w:r w:rsidRPr="007C0B63">
        <w:rPr>
          <w:rFonts w:ascii="Times New Roman" w:hAnsi="Times New Roman" w:cs="Times New Roman"/>
          <w:kern w:val="26"/>
          <w:sz w:val="26"/>
          <w:szCs w:val="26"/>
        </w:rPr>
        <w:t>(АО «ЕЭТП»)</w:t>
      </w:r>
      <w:r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 xml:space="preserve"> в срок с 22.12.2022 г. по 20.01.202</w:t>
      </w:r>
      <w:r>
        <w:rPr>
          <w:rFonts w:ascii="Times New Roman" w:eastAsia="Calibri" w:hAnsi="Times New Roman" w:cs="Times New Roman"/>
          <w:iCs/>
          <w:kern w:val="26"/>
          <w:sz w:val="26"/>
          <w:szCs w:val="26"/>
        </w:rPr>
        <w:t>3</w:t>
      </w:r>
      <w:r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 xml:space="preserve"> г.</w:t>
      </w:r>
    </w:p>
    <w:p w:rsidR="00CC06F4" w:rsidRPr="007C0B63" w:rsidRDefault="00CC06F4" w:rsidP="00CC06F4">
      <w:pPr>
        <w:widowControl w:val="0"/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  <w:iCs/>
          <w:kern w:val="26"/>
          <w:sz w:val="26"/>
          <w:szCs w:val="26"/>
        </w:rPr>
      </w:pPr>
      <w:r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>3. Определить шаг аукциона 3 % от начальной цены.</w:t>
      </w:r>
    </w:p>
    <w:p w:rsidR="00CC06F4" w:rsidRPr="007C0B63" w:rsidRDefault="00CC06F4" w:rsidP="00CC06F4">
      <w:pPr>
        <w:widowControl w:val="0"/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  <w:iCs/>
          <w:kern w:val="26"/>
          <w:sz w:val="26"/>
          <w:szCs w:val="26"/>
        </w:rPr>
      </w:pPr>
      <w:r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 xml:space="preserve">4. Установить сроки приема заявок на участие в аукционе и прилагаемых к ним документов от претендентов с </w:t>
      </w:r>
      <w:r>
        <w:rPr>
          <w:rFonts w:ascii="Times New Roman" w:eastAsia="Calibri" w:hAnsi="Times New Roman" w:cs="Times New Roman"/>
          <w:iCs/>
          <w:kern w:val="26"/>
          <w:sz w:val="26"/>
          <w:szCs w:val="26"/>
        </w:rPr>
        <w:t>22</w:t>
      </w:r>
      <w:r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>.1</w:t>
      </w:r>
      <w:r>
        <w:rPr>
          <w:rFonts w:ascii="Times New Roman" w:eastAsia="Calibri" w:hAnsi="Times New Roman" w:cs="Times New Roman"/>
          <w:iCs/>
          <w:kern w:val="26"/>
          <w:sz w:val="26"/>
          <w:szCs w:val="26"/>
        </w:rPr>
        <w:t>2</w:t>
      </w:r>
      <w:r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 xml:space="preserve">.2022 г. по </w:t>
      </w:r>
      <w:r>
        <w:rPr>
          <w:rFonts w:ascii="Times New Roman" w:eastAsia="Calibri" w:hAnsi="Times New Roman" w:cs="Times New Roman"/>
          <w:iCs/>
          <w:kern w:val="26"/>
          <w:sz w:val="26"/>
          <w:szCs w:val="26"/>
        </w:rPr>
        <w:t>20</w:t>
      </w:r>
      <w:r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>.</w:t>
      </w:r>
      <w:r>
        <w:rPr>
          <w:rFonts w:ascii="Times New Roman" w:eastAsia="Calibri" w:hAnsi="Times New Roman" w:cs="Times New Roman"/>
          <w:iCs/>
          <w:kern w:val="26"/>
          <w:sz w:val="26"/>
          <w:szCs w:val="26"/>
        </w:rPr>
        <w:t>01</w:t>
      </w:r>
      <w:r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>.202</w:t>
      </w:r>
      <w:r>
        <w:rPr>
          <w:rFonts w:ascii="Times New Roman" w:eastAsia="Calibri" w:hAnsi="Times New Roman" w:cs="Times New Roman"/>
          <w:iCs/>
          <w:kern w:val="26"/>
          <w:sz w:val="26"/>
          <w:szCs w:val="26"/>
        </w:rPr>
        <w:t>3</w:t>
      </w:r>
      <w:r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 xml:space="preserve"> г. до 16 ч. 00 мин.</w:t>
      </w:r>
    </w:p>
    <w:p w:rsidR="00CC06F4" w:rsidRPr="007C0B63" w:rsidRDefault="00CC06F4" w:rsidP="00CC06F4">
      <w:pPr>
        <w:widowControl w:val="0"/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  <w:iCs/>
          <w:kern w:val="26"/>
          <w:sz w:val="26"/>
          <w:szCs w:val="26"/>
        </w:rPr>
      </w:pPr>
      <w:r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>5. Установить дату рассмотрения заявок и документов от претендентов, а также определения участников аукциона 2</w:t>
      </w:r>
      <w:r>
        <w:rPr>
          <w:rFonts w:ascii="Times New Roman" w:eastAsia="Calibri" w:hAnsi="Times New Roman" w:cs="Times New Roman"/>
          <w:iCs/>
          <w:kern w:val="26"/>
          <w:sz w:val="26"/>
          <w:szCs w:val="26"/>
        </w:rPr>
        <w:t>3</w:t>
      </w:r>
      <w:r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 xml:space="preserve"> </w:t>
      </w:r>
      <w:r>
        <w:rPr>
          <w:rFonts w:ascii="Times New Roman" w:eastAsia="Calibri" w:hAnsi="Times New Roman" w:cs="Times New Roman"/>
          <w:iCs/>
          <w:kern w:val="26"/>
          <w:sz w:val="26"/>
          <w:szCs w:val="26"/>
        </w:rPr>
        <w:t>янва</w:t>
      </w:r>
      <w:r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>ря 202</w:t>
      </w:r>
      <w:r>
        <w:rPr>
          <w:rFonts w:ascii="Times New Roman" w:eastAsia="Calibri" w:hAnsi="Times New Roman" w:cs="Times New Roman"/>
          <w:iCs/>
          <w:kern w:val="26"/>
          <w:sz w:val="26"/>
          <w:szCs w:val="26"/>
        </w:rPr>
        <w:t>3</w:t>
      </w:r>
      <w:r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 xml:space="preserve"> года в </w:t>
      </w:r>
      <w:r>
        <w:rPr>
          <w:rFonts w:ascii="Times New Roman" w:eastAsia="Calibri" w:hAnsi="Times New Roman" w:cs="Times New Roman"/>
          <w:iCs/>
          <w:kern w:val="26"/>
          <w:sz w:val="26"/>
          <w:szCs w:val="26"/>
        </w:rPr>
        <w:t>12</w:t>
      </w:r>
      <w:r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 xml:space="preserve"> ч.00 мин. </w:t>
      </w:r>
    </w:p>
    <w:p w:rsidR="00BE70B7" w:rsidRDefault="00BE70B7" w:rsidP="00F71203">
      <w:pPr>
        <w:autoSpaceDE w:val="0"/>
        <w:autoSpaceDN w:val="0"/>
        <w:adjustRightInd w:val="0"/>
        <w:spacing w:after="0" w:line="36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06F4" w:rsidRDefault="00CC06F4" w:rsidP="00F71203">
      <w:pPr>
        <w:autoSpaceDE w:val="0"/>
        <w:autoSpaceDN w:val="0"/>
        <w:adjustRightInd w:val="0"/>
        <w:spacing w:after="0" w:line="36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06F4" w:rsidRPr="00A86D21" w:rsidRDefault="00CC06F4" w:rsidP="00F71203">
      <w:pPr>
        <w:autoSpaceDE w:val="0"/>
        <w:autoSpaceDN w:val="0"/>
        <w:adjustRightInd w:val="0"/>
        <w:spacing w:after="0" w:line="36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06F4" w:rsidRPr="00A37161" w:rsidRDefault="00CC06F4" w:rsidP="00CC06F4">
      <w:pPr>
        <w:pStyle w:val="1"/>
        <w:widowControl w:val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37161">
        <w:rPr>
          <w:rFonts w:ascii="Times New Roman" w:hAnsi="Times New Roman" w:cs="Times New Roman"/>
          <w:b/>
          <w:bCs/>
          <w:sz w:val="28"/>
          <w:szCs w:val="28"/>
        </w:rPr>
        <w:t>Глав</w:t>
      </w:r>
      <w:r>
        <w:rPr>
          <w:rFonts w:ascii="Times New Roman" w:hAnsi="Times New Roman" w:cs="Times New Roman"/>
          <w:b/>
          <w:bCs/>
          <w:sz w:val="28"/>
          <w:szCs w:val="28"/>
        </w:rPr>
        <w:t>а Большеберезниковского</w:t>
      </w:r>
    </w:p>
    <w:p w:rsidR="00CC06F4" w:rsidRDefault="00CC06F4" w:rsidP="00CC06F4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37161">
        <w:rPr>
          <w:rFonts w:ascii="Times New Roman" w:hAnsi="Times New Roman" w:cs="Times New Roman"/>
          <w:b/>
          <w:bCs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  <w:t xml:space="preserve">         И.И. Игонов</w:t>
      </w:r>
    </w:p>
    <w:sectPr w:rsidR="00CC06F4" w:rsidSect="00E04B28">
      <w:pgSz w:w="11906" w:h="16838"/>
      <w:pgMar w:top="851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D699E"/>
    <w:rsid w:val="000071E8"/>
    <w:rsid w:val="000111B6"/>
    <w:rsid w:val="00016196"/>
    <w:rsid w:val="00044EE1"/>
    <w:rsid w:val="000A0596"/>
    <w:rsid w:val="000B16E1"/>
    <w:rsid w:val="000C5483"/>
    <w:rsid w:val="00124C1E"/>
    <w:rsid w:val="00157050"/>
    <w:rsid w:val="00186AD6"/>
    <w:rsid w:val="001C6313"/>
    <w:rsid w:val="001D0AF2"/>
    <w:rsid w:val="00201DE0"/>
    <w:rsid w:val="00203C4E"/>
    <w:rsid w:val="002508F7"/>
    <w:rsid w:val="00256DB9"/>
    <w:rsid w:val="00276598"/>
    <w:rsid w:val="00282959"/>
    <w:rsid w:val="002B0A97"/>
    <w:rsid w:val="002C7BCC"/>
    <w:rsid w:val="002F010D"/>
    <w:rsid w:val="003172BA"/>
    <w:rsid w:val="0032673B"/>
    <w:rsid w:val="00342794"/>
    <w:rsid w:val="00354DEC"/>
    <w:rsid w:val="00372F24"/>
    <w:rsid w:val="00375B73"/>
    <w:rsid w:val="003A3843"/>
    <w:rsid w:val="00405F6D"/>
    <w:rsid w:val="0041275F"/>
    <w:rsid w:val="00412981"/>
    <w:rsid w:val="0041339F"/>
    <w:rsid w:val="0042194D"/>
    <w:rsid w:val="00422CCE"/>
    <w:rsid w:val="00427B42"/>
    <w:rsid w:val="004304E8"/>
    <w:rsid w:val="0046505A"/>
    <w:rsid w:val="00466F07"/>
    <w:rsid w:val="005529E9"/>
    <w:rsid w:val="005601E1"/>
    <w:rsid w:val="00566EE1"/>
    <w:rsid w:val="005A1029"/>
    <w:rsid w:val="005A4B76"/>
    <w:rsid w:val="005B3A5D"/>
    <w:rsid w:val="005C61D2"/>
    <w:rsid w:val="005D0FF2"/>
    <w:rsid w:val="005D66F1"/>
    <w:rsid w:val="005E401C"/>
    <w:rsid w:val="005F1E18"/>
    <w:rsid w:val="00605144"/>
    <w:rsid w:val="00605254"/>
    <w:rsid w:val="00613543"/>
    <w:rsid w:val="006458D6"/>
    <w:rsid w:val="00647B07"/>
    <w:rsid w:val="00651C3E"/>
    <w:rsid w:val="00673CBD"/>
    <w:rsid w:val="00677D3B"/>
    <w:rsid w:val="006843E6"/>
    <w:rsid w:val="00692268"/>
    <w:rsid w:val="006D2189"/>
    <w:rsid w:val="006D6AD9"/>
    <w:rsid w:val="007214D1"/>
    <w:rsid w:val="00757704"/>
    <w:rsid w:val="00764C2C"/>
    <w:rsid w:val="007B41AB"/>
    <w:rsid w:val="007B7907"/>
    <w:rsid w:val="007C2E61"/>
    <w:rsid w:val="007D0518"/>
    <w:rsid w:val="007E7317"/>
    <w:rsid w:val="007F7BAE"/>
    <w:rsid w:val="00830620"/>
    <w:rsid w:val="00840080"/>
    <w:rsid w:val="00857468"/>
    <w:rsid w:val="00874671"/>
    <w:rsid w:val="00885933"/>
    <w:rsid w:val="008A0C1A"/>
    <w:rsid w:val="008A4AB7"/>
    <w:rsid w:val="008F1CF1"/>
    <w:rsid w:val="00931EBD"/>
    <w:rsid w:val="00954FD1"/>
    <w:rsid w:val="00990861"/>
    <w:rsid w:val="009A4BE7"/>
    <w:rsid w:val="009B3E32"/>
    <w:rsid w:val="009B62AE"/>
    <w:rsid w:val="00A064E1"/>
    <w:rsid w:val="00A070A9"/>
    <w:rsid w:val="00A137B2"/>
    <w:rsid w:val="00A14DA4"/>
    <w:rsid w:val="00A23DF2"/>
    <w:rsid w:val="00A26A8E"/>
    <w:rsid w:val="00A418FE"/>
    <w:rsid w:val="00A953DD"/>
    <w:rsid w:val="00A97C59"/>
    <w:rsid w:val="00AD3AA3"/>
    <w:rsid w:val="00AD6E70"/>
    <w:rsid w:val="00AD7155"/>
    <w:rsid w:val="00AE59F0"/>
    <w:rsid w:val="00AF3A34"/>
    <w:rsid w:val="00AF502B"/>
    <w:rsid w:val="00B0601C"/>
    <w:rsid w:val="00B4461F"/>
    <w:rsid w:val="00B528C5"/>
    <w:rsid w:val="00B611DB"/>
    <w:rsid w:val="00B61329"/>
    <w:rsid w:val="00B6349A"/>
    <w:rsid w:val="00B6753A"/>
    <w:rsid w:val="00B70AD1"/>
    <w:rsid w:val="00B732D8"/>
    <w:rsid w:val="00BE70B7"/>
    <w:rsid w:val="00BF6DBD"/>
    <w:rsid w:val="00C0630F"/>
    <w:rsid w:val="00C2664B"/>
    <w:rsid w:val="00C73992"/>
    <w:rsid w:val="00C82D60"/>
    <w:rsid w:val="00C86F85"/>
    <w:rsid w:val="00CC06F4"/>
    <w:rsid w:val="00CE288D"/>
    <w:rsid w:val="00CE3B18"/>
    <w:rsid w:val="00D02F03"/>
    <w:rsid w:val="00D1323E"/>
    <w:rsid w:val="00D54A75"/>
    <w:rsid w:val="00D62EA0"/>
    <w:rsid w:val="00D7055C"/>
    <w:rsid w:val="00D874A6"/>
    <w:rsid w:val="00D93866"/>
    <w:rsid w:val="00D94C1B"/>
    <w:rsid w:val="00D975A5"/>
    <w:rsid w:val="00DC2B87"/>
    <w:rsid w:val="00DC49E2"/>
    <w:rsid w:val="00DC5F2C"/>
    <w:rsid w:val="00E14BB3"/>
    <w:rsid w:val="00E14E1C"/>
    <w:rsid w:val="00E260A3"/>
    <w:rsid w:val="00E26A23"/>
    <w:rsid w:val="00E4517C"/>
    <w:rsid w:val="00E478E3"/>
    <w:rsid w:val="00E76B0A"/>
    <w:rsid w:val="00E869CD"/>
    <w:rsid w:val="00E86E2D"/>
    <w:rsid w:val="00E968BB"/>
    <w:rsid w:val="00E9765B"/>
    <w:rsid w:val="00EA07B6"/>
    <w:rsid w:val="00EB0C0A"/>
    <w:rsid w:val="00EB2F27"/>
    <w:rsid w:val="00ED19A3"/>
    <w:rsid w:val="00ED699E"/>
    <w:rsid w:val="00F11E96"/>
    <w:rsid w:val="00F1453C"/>
    <w:rsid w:val="00F3046C"/>
    <w:rsid w:val="00F468FF"/>
    <w:rsid w:val="00F61418"/>
    <w:rsid w:val="00F70559"/>
    <w:rsid w:val="00F71203"/>
    <w:rsid w:val="00F8318B"/>
    <w:rsid w:val="00F85AEE"/>
    <w:rsid w:val="00F9350B"/>
    <w:rsid w:val="00FB256E"/>
    <w:rsid w:val="00FC07C7"/>
    <w:rsid w:val="00FD24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70B7"/>
  </w:style>
  <w:style w:type="paragraph" w:styleId="1">
    <w:name w:val="heading 1"/>
    <w:basedOn w:val="a"/>
    <w:next w:val="a"/>
    <w:link w:val="10"/>
    <w:uiPriority w:val="99"/>
    <w:qFormat/>
    <w:rsid w:val="00931EBD"/>
    <w:pPr>
      <w:autoSpaceDE w:val="0"/>
      <w:autoSpaceDN w:val="0"/>
      <w:adjustRightInd w:val="0"/>
      <w:spacing w:after="0" w:line="240" w:lineRule="auto"/>
      <w:outlineLvl w:val="0"/>
    </w:pPr>
    <w:rPr>
      <w:rFonts w:ascii="Arial CYR" w:eastAsia="Times New Roman" w:hAnsi="Arial CYR" w:cs="Arial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31EBD"/>
    <w:rPr>
      <w:rFonts w:ascii="Arial CYR" w:eastAsia="Times New Roman" w:hAnsi="Arial CYR" w:cs="Arial CYR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70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897442-7AF4-431C-B731-8C609A1D78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997</TotalTime>
  <Pages>1</Pages>
  <Words>296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85</cp:revision>
  <cp:lastPrinted>2022-11-29T12:18:00Z</cp:lastPrinted>
  <dcterms:created xsi:type="dcterms:W3CDTF">2018-11-06T05:57:00Z</dcterms:created>
  <dcterms:modified xsi:type="dcterms:W3CDTF">2022-12-20T09:24:00Z</dcterms:modified>
</cp:coreProperties>
</file>