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31E" w:rsidRDefault="0074731E" w:rsidP="001D5E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Администрация  Большеберезниковского муниципального района Республики Мордовия сообщает об итогах открытого по составу  участников и по форме подачи заявок аукцион по продаже земельных участков  в собственность  объявленный в газете «Присурские вести» № 47 от 21 ноября 2013 года, проводившегося  25 декабря 2013 года:</w:t>
      </w:r>
    </w:p>
    <w:p w:rsidR="0074731E" w:rsidRDefault="0074731E" w:rsidP="001D5E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по Лоту №1</w:t>
      </w:r>
      <w:r>
        <w:rPr>
          <w:sz w:val="28"/>
          <w:szCs w:val="28"/>
        </w:rPr>
        <w:t xml:space="preserve"> земельный участок общей площадью 425 кв.м. с кадастровым номером 13:04:0101001:7152.</w:t>
      </w:r>
      <w:r w:rsidRPr="00E116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пункта 27, статьи 38.1 Земельного кодекса РФ договор купли-продажи земельного участка заключен с единственным претендентом Подвалюк Дмитрием Викторовичем  по начальной цене продажи земельного участка  </w:t>
      </w:r>
      <w:r>
        <w:rPr>
          <w:b/>
          <w:bCs/>
          <w:sz w:val="28"/>
          <w:szCs w:val="28"/>
        </w:rPr>
        <w:t xml:space="preserve">23 325 (двадцать три тысячи триста двадцать пять) рублей 00 коп. </w:t>
      </w:r>
      <w:r>
        <w:rPr>
          <w:sz w:val="28"/>
          <w:szCs w:val="28"/>
        </w:rPr>
        <w:t xml:space="preserve"> </w:t>
      </w:r>
    </w:p>
    <w:p w:rsidR="0074731E" w:rsidRDefault="0074731E" w:rsidP="00954B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>по Лоту №2</w:t>
      </w:r>
      <w:r>
        <w:rPr>
          <w:sz w:val="28"/>
          <w:szCs w:val="28"/>
        </w:rPr>
        <w:t xml:space="preserve"> земельный участок общей площадью 548 кв.м. с кадастровым номером 13:04:0208002:185. На основании пункта 27, статьи 38.1 Земельного кодекса РФ договор купли-продажи земельного участка заключен с единственной претенденткой Кудимовой Тамарой Ивановной  по начальной цене продажи земельного участка  </w:t>
      </w:r>
      <w:r>
        <w:rPr>
          <w:b/>
          <w:bCs/>
          <w:sz w:val="28"/>
          <w:szCs w:val="28"/>
        </w:rPr>
        <w:t xml:space="preserve">11 825 (одиннадцать тысяч восемьсот двадцать пять) рублей 00 коп. </w:t>
      </w:r>
      <w:r>
        <w:rPr>
          <w:sz w:val="28"/>
          <w:szCs w:val="28"/>
        </w:rPr>
        <w:t xml:space="preserve"> </w:t>
      </w:r>
    </w:p>
    <w:p w:rsidR="0074731E" w:rsidRDefault="0074731E" w:rsidP="00F85C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>по Лоту №3</w:t>
      </w:r>
      <w:r>
        <w:rPr>
          <w:sz w:val="28"/>
          <w:szCs w:val="28"/>
        </w:rPr>
        <w:t xml:space="preserve"> земельный участок общей площадью 2921 кв.м. с кадастровым номером 13:04:0101003:809.</w:t>
      </w:r>
      <w:r w:rsidRPr="00D350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пункта 27, статьи 38.1 Земельного кодекса РФ договор купли-продажи земельного участка заключен с единственной претенденткой Токаревой Людмилой Ивановной  по начальной цене продажи земельного участка  </w:t>
      </w:r>
      <w:r>
        <w:rPr>
          <w:b/>
          <w:bCs/>
          <w:sz w:val="28"/>
          <w:szCs w:val="28"/>
        </w:rPr>
        <w:t xml:space="preserve">34 325 (тридцать четыре тысячи триста двадцать пять) рублей 00 коп. </w:t>
      </w:r>
      <w:r>
        <w:rPr>
          <w:sz w:val="28"/>
          <w:szCs w:val="28"/>
        </w:rPr>
        <w:t xml:space="preserve"> </w:t>
      </w:r>
    </w:p>
    <w:p w:rsidR="0074731E" w:rsidRDefault="0074731E" w:rsidP="00642C22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>по Лоту №4</w:t>
      </w:r>
      <w:r>
        <w:rPr>
          <w:sz w:val="28"/>
          <w:szCs w:val="28"/>
        </w:rPr>
        <w:t xml:space="preserve"> земельный участок общей площадью 1745 кв.м. с кадастровым номером 13:04:0101003:808. На основании пункта 27, статьи 38.1 Земельного кодекса РФ договор купли-продажи земельного участка заключен с единственной претенденткой Токаревой Людмилой Ивановной  по начальной цене продажи земельного участка </w:t>
      </w:r>
      <w:r>
        <w:rPr>
          <w:b/>
          <w:bCs/>
          <w:sz w:val="28"/>
          <w:szCs w:val="28"/>
        </w:rPr>
        <w:t xml:space="preserve">22 325 (двадцать две тысячи триста двадцать пять) рублей 00 коп. </w:t>
      </w:r>
    </w:p>
    <w:p w:rsidR="0074731E" w:rsidRDefault="0074731E" w:rsidP="000765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>по Лоту №5</w:t>
      </w:r>
      <w:r>
        <w:rPr>
          <w:sz w:val="28"/>
          <w:szCs w:val="28"/>
        </w:rPr>
        <w:t xml:space="preserve"> земельный участок общей площадью 2927 кв.м. с кадастровым номером 13:04:0101003:807. На основании пункта 27, статьи 38.1 Земельного кодекса РФ договор купли-продажи земельного участка заключен с единственной претенденткой Токаревой Людмилой Ивановной  по начальной цене продажи земельного участка </w:t>
      </w:r>
      <w:r>
        <w:rPr>
          <w:b/>
          <w:bCs/>
          <w:sz w:val="28"/>
          <w:szCs w:val="28"/>
        </w:rPr>
        <w:t xml:space="preserve">34 325 (тридцать четыре тысячи триста двадцать пять) рублей 00 коп. </w:t>
      </w:r>
      <w:r>
        <w:rPr>
          <w:sz w:val="28"/>
          <w:szCs w:val="28"/>
        </w:rPr>
        <w:t xml:space="preserve"> </w:t>
      </w:r>
    </w:p>
    <w:p w:rsidR="0074731E" w:rsidRDefault="0074731E" w:rsidP="000765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по Лоту №6</w:t>
      </w:r>
      <w:r>
        <w:rPr>
          <w:sz w:val="28"/>
          <w:szCs w:val="28"/>
        </w:rPr>
        <w:t xml:space="preserve"> земельный участок общей площадью 846 кв.м. с кадастровым номером 13:04:0101003:810. На основании пункта 27, статьи 38.1 Земельного кодекса РФ договор купли-продажи земельного участка заключен с единственной претенденткой Токаревой Людмилой Ивановной  по начальной цене продажи земельного участка </w:t>
      </w:r>
      <w:r>
        <w:rPr>
          <w:b/>
          <w:bCs/>
          <w:sz w:val="28"/>
          <w:szCs w:val="28"/>
        </w:rPr>
        <w:t xml:space="preserve">12 325 (двенадцать тысяч триста двадцать пять) рублей 00 коп. </w:t>
      </w:r>
      <w:r>
        <w:rPr>
          <w:sz w:val="28"/>
          <w:szCs w:val="28"/>
        </w:rPr>
        <w:t xml:space="preserve"> </w:t>
      </w:r>
    </w:p>
    <w:p w:rsidR="0074731E" w:rsidRDefault="0074731E" w:rsidP="001A4EF9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>по Лоту №7</w:t>
      </w:r>
      <w:r>
        <w:rPr>
          <w:sz w:val="28"/>
          <w:szCs w:val="28"/>
        </w:rPr>
        <w:t xml:space="preserve"> земельный участок общей площадью 194500 кв.м. с кадастровым номером 13:04:0310001:959. На основании пункта 27, статьи 38.1 Земельного кодекса РФ договор купли-продажи земельного участка заключен с единственным претендентом ООО «ТИМ - БЕРЕЗНИКОВСАХАР»  по начальной цене продажи земельного участка </w:t>
      </w:r>
      <w:r>
        <w:rPr>
          <w:b/>
          <w:bCs/>
          <w:sz w:val="28"/>
          <w:szCs w:val="28"/>
        </w:rPr>
        <w:t>198 325 (сто девяносто восемь тысяч триста двадцать пять) рублей 00 коп.</w:t>
      </w:r>
    </w:p>
    <w:p w:rsidR="0074731E" w:rsidRDefault="0074731E" w:rsidP="009742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>по Лоту №8</w:t>
      </w:r>
      <w:r>
        <w:rPr>
          <w:sz w:val="28"/>
          <w:szCs w:val="28"/>
        </w:rPr>
        <w:t xml:space="preserve"> земельный участок общей площадью 81500 кв.м. с кадастровым номером 13:04:0310003:57. На основании пункта 27, статьи 38.1 Земельного кодекса РФ договор купли-продажи земельного участка заключен с единственным претендентом ООО «ТИМ - БЕРЕЗНИКОВСАХАР»  по начальной цене продажи земельного участка </w:t>
      </w:r>
      <w:r>
        <w:rPr>
          <w:b/>
          <w:bCs/>
          <w:sz w:val="28"/>
          <w:szCs w:val="28"/>
        </w:rPr>
        <w:t xml:space="preserve">86 325 (восемьдесят шесть тысяч триста двадцать пять) рублей 00 коп. </w:t>
      </w:r>
      <w:r>
        <w:rPr>
          <w:sz w:val="28"/>
          <w:szCs w:val="28"/>
        </w:rPr>
        <w:t xml:space="preserve"> </w:t>
      </w:r>
    </w:p>
    <w:p w:rsidR="0074731E" w:rsidRDefault="0074731E" w:rsidP="009742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74731E" w:rsidRDefault="0074731E" w:rsidP="009742C3">
      <w:pPr>
        <w:jc w:val="both"/>
        <w:rPr>
          <w:sz w:val="28"/>
          <w:szCs w:val="28"/>
        </w:rPr>
      </w:pPr>
    </w:p>
    <w:p w:rsidR="0074731E" w:rsidRDefault="0074731E" w:rsidP="009742C3">
      <w:pPr>
        <w:jc w:val="both"/>
        <w:rPr>
          <w:sz w:val="28"/>
          <w:szCs w:val="28"/>
        </w:rPr>
      </w:pPr>
    </w:p>
    <w:p w:rsidR="0074731E" w:rsidRDefault="0074731E" w:rsidP="009742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731E" w:rsidRDefault="0074731E" w:rsidP="001D5E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731E" w:rsidRDefault="0074731E" w:rsidP="001D5EEB">
      <w:pPr>
        <w:tabs>
          <w:tab w:val="left" w:pos="570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администрации</w:t>
      </w:r>
    </w:p>
    <w:p w:rsidR="0074731E" w:rsidRDefault="0074731E" w:rsidP="001D5EEB">
      <w:pPr>
        <w:tabs>
          <w:tab w:val="left" w:pos="570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Большеберезниковского</w:t>
      </w:r>
    </w:p>
    <w:p w:rsidR="0074731E" w:rsidRDefault="0074731E" w:rsidP="001D5EEB">
      <w:pPr>
        <w:tabs>
          <w:tab w:val="left" w:pos="570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района                                                          А.Н.Сурин</w:t>
      </w:r>
    </w:p>
    <w:sectPr w:rsidR="0074731E" w:rsidSect="00085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5EEB"/>
    <w:rsid w:val="000765A1"/>
    <w:rsid w:val="00085409"/>
    <w:rsid w:val="000C1429"/>
    <w:rsid w:val="001A4EF9"/>
    <w:rsid w:val="001D5EEB"/>
    <w:rsid w:val="00310251"/>
    <w:rsid w:val="004B34AC"/>
    <w:rsid w:val="00535D92"/>
    <w:rsid w:val="00584634"/>
    <w:rsid w:val="005F2767"/>
    <w:rsid w:val="005F5247"/>
    <w:rsid w:val="00642C22"/>
    <w:rsid w:val="006F1A72"/>
    <w:rsid w:val="006F6C56"/>
    <w:rsid w:val="0074731E"/>
    <w:rsid w:val="0080503B"/>
    <w:rsid w:val="00810DFD"/>
    <w:rsid w:val="008B29C8"/>
    <w:rsid w:val="008D2C7F"/>
    <w:rsid w:val="00954B69"/>
    <w:rsid w:val="009742C3"/>
    <w:rsid w:val="00B106CA"/>
    <w:rsid w:val="00B2183F"/>
    <w:rsid w:val="00D3501D"/>
    <w:rsid w:val="00E1160D"/>
    <w:rsid w:val="00F85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EEB"/>
    <w:rPr>
      <w:rFonts w:ascii="Times New Roman" w:eastAsia="Times New Roman" w:hAnsi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D2C7F"/>
    <w:pPr>
      <w:keepNext/>
      <w:outlineLvl w:val="2"/>
    </w:pPr>
    <w:rPr>
      <w:rFonts w:ascii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D2C7F"/>
    <w:rPr>
      <w:rFonts w:ascii="Arial" w:hAnsi="Arial" w:cs="Arial"/>
      <w:b/>
      <w:bCs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8D2C7F"/>
    <w:pPr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D2C7F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05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95</TotalTime>
  <Pages>2</Pages>
  <Words>691</Words>
  <Characters>3939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</cp:lastModifiedBy>
  <cp:revision>14</cp:revision>
  <dcterms:created xsi:type="dcterms:W3CDTF">2013-06-11T06:39:00Z</dcterms:created>
  <dcterms:modified xsi:type="dcterms:W3CDTF">2014-01-09T10:51:00Z</dcterms:modified>
</cp:coreProperties>
</file>