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8EC" w:rsidRPr="0035293A" w:rsidRDefault="0083165E" w:rsidP="00350DFE">
      <w:pPr>
        <w:rPr>
          <w:lang w:eastAsia="ru-RU"/>
        </w:rPr>
      </w:pPr>
      <w:r w:rsidRPr="0035293A">
        <w:t xml:space="preserve">       </w:t>
      </w:r>
      <w:bookmarkStart w:id="0" w:name="_GoBack"/>
      <w:r w:rsidR="005858EC" w:rsidRPr="0035293A">
        <w:rPr>
          <w:lang w:eastAsia="ru-RU"/>
        </w:rPr>
        <w:t>ИЗВЕЩЕНИЕ О ПРОВЕДЕНИИ ТОРГОВ</w:t>
      </w:r>
      <w:bookmarkEnd w:id="0"/>
      <w:r w:rsidR="005858EC" w:rsidRPr="0035293A">
        <w:rPr>
          <w:lang w:eastAsia="ru-RU"/>
        </w:rPr>
        <w:t>.</w:t>
      </w:r>
    </w:p>
    <w:p w:rsidR="005858EC" w:rsidRPr="0035293A" w:rsidRDefault="005858EC" w:rsidP="005858EC">
      <w:pPr>
        <w:spacing w:after="0" w:line="240" w:lineRule="auto"/>
        <w:ind w:firstLine="540"/>
        <w:jc w:val="both"/>
        <w:rPr>
          <w:rFonts w:ascii="Times New Roman" w:hAnsi="Times New Roman" w:cs="Times New Roman"/>
          <w:lang w:eastAsia="ru-RU"/>
        </w:rPr>
      </w:pPr>
      <w:r w:rsidRPr="0035293A">
        <w:rPr>
          <w:rFonts w:ascii="Times New Roman" w:hAnsi="Times New Roman" w:cs="Times New Roman"/>
          <w:lang w:eastAsia="ru-RU"/>
        </w:rPr>
        <w:t>Организатор торгов (аукциона): Администрация Большеберезниковского муниципального района Республики Мордовия.</w:t>
      </w:r>
    </w:p>
    <w:p w:rsidR="002E290C" w:rsidRDefault="002E290C" w:rsidP="002E290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соответствие с постановлением  администрации Большеберезниковского  муниципального района от 15.05.2014 № 281 в администрации Большеберезниковского муниципального района расположенной по адресу: Республика Мордовия, Большеберезниковский район, село Большие Березники, ул. Московская, 25  в 10.00 час. 00 мин.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26.06.2014 г.  в актовом зале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состоится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аукцион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открытый по составу участников и по форме подачи заявок по продаже следующих земельных участков:</w:t>
      </w:r>
    </w:p>
    <w:p w:rsidR="002E290C" w:rsidRDefault="002E290C" w:rsidP="002E290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Лот № 1.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1750 кв.м. с кадастровым номером 13:04:0101001:7446. Местоположение: Республика Мордовия, Большеберезниковский район, с. Большие Березники, ул. Восточная. Разрешенное использование: для ведения личного подсобного  хозяйства. Категория земель – земли населенных пунктов.  Начальный размер рыночной стоимости участка составляет </w:t>
      </w:r>
      <w:r>
        <w:rPr>
          <w:rFonts w:ascii="Times New Roman" w:hAnsi="Times New Roman" w:cs="Times New Roman"/>
          <w:bCs/>
          <w:sz w:val="24"/>
          <w:szCs w:val="24"/>
        </w:rPr>
        <w:t>50 000 (пятьдесят  тысяч) рублей 00 коп.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2 500 (две тысячи пятьсот) рублей 00 коп. 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10 000 (десять тысяч) рублей 00 коп.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2E290C" w:rsidRDefault="002E290C" w:rsidP="002E290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</w:rPr>
        <w:t>Лот № 2.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177 кв.м. с кадастровым номером 13:04:0101001:7259. Местоположение: Республика Мордовия, Большеберезниковский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с. Большие Березники, ул. К. Маркса. Разрешенное использование: для обслуживания жилого дома. Категория земель – земли населенных пунктов.  Начальный размер рыночной стоимости участка составляет </w:t>
      </w:r>
      <w:r>
        <w:rPr>
          <w:rFonts w:ascii="Times New Roman" w:hAnsi="Times New Roman" w:cs="Times New Roman"/>
          <w:bCs/>
          <w:sz w:val="24"/>
          <w:szCs w:val="24"/>
        </w:rPr>
        <w:t>7 800 (семь тысяч восемьсот) рублей 00 коп.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390 (триста девяносто) рублей 00 коп. 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1 560  (одна тысяча пятьсот шестьдесят) рублей 00 коп.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2E290C" w:rsidRDefault="002E290C" w:rsidP="002E290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</w:rPr>
        <w:t>Лот № 3</w:t>
      </w:r>
      <w:r>
        <w:rPr>
          <w:rFonts w:ascii="Times New Roman" w:hAnsi="Times New Roman" w:cs="Times New Roman"/>
          <w:sz w:val="24"/>
          <w:szCs w:val="24"/>
        </w:rPr>
        <w:t xml:space="preserve">. Земельный участок общей площадью 1498 кв.м. с кадастровым номером 13:04:0101003:646. Местоположение установлено относительно ориентира, расположенного за пределами участка. Ориентир: жилой дом. Участок находится примерно в 245 м. от ориентира по направлению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юго- восток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Почтовый адрес ориентира: Республика Мордовия, Большеберезниковский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Николаевка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ул. Центральная, дом № 160. Разрешенное использование: для индивидуального жилищного строительства. Категория земель – земли населенных пунктов.  Начальный размер рыночной стоимости участка составляет </w:t>
      </w:r>
      <w:r>
        <w:rPr>
          <w:rFonts w:ascii="Times New Roman" w:hAnsi="Times New Roman" w:cs="Times New Roman"/>
          <w:bCs/>
          <w:sz w:val="24"/>
          <w:szCs w:val="24"/>
        </w:rPr>
        <w:t>24 000 (двадцать четыре тысячи) рублей 00 коп.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1 200 (одна тысяча двести) рублей 00 коп. 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4 800  (четыре тысячи восемьсот) рублей 00 коп.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2E290C" w:rsidRDefault="002E290C" w:rsidP="002E290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</w:rPr>
        <w:t>Лот № 4</w:t>
      </w:r>
      <w:r>
        <w:rPr>
          <w:rFonts w:ascii="Times New Roman" w:hAnsi="Times New Roman" w:cs="Times New Roman"/>
          <w:sz w:val="24"/>
          <w:szCs w:val="24"/>
        </w:rPr>
        <w:t xml:space="preserve">. Земельный участок общей площадью 1498 кв.м. с кадастровым номером 13:04:0101003:647. Местоположение установлено относительно ориентира, расположенного за пределами участка. Ориентир: жилой дом. Участок находится примерно в 220 м. от ориентира по направлению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юго- восток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Почтовый адрес ориентира: Республика Мордовия, Большеберезниковский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Николаевка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ул. Центральная, дом № 160. Разрешенное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использование: для индивидуального жилищного строительства. Категория земель – земли населенных пунктов.  Начальный размер рыночной стоимости участка составляет </w:t>
      </w:r>
      <w:r>
        <w:rPr>
          <w:rFonts w:ascii="Times New Roman" w:hAnsi="Times New Roman" w:cs="Times New Roman"/>
          <w:bCs/>
          <w:sz w:val="24"/>
          <w:szCs w:val="24"/>
        </w:rPr>
        <w:t>24 000 (двадцать четыре тысячи) рублей 00 коп.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1 200 (одна тысяча двести) рублей 00 коп. 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4 800  (четыре тысячи восемьсот) рублей 00 коп.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2E290C" w:rsidRDefault="002E290C" w:rsidP="002E290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Лот № 5</w:t>
      </w:r>
      <w:r>
        <w:rPr>
          <w:rFonts w:ascii="Times New Roman" w:hAnsi="Times New Roman" w:cs="Times New Roman"/>
          <w:sz w:val="24"/>
          <w:szCs w:val="24"/>
        </w:rPr>
        <w:t xml:space="preserve">. Земельный участок общей площадью 1499 кв.м. с кадастровым номером 13:04:0101003:648. Местоположение установлено относительно ориентира, расположенного за пределами участка. Ориентир: жилой дом. Участок находится примерно в 230 м. от ориентира по направлению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юго- восток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Почтовый адрес ориентира: Республика Мордовия, Большеберезниковский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Николаевка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ул. Центральная, дом № 160. Разрешенное использование: для индивидуального жилищного строительства. Категория земель – земли населенных пунктов.  Начальный размер рыночной стоимости участка составляет </w:t>
      </w:r>
      <w:r>
        <w:rPr>
          <w:rFonts w:ascii="Times New Roman" w:hAnsi="Times New Roman" w:cs="Times New Roman"/>
          <w:bCs/>
          <w:sz w:val="24"/>
          <w:szCs w:val="24"/>
        </w:rPr>
        <w:t>24 000 (двадцать четыре тысячи) рублей 00 коп.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1 200 (одна тысяча двести) рублей 00 коп. 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4 800  (четыре тысячи восемьсот) рублей 00 коп.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2E290C" w:rsidRDefault="002E290C" w:rsidP="002E290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>Лот № 6.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1500 кв.м. с кадастровым номером 13:04:0101003:815. Местоположение: Республика Мордовия, Большеберезниковский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Николаевка, ул. Центральная. Разрешенное использование: для ведения личного подсобного хозяйства. Категория земель – земли населенных пунктов.  Начальный размер рыночной стоимости участка составляет </w:t>
      </w:r>
      <w:r>
        <w:rPr>
          <w:rFonts w:ascii="Times New Roman" w:hAnsi="Times New Roman" w:cs="Times New Roman"/>
          <w:bCs/>
          <w:sz w:val="24"/>
          <w:szCs w:val="24"/>
        </w:rPr>
        <w:t>24 000 (двадцать четыре тысячи) рублей 00 коп.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1 200 (одна тысяча двести) рублей 00 коп. 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4 800  (четыре тысячи восемьсот) рублей 00 коп.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Границы земельных участков установлены в соответствии с действующим законодательством Российской Федерации согласно кадастровому паспорту. Обременений (ограничений) в использовании земельных участков нет.  Заявки принимаются в рабочие дни с 22.05.2014 г. по 20.06.2014 г., с понедельника до пятницы, с 9.00 до 16.00 часов, обед с 12.00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13.00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местному времени (без переноса выходных и праздничных дней) по адресу: Республика Мордовия, село Большие Березники, ул. Московская, 25,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 №14 Комитет по управлению муниципальным имуществом и  земельным отношениям администрации Большеберезниковского муниципального района, контактный телефон: (883436) 2-30-46.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 ау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кциона в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сроки, предусмотренные гражданским законодательством Российской Федерации, о чем </w:t>
      </w:r>
      <w:r>
        <w:rPr>
          <w:rFonts w:ascii="Times New Roman" w:hAnsi="Times New Roman" w:cs="Times New Roman"/>
          <w:sz w:val="24"/>
          <w:szCs w:val="24"/>
        </w:rPr>
        <w:t>он извещает участников аукциона не позднее 5 дней со дня принятия данного решения и возвращает в 3-дневный срок внесенные ими задатки.</w:t>
      </w:r>
    </w:p>
    <w:p w:rsidR="002E290C" w:rsidRDefault="002E290C" w:rsidP="002E290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аукционе могут участвовать физические и юридические лица, подавшие организатору аукциона заявку на участие в аукционе установленного образца в двух экземплярах с приложением следующих документов и обеспечившие своевременное перечисление задатка в размере в соответствии с условиями договора о внесении задатка.</w:t>
      </w:r>
    </w:p>
    <w:p w:rsidR="002E290C" w:rsidRDefault="002E290C" w:rsidP="002E290C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Реквизиты для перечисления задатка:</w:t>
      </w:r>
    </w:p>
    <w:p w:rsidR="002E290C" w:rsidRDefault="002E290C" w:rsidP="002E290C">
      <w:pPr>
        <w:pStyle w:val="1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Задаток должен поступить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>
        <w:rPr>
          <w:rFonts w:ascii="Times New Roman" w:hAnsi="Times New Roman" w:cs="Times New Roman"/>
          <w:bCs/>
        </w:rPr>
        <w:t>р</w:t>
      </w:r>
      <w:proofErr w:type="gramEnd"/>
      <w:r>
        <w:rPr>
          <w:rFonts w:ascii="Times New Roman" w:hAnsi="Times New Roman" w:cs="Times New Roman"/>
          <w:bCs/>
        </w:rPr>
        <w:t>/с 40101810900000010002, БИК 048952001, КБК (код бюджетной классификации) 90011406013100000430, ОКТМО 89610405 (с. Большие Березники).</w:t>
      </w:r>
    </w:p>
    <w:p w:rsidR="002E290C" w:rsidRDefault="002E290C" w:rsidP="002E290C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Порядок внесения и возврата задатка: </w:t>
      </w:r>
    </w:p>
    <w:p w:rsidR="002E290C" w:rsidRDefault="002E290C" w:rsidP="002E290C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претендент вносит указанную в извещении о проведен</w:t>
      </w:r>
      <w:proofErr w:type="gramStart"/>
      <w:r>
        <w:rPr>
          <w:rFonts w:ascii="Times New Roman" w:hAnsi="Times New Roman" w:cs="Times New Roman"/>
        </w:rPr>
        <w:t>ии ау</w:t>
      </w:r>
      <w:proofErr w:type="gramEnd"/>
      <w:r>
        <w:rPr>
          <w:rFonts w:ascii="Times New Roman" w:hAnsi="Times New Roman" w:cs="Times New Roman"/>
        </w:rPr>
        <w:t>кциона величину задатка с пометкой о назначении платежа (в том числе номер лота) на счет организатора торгов с 22.05.2014 года по 20.06.2014 года;</w:t>
      </w:r>
    </w:p>
    <w:p w:rsidR="002E290C" w:rsidRDefault="002E290C" w:rsidP="002E290C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возврат внесенного задатка осуществляется по заявлению претендента, не допущенному к участию торгах или в случае признания победителем торгов другого лица, с приложением копии свидетельства о присвоении гражданину индивидуального налогового номера (далее – ИНН) в течение трех банковских дней со дня оформления протокола о признании претендентов участниками торгов (в случае не предоставления заявления о возврате задатка и ИНН организатор за несвоевременный возврат</w:t>
      </w:r>
      <w:proofErr w:type="gramEnd"/>
      <w:r>
        <w:rPr>
          <w:rFonts w:ascii="Times New Roman" w:hAnsi="Times New Roman" w:cs="Times New Roman"/>
        </w:rPr>
        <w:t xml:space="preserve"> задатка ответственности не несет). </w:t>
      </w:r>
      <w:proofErr w:type="gramStart"/>
      <w:r>
        <w:rPr>
          <w:rFonts w:ascii="Times New Roman" w:hAnsi="Times New Roman" w:cs="Times New Roman"/>
        </w:rPr>
        <w:t>Задаток</w:t>
      </w:r>
      <w:proofErr w:type="gramEnd"/>
      <w:r>
        <w:rPr>
          <w:rFonts w:ascii="Times New Roman" w:hAnsi="Times New Roman" w:cs="Times New Roman"/>
        </w:rPr>
        <w:t xml:space="preserve"> внесенный Покупателем на счет, засчитывается в оплату приобретаемого имущества.</w:t>
      </w:r>
    </w:p>
    <w:p w:rsidR="002E290C" w:rsidRDefault="002E290C" w:rsidP="002E290C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 и место определения участников аукциона – 10.00 час. 00 мин. 24.06.2014 г. администрация Большеберезниковского муниципального района (кабинет №14 Комитет по управлению муниципальным имуществом и земельным отношениям).</w:t>
      </w:r>
    </w:p>
    <w:p w:rsidR="002E290C" w:rsidRDefault="002E290C" w:rsidP="002E290C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Порядок определения участников аукциона: </w:t>
      </w:r>
    </w:p>
    <w:p w:rsidR="002E290C" w:rsidRDefault="002E290C" w:rsidP="002E290C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день определения участников торгов рассматриваются заявки, представленные документы и устанавливается факт внесения задатков. </w:t>
      </w:r>
    </w:p>
    <w:p w:rsidR="002E290C" w:rsidRDefault="002E290C" w:rsidP="002E29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Дата, время и порядок осмотра земельного участка на местности: с 22 мая 2014 года по 20 июня 2014 года (в рабочие дни), время осмотра по согласованию с претендентами.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Порядок определения победителей торгов</w:t>
      </w:r>
      <w:r>
        <w:rPr>
          <w:rFonts w:ascii="Times New Roman" w:hAnsi="Times New Roman" w:cs="Times New Roman"/>
          <w:sz w:val="24"/>
          <w:szCs w:val="24"/>
        </w:rPr>
        <w:t>: результаты торгов оформляются протоколом, в котором фиксируется последнее предложение о цене земельного участка (победителем становится участник, предложивший наиболее высокую цену) и который является основанием для заключения договора купли-продажи земельного участка.</w:t>
      </w:r>
    </w:p>
    <w:p w:rsidR="002E290C" w:rsidRDefault="002E290C" w:rsidP="002E29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 купли-продажи земельного участка заключается в течение 5 дней после подписания протокола о результатах торгов (после оплаты стоимости земельного участка), а в случае признания торгов не состоявшимся - с единственным участником в течение 10 дней.</w:t>
      </w:r>
      <w:proofErr w:type="gramEnd"/>
    </w:p>
    <w:p w:rsidR="002E290C" w:rsidRDefault="002E290C" w:rsidP="002E290C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При уклонении (отказе) победителя аукциона от заключения в установленный срок договора купли-продажи  земельного участка задаток ему не возвращается, а победитель утрачивает право на заключение указанного договора купли- продажи.</w:t>
      </w:r>
    </w:p>
    <w:p w:rsidR="002E290C" w:rsidRDefault="002E290C" w:rsidP="002E290C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Условия аукциона: Один заявитель вправе подать только одну заявку на участие в аукционе.</w:t>
      </w:r>
    </w:p>
    <w:p w:rsidR="002E290C" w:rsidRDefault="002E290C" w:rsidP="002E290C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Земельный участок не продается в кредит или рассрочку.</w:t>
      </w:r>
    </w:p>
    <w:p w:rsidR="002E290C" w:rsidRDefault="002E290C" w:rsidP="002E290C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Реквизиты для перечисления сумм выкупа предоставляются победителям и единственным участникам по завершен</w:t>
      </w:r>
      <w:proofErr w:type="gramStart"/>
      <w:r>
        <w:rPr>
          <w:rFonts w:ascii="Times New Roman" w:hAnsi="Times New Roman" w:cs="Times New Roman"/>
        </w:rPr>
        <w:t>ии  ау</w:t>
      </w:r>
      <w:proofErr w:type="gramEnd"/>
      <w:r>
        <w:rPr>
          <w:rFonts w:ascii="Times New Roman" w:hAnsi="Times New Roman" w:cs="Times New Roman"/>
        </w:rPr>
        <w:t>кциона.</w:t>
      </w:r>
    </w:p>
    <w:p w:rsidR="002E290C" w:rsidRDefault="002E290C" w:rsidP="002E290C">
      <w:pPr>
        <w:shd w:val="clear" w:color="auto" w:fill="FFFFFF"/>
        <w:spacing w:line="240" w:lineRule="auto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 момента  начала приема заявок каждому претенденту предоставляется возможность ознакомления с дополнительной информацией (форма заявки, договор о задатке, подробная характеристика и местоположение  продаваемых земельных участков,  условия договора купли-продажи и т.д.) не нашедшей отражение в настоящем информационном сообщении в Комитете по управлению муниципальным имуществом и земельным отношениям администрации Большеберезниковского муниципального района  по адресу: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Республика Мордовия Большеберезниковский район, село Большие Березники, ул.</w:t>
      </w:r>
      <w:r>
        <w:rPr>
          <w:rFonts w:ascii="Times New Roman" w:hAnsi="Times New Roman" w:cs="Times New Roman"/>
          <w:bCs/>
          <w:sz w:val="24"/>
          <w:szCs w:val="24"/>
        </w:rPr>
        <w:t xml:space="preserve"> Московская, д.25, 1-й этаж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№ 14,  тел. (883436)2-30-46 </w:t>
      </w:r>
      <w:r>
        <w:rPr>
          <w:rFonts w:ascii="Times New Roman" w:hAnsi="Times New Roman" w:cs="Times New Roman"/>
          <w:sz w:val="24"/>
          <w:szCs w:val="24"/>
        </w:rPr>
        <w:t xml:space="preserve">и на официальном сайте торгов </w:t>
      </w:r>
      <w:hyperlink w:history="1">
        <w:r>
          <w:rPr>
            <w:rStyle w:val="ab"/>
            <w:rFonts w:ascii="Times New Roman" w:hAnsi="Times New Roman" w:cs="Times New Roman"/>
          </w:rPr>
          <w:t>http:// torgi.gov.ru</w:t>
        </w:r>
      </w:hyperlink>
    </w:p>
    <w:p w:rsidR="002E290C" w:rsidRDefault="002E290C" w:rsidP="002E290C">
      <w:pPr>
        <w:shd w:val="clear" w:color="auto" w:fill="FFFFFF"/>
        <w:spacing w:line="240" w:lineRule="auto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</w:p>
    <w:p w:rsidR="002E290C" w:rsidRDefault="002E290C" w:rsidP="002E290C">
      <w:pPr>
        <w:pStyle w:val="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Глава  администрации </w:t>
      </w:r>
    </w:p>
    <w:p w:rsidR="002E290C" w:rsidRDefault="002E290C" w:rsidP="002E290C">
      <w:pPr>
        <w:pStyle w:val="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Большеберезниковского</w:t>
      </w:r>
    </w:p>
    <w:p w:rsidR="002E290C" w:rsidRDefault="002E290C" w:rsidP="002E290C">
      <w:pPr>
        <w:pStyle w:val="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муниципального  района                                                                                        А.Н.Сурин </w:t>
      </w:r>
      <w:r>
        <w:rPr>
          <w:rFonts w:ascii="Times New Roman" w:hAnsi="Times New Roman" w:cs="Times New Roman"/>
          <w:b/>
        </w:rPr>
        <w:t xml:space="preserve">         </w:t>
      </w:r>
    </w:p>
    <w:p w:rsidR="002E290C" w:rsidRDefault="002E290C" w:rsidP="002E290C">
      <w:pPr>
        <w:rPr>
          <w:rFonts w:ascii="Times New Roman" w:hAnsi="Times New Roman" w:cs="Times New Roman"/>
          <w:b/>
          <w:sz w:val="24"/>
          <w:szCs w:val="24"/>
        </w:rPr>
      </w:pPr>
    </w:p>
    <w:p w:rsidR="002E290C" w:rsidRDefault="002E290C" w:rsidP="002E290C">
      <w:pPr>
        <w:rPr>
          <w:rFonts w:ascii="Times New Roman" w:hAnsi="Times New Roman" w:cs="Times New Roman"/>
          <w:b/>
          <w:sz w:val="24"/>
          <w:szCs w:val="24"/>
        </w:rPr>
      </w:pP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719"/>
        <w:gridCol w:w="4383"/>
      </w:tblGrid>
      <w:tr w:rsidR="0083165E" w:rsidRPr="00702C1D">
        <w:trPr>
          <w:trHeight w:val="351"/>
        </w:trPr>
        <w:tc>
          <w:tcPr>
            <w:tcW w:w="5793" w:type="dxa"/>
          </w:tcPr>
          <w:p w:rsidR="0083165E" w:rsidRPr="001B5192" w:rsidRDefault="0083165E" w:rsidP="006D7214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83165E" w:rsidRPr="001B5192" w:rsidRDefault="0083165E" w:rsidP="0035293A">
            <w:pPr>
              <w:spacing w:after="0" w:line="216" w:lineRule="auto"/>
              <w:ind w:left="3240" w:hanging="3240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___________201</w:t>
            </w:r>
            <w:r w:rsidR="003529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в лице ______________, 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_________________________, в соответствии с</w:t>
      </w:r>
    </w:p>
    <w:p w:rsidR="0083165E" w:rsidRPr="00BF5A14" w:rsidRDefault="0083165E" w:rsidP="006D7214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(дата, номер решения уполномоченного органа юридического лица о совершении сделки) </w:t>
      </w:r>
    </w:p>
    <w:p w:rsidR="0083165E" w:rsidRPr="00953ACB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участие в торгах, проводимых согласно информационному сообщ</w:t>
      </w:r>
      <w:r>
        <w:rPr>
          <w:rFonts w:ascii="Times New Roman" w:hAnsi="Times New Roman" w:cs="Times New Roman"/>
          <w:sz w:val="24"/>
          <w:szCs w:val="24"/>
          <w:lang w:eastAsia="ru-RU"/>
        </w:rPr>
        <w:t>ению в газете «Присурские вести» от _________201</w:t>
      </w:r>
      <w:r w:rsidR="0035293A">
        <w:rPr>
          <w:rFonts w:ascii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г. для приобретения права собственности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83165E" w:rsidRPr="00953ACB" w:rsidRDefault="0083165E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83165E" w:rsidRPr="00953ACB" w:rsidRDefault="0083165E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83165E" w:rsidRPr="00953ACB" w:rsidRDefault="0083165E" w:rsidP="006D7214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u w:val="single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vertAlign w:val="superscript"/>
          <w:lang w:eastAsia="ru-RU"/>
        </w:rPr>
        <w:t xml:space="preserve">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(местоположение, кадастровый номер)</w:t>
      </w:r>
    </w:p>
    <w:p w:rsidR="0083165E" w:rsidRDefault="0083165E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83165E" w:rsidRDefault="0083165E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BF5A14" w:rsidRDefault="0083165E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С правами и обязанностями претендента на участие в торгах, предусмотренными Земельным кодексом Российской Федерации,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утвержденными постановлением Правительства Российской Федерации от 11.11.2002 г. № 808, а также с условиями проведения торгов, указанными в информационном сообщении, ознакомлен, возражений не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имею.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 реквизиты:_______________________________________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180"/>
        <w:jc w:val="right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83165E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Заявка принята Администрацией Большеберезниковского муниципального района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____</w:t>
      </w:r>
      <w:proofErr w:type="spell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ч.____мин</w:t>
      </w:r>
      <w:proofErr w:type="spell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83165E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«____»_________201</w:t>
      </w:r>
      <w:r w:rsidR="0035293A">
        <w:rPr>
          <w:rFonts w:ascii="Times New Roman" w:hAnsi="Times New Roman" w:cs="Times New Roman"/>
          <w:sz w:val="24"/>
          <w:szCs w:val="24"/>
          <w:lang w:eastAsia="ru-RU"/>
        </w:rPr>
        <w:t xml:space="preserve">4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г. №____ __________________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№2</w:t>
      </w:r>
    </w:p>
    <w:p w:rsidR="0083165E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Перечень документов, прилагаемых к заявке (с описью представленных документов):</w:t>
      </w:r>
    </w:p>
    <w:p w:rsidR="00DC20D8" w:rsidRPr="00CD7282" w:rsidRDefault="00DC20D8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Юридические лица:</w:t>
      </w:r>
    </w:p>
    <w:p w:rsidR="00DC20D8" w:rsidRPr="00CD7282" w:rsidRDefault="00DC20D8" w:rsidP="00DC20D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заверенные копии учредительных документов со всеми изменениями и дополнениями на дату подачи заявления;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заверенное свидетельство о государственной регистрации юридического лица;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юридических лиц;</w:t>
      </w:r>
    </w:p>
    <w:p w:rsidR="0083165E" w:rsidRPr="00CD7282" w:rsidRDefault="0083165E" w:rsidP="00DC20D8">
      <w:pPr>
        <w:spacing w:after="0" w:line="216" w:lineRule="auto"/>
        <w:ind w:left="3240" w:hanging="3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(подлинник либо заверенная в установленном порядке копия) в случае подачи заявки представителем претендента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83165E" w:rsidRPr="00CD7282" w:rsidRDefault="0083165E" w:rsidP="00DC20D8">
      <w:pPr>
        <w:spacing w:after="0" w:line="216" w:lineRule="auto"/>
        <w:ind w:left="3240" w:hanging="3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83165E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DC20D8" w:rsidRPr="00CD7282" w:rsidRDefault="00DC20D8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Индивидуальные предприниматели:</w:t>
      </w:r>
    </w:p>
    <w:p w:rsidR="00DC20D8" w:rsidRPr="00CD7282" w:rsidRDefault="00DC20D8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индивидуальных предпринимателей;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83165E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DC20D8" w:rsidRPr="00CD7282" w:rsidRDefault="00DC20D8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Физические лица:</w:t>
      </w:r>
    </w:p>
    <w:p w:rsidR="00DC20D8" w:rsidRPr="00CD7282" w:rsidRDefault="00DC20D8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о возврате задатка;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свидетельства о присвоении идентификационного номера налогоплательщика и реквизиты счета для возврата задатка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сберегательной книжки и договора с кредитным учреждением или реквизиты иного счета для перечисления задатка (в 2-х экз.).</w:t>
      </w:r>
    </w:p>
    <w:p w:rsidR="0083165E" w:rsidRPr="00CD7282" w:rsidRDefault="0083165E" w:rsidP="00DC20D8">
      <w:pPr>
        <w:spacing w:after="0" w:line="216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задатка, копия идентификационного номера налогоплательщика и копия сберегательной книжки предоставляются по согласованию между заявителем и организатором торгов. Непредставление данных документов не влечет за собой недопущение к участию в торгах.</w:t>
      </w:r>
    </w:p>
    <w:p w:rsidR="0083165E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6132C5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№3</w:t>
      </w:r>
    </w:p>
    <w:p w:rsidR="0083165E" w:rsidRPr="00CD7282" w:rsidRDefault="0083165E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  аукционе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 Большие Березники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</w:t>
      </w:r>
      <w:r w:rsidRPr="0087602A">
        <w:rPr>
          <w:rFonts w:ascii="Times New Roman" w:hAnsi="Times New Roman" w:cs="Times New Roman"/>
        </w:rPr>
        <w:t xml:space="preserve"> года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 xml:space="preserve"> </w:t>
      </w:r>
      <w:proofErr w:type="gramStart"/>
      <w:r w:rsidRPr="0087602A">
        <w:rPr>
          <w:rFonts w:ascii="Times New Roman" w:hAnsi="Times New Roman" w:cs="Times New Roman"/>
        </w:rPr>
        <w:t>Администрация Большеберезниковского  муниципального района Республики</w:t>
      </w:r>
      <w:r w:rsidRPr="00C62C53">
        <w:t xml:space="preserve"> </w:t>
      </w:r>
      <w:r w:rsidRPr="0087602A">
        <w:rPr>
          <w:rFonts w:ascii="Times New Roman" w:hAnsi="Times New Roman" w:cs="Times New Roman"/>
        </w:rPr>
        <w:t>Мордовия, в лице Главы администрации Большеберезниковского муниципального района Сурина Александра Николаевича, действующего   на основании Устава   зарегистрированного главным Управлением Министерства  юстиции Российской Федерации по Приволжскому Федеральном</w:t>
      </w:r>
      <w:r w:rsidR="0035293A">
        <w:rPr>
          <w:rFonts w:ascii="Times New Roman" w:hAnsi="Times New Roman" w:cs="Times New Roman"/>
        </w:rPr>
        <w:t>у  округу 06 февраля  2006 года</w:t>
      </w:r>
      <w:r w:rsidRPr="0087602A">
        <w:rPr>
          <w:rFonts w:ascii="Times New Roman" w:hAnsi="Times New Roman" w:cs="Times New Roman"/>
        </w:rPr>
        <w:t xml:space="preserve">, Свидетельство о государственной регистрации  № </w:t>
      </w:r>
      <w:r w:rsidRPr="0087602A">
        <w:rPr>
          <w:rFonts w:ascii="Times New Roman" w:hAnsi="Times New Roman" w:cs="Times New Roman"/>
          <w:lang w:val="en-US"/>
        </w:rPr>
        <w:t>RU</w:t>
      </w:r>
      <w:r w:rsidRPr="0087602A">
        <w:rPr>
          <w:rFonts w:ascii="Times New Roman" w:hAnsi="Times New Roman" w:cs="Times New Roman"/>
        </w:rPr>
        <w:t xml:space="preserve"> 135040002006001, именуемого в дальнейшем   «Продавец»  с одной стороны  и   (фамилия, имя, отчество), паспорт (серия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</w:t>
      </w:r>
      <w:proofErr w:type="gramEnd"/>
      <w:r w:rsidRPr="0087602A">
        <w:rPr>
          <w:rFonts w:ascii="Times New Roman" w:hAnsi="Times New Roman" w:cs="Times New Roman"/>
        </w:rPr>
        <w:t>), 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 с другой стороны, заключили настоящий Договор  о нижеследующем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 w:rsidR="006132C5">
        <w:rPr>
          <w:rFonts w:ascii="Times New Roman" w:hAnsi="Times New Roman" w:cs="Times New Roman"/>
          <w:b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</w:rPr>
        <w:t>Предмет Договора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>1.2.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 xml:space="preserve">Земельный участок  на момент заключения настоящего договора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принадлежит «Продавцу»  на основании Федерального Закона № 53- ФЗ                                                                                            от  17.04.2006г.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1.3.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 w:rsidR="006132C5">
        <w:rPr>
          <w:rFonts w:ascii="Times New Roman" w:hAnsi="Times New Roman" w:cs="Times New Roman"/>
        </w:rPr>
        <w:t xml:space="preserve">овора        </w:t>
      </w:r>
      <w:r w:rsidR="006132C5">
        <w:rPr>
          <w:rFonts w:ascii="Times New Roman" w:hAnsi="Times New Roman" w:cs="Times New Roman"/>
        </w:rPr>
        <w:tab/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 населенных пунктов;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1.4.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Стороны по настоящему Договору обязуются</w:t>
      </w:r>
      <w:proofErr w:type="gramStart"/>
      <w:r w:rsidRPr="0087602A">
        <w:rPr>
          <w:rFonts w:ascii="Times New Roman" w:hAnsi="Times New Roman" w:cs="Times New Roman"/>
        </w:rPr>
        <w:t xml:space="preserve"> :</w:t>
      </w:r>
      <w:proofErr w:type="gramEnd"/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земельного участка  по цене и в порядке</w:t>
      </w:r>
      <w:proofErr w:type="gramStart"/>
      <w:r w:rsidRPr="0087602A">
        <w:rPr>
          <w:rFonts w:ascii="Times New Roman" w:hAnsi="Times New Roman" w:cs="Times New Roman"/>
        </w:rPr>
        <w:t xml:space="preserve"> ,</w:t>
      </w:r>
      <w:proofErr w:type="gramEnd"/>
      <w:r w:rsidRPr="0087602A">
        <w:rPr>
          <w:rFonts w:ascii="Times New Roman" w:hAnsi="Times New Roman" w:cs="Times New Roman"/>
        </w:rPr>
        <w:t xml:space="preserve"> установленном в статье  2 настоящего Договора;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2 . Оплата по договору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 w:rsidRPr="0087602A">
        <w:rPr>
          <w:rFonts w:ascii="Times New Roman" w:hAnsi="Times New Roman" w:cs="Times New Roman"/>
        </w:rPr>
        <w:t xml:space="preserve"> (                               )     </w:t>
      </w:r>
      <w:proofErr w:type="gramEnd"/>
      <w:r w:rsidRPr="0087602A">
        <w:rPr>
          <w:rFonts w:ascii="Times New Roman" w:hAnsi="Times New Roman" w:cs="Times New Roman"/>
        </w:rPr>
        <w:t>рублей.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2.2. Покупатель  обязана уплатить за Имущество</w:t>
      </w:r>
      <w:proofErr w:type="gramStart"/>
      <w:r w:rsidRPr="0087602A">
        <w:rPr>
          <w:rFonts w:ascii="Times New Roman" w:hAnsi="Times New Roman" w:cs="Times New Roman"/>
        </w:rPr>
        <w:t xml:space="preserve">  (         ) </w:t>
      </w:r>
      <w:proofErr w:type="gramEnd"/>
      <w:r w:rsidRPr="0087602A">
        <w:rPr>
          <w:rFonts w:ascii="Times New Roman" w:hAnsi="Times New Roman" w:cs="Times New Roman"/>
        </w:rPr>
        <w:t>рублей, которые должны быть внесены  единовременно в безналичном порядке на счет администрации  Большеберезниковского муниципального района Республики Мордовия с предоставлением Продавцу копии  платежного  поручения.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В платежном  </w:t>
      </w:r>
      <w:proofErr w:type="gramStart"/>
      <w:r w:rsidRPr="0087602A">
        <w:rPr>
          <w:rFonts w:ascii="Times New Roman" w:hAnsi="Times New Roman" w:cs="Times New Roman"/>
        </w:rPr>
        <w:t>поручении</w:t>
      </w:r>
      <w:proofErr w:type="gramEnd"/>
      <w:r w:rsidRPr="0087602A">
        <w:rPr>
          <w:rFonts w:ascii="Times New Roman" w:hAnsi="Times New Roman" w:cs="Times New Roman"/>
        </w:rPr>
        <w:t xml:space="preserve">  оформляющем оплату, должны быть указаны сведения, о наименовании Покупателя, Имущества, о дате проведения Аукциона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2.3.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lastRenderedPageBreak/>
        <w:t>Моментом оплаты считается  день зачисления на счет  Продавца денежных средств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указанных  в настоящей статье.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3.3. Передача земельного участка  должна быть</w:t>
      </w:r>
      <w:r w:rsidR="006132C5">
        <w:rPr>
          <w:rFonts w:ascii="Times New Roman" w:hAnsi="Times New Roman" w:cs="Times New Roman"/>
        </w:rPr>
        <w:t xml:space="preserve"> осуществлена  в течение  20  (двадцати</w:t>
      </w:r>
      <w:r w:rsidRPr="0087602A">
        <w:rPr>
          <w:rFonts w:ascii="Times New Roman" w:hAnsi="Times New Roman" w:cs="Times New Roman"/>
        </w:rPr>
        <w:t>)  дней  со дня его полной оплаты.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7602A">
        <w:rPr>
          <w:rFonts w:ascii="Times New Roman" w:hAnsi="Times New Roman" w:cs="Times New Roman"/>
        </w:rPr>
        <w:t xml:space="preserve"> .</w:t>
      </w:r>
      <w:proofErr w:type="gramEnd"/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 Федерации и настоящим Договором.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Просрочка внесения денежных средств  в счет оплаты земельного участка в сумме  и  сроки,  указанные в статье  2 настоящего Договора</w:t>
      </w:r>
      <w:proofErr w:type="gramStart"/>
      <w:r w:rsidRPr="0087602A">
        <w:rPr>
          <w:rFonts w:ascii="Times New Roman" w:hAnsi="Times New Roman" w:cs="Times New Roman"/>
        </w:rPr>
        <w:t xml:space="preserve"> ,</w:t>
      </w:r>
      <w:proofErr w:type="gramEnd"/>
      <w:r w:rsidRPr="0087602A">
        <w:rPr>
          <w:rFonts w:ascii="Times New Roman" w:hAnsi="Times New Roman" w:cs="Times New Roman"/>
        </w:rPr>
        <w:t xml:space="preserve"> не может  составлять более  30  дней  ( 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</w:t>
      </w:r>
      <w:r w:rsidR="006132C5">
        <w:rPr>
          <w:rFonts w:ascii="Times New Roman" w:hAnsi="Times New Roman" w:cs="Times New Roman"/>
        </w:rPr>
        <w:t xml:space="preserve">   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 w:rsidR="006132C5"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 w:rsidR="006132C5"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Задаток Покупателю в случае его отказа от исполнения своих обязательств по настоящему договору не возвращается.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 w:rsidR="006132C5"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Большеберезниковского муниципального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6132C5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</w:t>
      </w:r>
      <w:r w:rsidR="006132C5"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6132C5">
        <w:rPr>
          <w:rFonts w:ascii="Times New Roman" w:hAnsi="Times New Roman" w:cs="Times New Roman"/>
        </w:rPr>
        <w:t xml:space="preserve">                   </w:t>
      </w:r>
      <w:r w:rsidR="006132C5" w:rsidRPr="0087602A">
        <w:rPr>
          <w:rFonts w:ascii="Times New Roman" w:hAnsi="Times New Roman" w:cs="Times New Roman"/>
        </w:rPr>
        <w:t xml:space="preserve">_________________                   </w:t>
      </w:r>
      <w:r w:rsidR="006132C5" w:rsidRPr="0087602A">
        <w:rPr>
          <w:rFonts w:ascii="Times New Roman" w:hAnsi="Times New Roman" w:cs="Times New Roman"/>
          <w:u w:val="single"/>
        </w:rPr>
        <w:t xml:space="preserve">             </w:t>
      </w:r>
      <w:r w:rsidR="006132C5"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А.Н.Сурин                                                                                                                                       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</w:t>
      </w:r>
    </w:p>
    <w:p w:rsidR="0083165E" w:rsidRDefault="0083165E" w:rsidP="00C3405E">
      <w:pPr>
        <w:rPr>
          <w:lang w:eastAsia="ru-RU"/>
        </w:rPr>
      </w:pPr>
    </w:p>
    <w:p w:rsidR="0083165E" w:rsidRPr="00C3405E" w:rsidRDefault="0083165E" w:rsidP="00C3405E">
      <w:pPr>
        <w:rPr>
          <w:lang w:eastAsia="ru-RU"/>
        </w:rPr>
      </w:pPr>
    </w:p>
    <w:p w:rsidR="0083165E" w:rsidRPr="0087602A" w:rsidRDefault="0083165E" w:rsidP="006D7214">
      <w:pPr>
        <w:pStyle w:val="1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приложение №4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</w:rPr>
        <w:t>АКТ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6132C5" w:rsidRPr="006132C5" w:rsidRDefault="006132C5" w:rsidP="006132C5">
      <w:pPr>
        <w:rPr>
          <w:b/>
          <w:lang w:eastAsia="ru-RU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</w:t>
      </w:r>
      <w:proofErr w:type="gramStart"/>
      <w:r w:rsidRPr="0087602A">
        <w:rPr>
          <w:rFonts w:ascii="Times New Roman" w:hAnsi="Times New Roman" w:cs="Times New Roman"/>
        </w:rPr>
        <w:t>г</w:t>
      </w:r>
      <w:proofErr w:type="gramEnd"/>
      <w:r w:rsidRPr="0087602A">
        <w:rPr>
          <w:rFonts w:ascii="Times New Roman" w:hAnsi="Times New Roman" w:cs="Times New Roman"/>
        </w:rPr>
        <w:t>.</w:t>
      </w:r>
    </w:p>
    <w:p w:rsidR="006132C5" w:rsidRPr="006132C5" w:rsidRDefault="006132C5" w:rsidP="006132C5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администрации Большеберезниковского  муниципального района</w:t>
      </w:r>
      <w:r w:rsidRPr="0087602A">
        <w:t xml:space="preserve"> </w:t>
      </w:r>
      <w:r w:rsidRPr="0087602A">
        <w:rPr>
          <w:rFonts w:ascii="Times New Roman" w:hAnsi="Times New Roman" w:cs="Times New Roman"/>
        </w:rPr>
        <w:t>Сурина Александра Николаевича, действующего   на основании Устава   зарегистрированного главным Управлением Министерства  юстиции Российской Федерации по Приволжскому Федеральном</w:t>
      </w:r>
      <w:r w:rsidR="006132C5">
        <w:rPr>
          <w:rFonts w:ascii="Times New Roman" w:hAnsi="Times New Roman" w:cs="Times New Roman"/>
        </w:rPr>
        <w:t>у  округу 06 февраля  2006 года</w:t>
      </w:r>
      <w:r w:rsidRPr="0087602A">
        <w:rPr>
          <w:rFonts w:ascii="Times New Roman" w:hAnsi="Times New Roman" w:cs="Times New Roman"/>
        </w:rPr>
        <w:t xml:space="preserve">, Свидетельство о государственной регистрации  № </w:t>
      </w:r>
      <w:r w:rsidRPr="0087602A">
        <w:rPr>
          <w:rFonts w:ascii="Times New Roman" w:hAnsi="Times New Roman" w:cs="Times New Roman"/>
          <w:lang w:val="en-US"/>
        </w:rPr>
        <w:t>RU</w:t>
      </w:r>
      <w:r w:rsidRPr="0087602A">
        <w:rPr>
          <w:rFonts w:ascii="Times New Roman" w:hAnsi="Times New Roman" w:cs="Times New Roman"/>
        </w:rPr>
        <w:t xml:space="preserve"> 135040002006001,   с одной стороны  передает,   другой стороны  принимает                 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83165E" w:rsidRPr="00C62C53" w:rsidRDefault="0083165E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83165E" w:rsidRDefault="0083165E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/А.Н.Сурин/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</w:p>
    <w:p w:rsidR="0083165E" w:rsidRPr="0085456C" w:rsidRDefault="0083165E" w:rsidP="006D7214">
      <w:pPr>
        <w:rPr>
          <w:rFonts w:ascii="Times New Roman" w:hAnsi="Times New Roman" w:cs="Times New Roman"/>
          <w:lang w:eastAsia="ru-RU"/>
        </w:rPr>
      </w:pPr>
    </w:p>
    <w:p w:rsidR="0083165E" w:rsidRPr="0085456C" w:rsidRDefault="0083165E" w:rsidP="006D7214">
      <w:pPr>
        <w:pStyle w:val="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>Глав</w:t>
      </w:r>
      <w:r>
        <w:rPr>
          <w:rFonts w:ascii="Times New Roman" w:hAnsi="Times New Roman" w:cs="Times New Roman"/>
          <w:b/>
          <w:bCs/>
        </w:rPr>
        <w:t xml:space="preserve">а </w:t>
      </w:r>
      <w:r w:rsidRPr="0085456C">
        <w:rPr>
          <w:rFonts w:ascii="Times New Roman" w:hAnsi="Times New Roman" w:cs="Times New Roman"/>
          <w:b/>
          <w:bCs/>
        </w:rPr>
        <w:t xml:space="preserve"> администрации </w:t>
      </w:r>
    </w:p>
    <w:p w:rsidR="0083165E" w:rsidRPr="0085456C" w:rsidRDefault="0083165E" w:rsidP="006D7214">
      <w:pPr>
        <w:pStyle w:val="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>Большеберезниковского</w:t>
      </w:r>
    </w:p>
    <w:p w:rsidR="0083165E" w:rsidRPr="0085456C" w:rsidRDefault="0083165E" w:rsidP="006D7214">
      <w:pPr>
        <w:pStyle w:val="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 xml:space="preserve">муниципального  района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</w:t>
      </w:r>
      <w:r w:rsidRPr="0085456C">
        <w:rPr>
          <w:rFonts w:ascii="Times New Roman" w:hAnsi="Times New Roman" w:cs="Times New Roman"/>
          <w:b/>
          <w:bCs/>
        </w:rPr>
        <w:t xml:space="preserve">              </w:t>
      </w:r>
      <w:r>
        <w:rPr>
          <w:rFonts w:ascii="Times New Roman" w:hAnsi="Times New Roman" w:cs="Times New Roman"/>
          <w:b/>
          <w:bCs/>
        </w:rPr>
        <w:t xml:space="preserve">А.Н. Сурин </w:t>
      </w:r>
    </w:p>
    <w:p w:rsidR="0083165E" w:rsidRPr="0085456C" w:rsidRDefault="0083165E" w:rsidP="00D27BDE">
      <w:pPr>
        <w:pStyle w:val="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83165E" w:rsidRDefault="0083165E" w:rsidP="0087602A">
      <w:pPr>
        <w:pStyle w:val="1"/>
        <w:jc w:val="right"/>
        <w:rPr>
          <w:rFonts w:cs="Times New Roman"/>
        </w:rPr>
      </w:pPr>
      <w:r w:rsidRPr="00B50A40">
        <w:t xml:space="preserve">              </w:t>
      </w:r>
    </w:p>
    <w:p w:rsidR="0083165E" w:rsidRDefault="0083165E" w:rsidP="0087602A">
      <w:pPr>
        <w:pStyle w:val="1"/>
        <w:jc w:val="right"/>
        <w:rPr>
          <w:rFonts w:cs="Times New Roman"/>
        </w:rPr>
      </w:pPr>
    </w:p>
    <w:p w:rsidR="0083165E" w:rsidRDefault="0083165E" w:rsidP="0087602A">
      <w:pPr>
        <w:pStyle w:val="1"/>
        <w:jc w:val="right"/>
        <w:rPr>
          <w:rFonts w:cs="Times New Roman"/>
        </w:rPr>
      </w:pPr>
    </w:p>
    <w:sectPr w:rsidR="0083165E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4ED3"/>
    <w:rsid w:val="001821E4"/>
    <w:rsid w:val="001833BC"/>
    <w:rsid w:val="001927C1"/>
    <w:rsid w:val="0019720A"/>
    <w:rsid w:val="001A2C3A"/>
    <w:rsid w:val="001B5192"/>
    <w:rsid w:val="001B580E"/>
    <w:rsid w:val="001B6D63"/>
    <w:rsid w:val="001D6358"/>
    <w:rsid w:val="001E1C2D"/>
    <w:rsid w:val="001F30D2"/>
    <w:rsid w:val="001F6E7C"/>
    <w:rsid w:val="00237BFF"/>
    <w:rsid w:val="00266377"/>
    <w:rsid w:val="0027013D"/>
    <w:rsid w:val="00270D8B"/>
    <w:rsid w:val="002B663D"/>
    <w:rsid w:val="002C2759"/>
    <w:rsid w:val="002D5C4A"/>
    <w:rsid w:val="002E290C"/>
    <w:rsid w:val="002E5623"/>
    <w:rsid w:val="002F1ADB"/>
    <w:rsid w:val="00315BBD"/>
    <w:rsid w:val="00350DFE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5025DE"/>
    <w:rsid w:val="0050553D"/>
    <w:rsid w:val="00517B52"/>
    <w:rsid w:val="0052352F"/>
    <w:rsid w:val="00527127"/>
    <w:rsid w:val="00535A76"/>
    <w:rsid w:val="00550037"/>
    <w:rsid w:val="005618C0"/>
    <w:rsid w:val="00567EA0"/>
    <w:rsid w:val="00582D34"/>
    <w:rsid w:val="005858EC"/>
    <w:rsid w:val="00594A5F"/>
    <w:rsid w:val="005A3B57"/>
    <w:rsid w:val="005B72A6"/>
    <w:rsid w:val="005E7751"/>
    <w:rsid w:val="00611399"/>
    <w:rsid w:val="00612764"/>
    <w:rsid w:val="006132C5"/>
    <w:rsid w:val="00621073"/>
    <w:rsid w:val="00627057"/>
    <w:rsid w:val="0063192D"/>
    <w:rsid w:val="006340A2"/>
    <w:rsid w:val="006670C1"/>
    <w:rsid w:val="00667EF0"/>
    <w:rsid w:val="0067309A"/>
    <w:rsid w:val="00680841"/>
    <w:rsid w:val="00684401"/>
    <w:rsid w:val="006B0F6E"/>
    <w:rsid w:val="006B19D6"/>
    <w:rsid w:val="006B2C7E"/>
    <w:rsid w:val="006C71E5"/>
    <w:rsid w:val="006C7C95"/>
    <w:rsid w:val="006D7214"/>
    <w:rsid w:val="006F0B03"/>
    <w:rsid w:val="006F2A33"/>
    <w:rsid w:val="00702C1D"/>
    <w:rsid w:val="00720DEB"/>
    <w:rsid w:val="00750774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94304E"/>
    <w:rsid w:val="009510CC"/>
    <w:rsid w:val="00952BBD"/>
    <w:rsid w:val="00953ACB"/>
    <w:rsid w:val="00962051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60B2A"/>
    <w:rsid w:val="00A659E1"/>
    <w:rsid w:val="00A718C8"/>
    <w:rsid w:val="00AB7BC0"/>
    <w:rsid w:val="00AD7560"/>
    <w:rsid w:val="00AF54E2"/>
    <w:rsid w:val="00AF7103"/>
    <w:rsid w:val="00B003D5"/>
    <w:rsid w:val="00B024FF"/>
    <w:rsid w:val="00B04521"/>
    <w:rsid w:val="00B14566"/>
    <w:rsid w:val="00B31D36"/>
    <w:rsid w:val="00B50583"/>
    <w:rsid w:val="00B50A40"/>
    <w:rsid w:val="00B74B9D"/>
    <w:rsid w:val="00B760F0"/>
    <w:rsid w:val="00B85750"/>
    <w:rsid w:val="00B86B85"/>
    <w:rsid w:val="00BA5794"/>
    <w:rsid w:val="00BB25F3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2C53"/>
    <w:rsid w:val="00C65B60"/>
    <w:rsid w:val="00C80CD9"/>
    <w:rsid w:val="00C82E1B"/>
    <w:rsid w:val="00CA33A7"/>
    <w:rsid w:val="00CD7282"/>
    <w:rsid w:val="00CE582C"/>
    <w:rsid w:val="00D13921"/>
    <w:rsid w:val="00D15171"/>
    <w:rsid w:val="00D2552E"/>
    <w:rsid w:val="00D27BDE"/>
    <w:rsid w:val="00D41B66"/>
    <w:rsid w:val="00D46276"/>
    <w:rsid w:val="00D57B33"/>
    <w:rsid w:val="00D6751F"/>
    <w:rsid w:val="00D7704C"/>
    <w:rsid w:val="00D97462"/>
    <w:rsid w:val="00DC1365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A641F"/>
    <w:rsid w:val="00EE5620"/>
    <w:rsid w:val="00EF4EA0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11523-EFDF-4298-983F-CDBF478D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1</Pages>
  <Words>3616</Words>
  <Characters>20615</Characters>
  <Application>Microsoft Office Word</Application>
  <DocSecurity>0</DocSecurity>
  <Lines>171</Lines>
  <Paragraphs>48</Paragraphs>
  <ScaleCrop>false</ScaleCrop>
  <Company>Reanimator Extreme Edition</Company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130</cp:revision>
  <cp:lastPrinted>2013-08-02T07:42:00Z</cp:lastPrinted>
  <dcterms:created xsi:type="dcterms:W3CDTF">2012-11-28T04:45:00Z</dcterms:created>
  <dcterms:modified xsi:type="dcterms:W3CDTF">2014-05-21T05:34:00Z</dcterms:modified>
</cp:coreProperties>
</file>