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80937" w:rsidRDefault="00F67872" w:rsidP="00F67872">
      <w:pPr>
        <w:jc w:val="center"/>
        <w:rPr>
          <w:b/>
          <w:sz w:val="36"/>
          <w:szCs w:val="36"/>
        </w:rPr>
      </w:pPr>
      <w:r w:rsidRPr="00F67872">
        <w:rPr>
          <w:b/>
          <w:sz w:val="36"/>
          <w:szCs w:val="36"/>
        </w:rPr>
        <w:t>О выплате недополученной суммы пенсии</w:t>
      </w:r>
    </w:p>
    <w:p w:rsidR="00F67872" w:rsidRDefault="00F67872" w:rsidP="00F67872">
      <w:pPr>
        <w:pStyle w:val="a3"/>
        <w:jc w:val="both"/>
        <w:rPr>
          <w:color w:val="000000"/>
          <w:sz w:val="36"/>
          <w:szCs w:val="36"/>
        </w:rPr>
      </w:pPr>
      <w:r>
        <w:rPr>
          <w:color w:val="000000"/>
          <w:sz w:val="40"/>
          <w:szCs w:val="40"/>
        </w:rPr>
        <w:t xml:space="preserve">       </w:t>
      </w:r>
      <w:proofErr w:type="gramStart"/>
      <w:r>
        <w:rPr>
          <w:color w:val="000000"/>
          <w:sz w:val="36"/>
          <w:szCs w:val="36"/>
        </w:rPr>
        <w:t xml:space="preserve">На основании  ст. 26  Федерального закона  от  28.12.2013г.  №  400-ФЗ «О  страховых  пенсиях»  </w:t>
      </w:r>
      <w:r>
        <w:rPr>
          <w:b/>
          <w:color w:val="000000"/>
          <w:sz w:val="36"/>
          <w:szCs w:val="36"/>
        </w:rPr>
        <w:t>начисленные  суммы  страховой пенсии,  причитавшиеся пенсионеру  в  текущем  месяце  и  оставшиеся  не  полученными  в  связи с  его  смертью  в  указанном  месяце,</w:t>
      </w:r>
      <w:r>
        <w:rPr>
          <w:color w:val="000000"/>
          <w:sz w:val="36"/>
          <w:szCs w:val="36"/>
        </w:rPr>
        <w:t xml:space="preserve"> не включаются в состав наследства  и выплачиваются  совместно  проживающим  членам  семьи: детям, братьям,  сестрам,  внукам, родителям, супругам, дедушке, бабушке.</w:t>
      </w:r>
      <w:proofErr w:type="gramEnd"/>
    </w:p>
    <w:p w:rsidR="00F67872" w:rsidRDefault="00F67872" w:rsidP="00F67872">
      <w:pPr>
        <w:pStyle w:val="a3"/>
        <w:ind w:firstLine="709"/>
        <w:jc w:val="both"/>
        <w:rPr>
          <w:color w:val="000000"/>
          <w:sz w:val="36"/>
          <w:szCs w:val="36"/>
        </w:rPr>
      </w:pPr>
      <w:proofErr w:type="gramStart"/>
      <w:r>
        <w:rPr>
          <w:color w:val="000000"/>
          <w:sz w:val="36"/>
          <w:szCs w:val="36"/>
        </w:rPr>
        <w:t xml:space="preserve">В качестве  документов,  подтверждающих  </w:t>
      </w:r>
      <w:r>
        <w:rPr>
          <w:b/>
          <w:color w:val="000000"/>
          <w:sz w:val="36"/>
          <w:szCs w:val="36"/>
        </w:rPr>
        <w:t xml:space="preserve">совместное  проживание </w:t>
      </w:r>
      <w:r>
        <w:rPr>
          <w:color w:val="000000"/>
          <w:sz w:val="36"/>
          <w:szCs w:val="36"/>
        </w:rPr>
        <w:t xml:space="preserve"> члена  семьи  с  умершим  на день  его  смерти,  принимаются  выписки  из  паспорта, копия  свидетельства  о  регистрации  по  месту  жительства  или   пребывания, удостоверенная в установленном  порядке, справки жилищных  органов  местного  самоуправления,  содержащие  данные о  регистрации  по месту  жительства  с  указанием основание  выдачи.</w:t>
      </w:r>
      <w:proofErr w:type="gramEnd"/>
    </w:p>
    <w:p w:rsidR="00F67872" w:rsidRDefault="00F67872" w:rsidP="00F67872">
      <w:pPr>
        <w:pStyle w:val="a3"/>
        <w:spacing w:before="0" w:after="0"/>
        <w:jc w:val="both"/>
        <w:rPr>
          <w:color w:val="000000"/>
          <w:sz w:val="36"/>
          <w:szCs w:val="36"/>
        </w:rPr>
      </w:pPr>
      <w:r>
        <w:rPr>
          <w:color w:val="000000"/>
          <w:sz w:val="36"/>
          <w:szCs w:val="36"/>
        </w:rPr>
        <w:t xml:space="preserve">       В качестве  документов,  подтверждающих  родственные  отношения,  могут быть приняты  копии  первичных  документов - свидетельства   о  рождении, свидетельства о браке (при  подтверждении  родовой  фамилии) и паспорта  обратившегося, удостоверенных в  установленном порядке.  В  случае  отсутствия  первичных  документов  в подтверждение  данного факта  могут  приниматься  справки  жилищных органов  или органов местного  самоуправления о составе  семьи,  которые заполняются  на основании  данных  паспортно-визовой службы.</w:t>
      </w:r>
    </w:p>
    <w:p w:rsidR="00F67872" w:rsidRDefault="00F67872" w:rsidP="00F67872">
      <w:pPr>
        <w:rPr>
          <w:sz w:val="32"/>
          <w:szCs w:val="32"/>
        </w:rPr>
      </w:pPr>
    </w:p>
    <w:p w:rsidR="00F67872" w:rsidRDefault="00F67872" w:rsidP="00F67872">
      <w:pPr>
        <w:pStyle w:val="a3"/>
        <w:spacing w:before="0" w:after="0"/>
        <w:ind w:firstLine="709"/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t>При  отсутствии совместно  проживающих  членов  семьи, или если  они  не  предъявили  соответствующие  требования  в установленный  срок, суммы пенсии, неполученные пенсионером в  связи  со  смертью, по  истечении шестимесячного срока включаются  в состав наследства и выплачиваются  наследникам умершего  пенсионера  по праву о наследовании.</w:t>
      </w:r>
    </w:p>
    <w:p w:rsidR="00F67872" w:rsidRDefault="00F67872" w:rsidP="00F67872">
      <w:pPr>
        <w:pStyle w:val="a3"/>
        <w:spacing w:before="0" w:after="0"/>
        <w:ind w:firstLine="709"/>
        <w:jc w:val="both"/>
        <w:rPr>
          <w:rFonts w:ascii="Century Gothic" w:hAnsi="Century Gothic"/>
          <w:b/>
          <w:color w:val="3366FF"/>
          <w:sz w:val="20"/>
          <w:szCs w:val="20"/>
        </w:rPr>
      </w:pPr>
    </w:p>
    <w:p w:rsidR="00F67872" w:rsidRPr="00F67872" w:rsidRDefault="00F67872" w:rsidP="00F67872">
      <w:pPr>
        <w:rPr>
          <w:sz w:val="32"/>
          <w:szCs w:val="32"/>
        </w:rPr>
      </w:pPr>
    </w:p>
    <w:sectPr w:rsidR="00F67872" w:rsidRPr="00F67872" w:rsidSect="00F67872">
      <w:pgSz w:w="11906" w:h="16838"/>
      <w:pgMar w:top="426" w:right="850" w:bottom="1134" w:left="709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67872"/>
    <w:rsid w:val="00E80937"/>
    <w:rsid w:val="00F678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093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F67872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263</Words>
  <Characters>1500</Characters>
  <Application>Microsoft Office Word</Application>
  <DocSecurity>0</DocSecurity>
  <Lines>12</Lines>
  <Paragraphs>3</Paragraphs>
  <ScaleCrop>false</ScaleCrop>
  <Company/>
  <LinksUpToDate>false</LinksUpToDate>
  <CharactersWithSpaces>1760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</cp:revision>
  <dcterms:created xsi:type="dcterms:W3CDTF">2015-07-22T11:53:00Z</dcterms:created>
  <dcterms:modified xsi:type="dcterms:W3CDTF">2015-07-22T11:55:00Z</dcterms:modified>
</cp:coreProperties>
</file>