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CF" w:rsidRPr="005321B1" w:rsidRDefault="005321B1" w:rsidP="005321B1">
      <w:pPr>
        <w:jc w:val="center"/>
        <w:rPr>
          <w:b/>
          <w:sz w:val="40"/>
          <w:szCs w:val="40"/>
        </w:rPr>
      </w:pPr>
      <w:r w:rsidRPr="005321B1">
        <w:rPr>
          <w:b/>
          <w:sz w:val="40"/>
          <w:szCs w:val="40"/>
        </w:rPr>
        <w:t>Порядок установления федеральной социальной доплаты к пенсии</w:t>
      </w:r>
    </w:p>
    <w:p w:rsidR="005321B1" w:rsidRPr="005321B1" w:rsidRDefault="005321B1" w:rsidP="005321B1">
      <w:pPr>
        <w:spacing w:line="240" w:lineRule="auto"/>
        <w:ind w:left="180" w:right="252" w:firstLine="709"/>
        <w:jc w:val="both"/>
        <w:rPr>
          <w:b/>
          <w:spacing w:val="-20"/>
          <w:sz w:val="32"/>
          <w:szCs w:val="32"/>
        </w:rPr>
      </w:pPr>
      <w:r w:rsidRPr="005321B1">
        <w:rPr>
          <w:b/>
          <w:spacing w:val="-20"/>
          <w:sz w:val="32"/>
          <w:szCs w:val="32"/>
        </w:rPr>
        <w:t>Федеральная социальная доплата устанавливается Управлением ПФР по месту получения пенсии:</w:t>
      </w:r>
    </w:p>
    <w:p w:rsidR="005321B1" w:rsidRPr="009A2CD0" w:rsidRDefault="005321B1" w:rsidP="005321B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180" w:right="252" w:firstLine="709"/>
        <w:jc w:val="both"/>
        <w:rPr>
          <w:spacing w:val="-20"/>
          <w:sz w:val="32"/>
          <w:szCs w:val="32"/>
        </w:rPr>
      </w:pPr>
      <w:r w:rsidRPr="009A2CD0">
        <w:rPr>
          <w:spacing w:val="-20"/>
          <w:sz w:val="32"/>
          <w:szCs w:val="32"/>
        </w:rPr>
        <w:t>детям-инвалидам и детям, не достигшим возраста 18 лет, получающим пенсию по случаю потери кормильца – без подачи заявления;</w:t>
      </w:r>
    </w:p>
    <w:p w:rsidR="005321B1" w:rsidRDefault="005321B1" w:rsidP="005321B1">
      <w:pPr>
        <w:numPr>
          <w:ilvl w:val="0"/>
          <w:numId w:val="1"/>
        </w:numPr>
        <w:tabs>
          <w:tab w:val="clear" w:pos="720"/>
          <w:tab w:val="num" w:pos="0"/>
          <w:tab w:val="left" w:pos="360"/>
          <w:tab w:val="left" w:pos="540"/>
        </w:tabs>
        <w:spacing w:after="0" w:line="240" w:lineRule="auto"/>
        <w:ind w:left="180" w:right="252" w:firstLine="709"/>
        <w:jc w:val="both"/>
        <w:rPr>
          <w:spacing w:val="-20"/>
          <w:sz w:val="32"/>
          <w:szCs w:val="32"/>
        </w:rPr>
      </w:pPr>
      <w:r w:rsidRPr="009A2CD0">
        <w:rPr>
          <w:spacing w:val="-20"/>
          <w:sz w:val="32"/>
          <w:szCs w:val="32"/>
        </w:rPr>
        <w:t>неработающим пенсионерам, у которых общая сумма материального обеспечения меньше  величины прожиточного минимума пенсионера – на основании заявления.</w:t>
      </w:r>
    </w:p>
    <w:p w:rsidR="005321B1" w:rsidRPr="005321B1" w:rsidRDefault="005321B1" w:rsidP="005321B1">
      <w:pPr>
        <w:tabs>
          <w:tab w:val="left" w:pos="360"/>
          <w:tab w:val="left" w:pos="540"/>
        </w:tabs>
        <w:spacing w:after="0" w:line="240" w:lineRule="auto"/>
        <w:ind w:left="180" w:right="252"/>
        <w:jc w:val="both"/>
        <w:rPr>
          <w:spacing w:val="-20"/>
          <w:sz w:val="32"/>
          <w:szCs w:val="32"/>
        </w:rPr>
      </w:pPr>
      <w:r w:rsidRPr="005321B1">
        <w:rPr>
          <w:spacing w:val="-20"/>
          <w:sz w:val="32"/>
          <w:szCs w:val="32"/>
        </w:rPr>
        <w:tab/>
      </w:r>
      <w:r w:rsidRPr="005321B1">
        <w:rPr>
          <w:b/>
          <w:spacing w:val="-20"/>
          <w:sz w:val="32"/>
          <w:szCs w:val="32"/>
        </w:rPr>
        <w:t>Социальная доплата к пенсии устанавливается:</w:t>
      </w:r>
    </w:p>
    <w:p w:rsidR="005321B1" w:rsidRPr="009A2CD0" w:rsidRDefault="005321B1" w:rsidP="005321B1">
      <w:pPr>
        <w:spacing w:line="240" w:lineRule="auto"/>
        <w:ind w:left="180" w:right="252" w:firstLine="709"/>
        <w:jc w:val="both"/>
        <w:rPr>
          <w:spacing w:val="-20"/>
          <w:sz w:val="32"/>
          <w:szCs w:val="32"/>
        </w:rPr>
      </w:pPr>
      <w:r w:rsidRPr="009A2CD0">
        <w:rPr>
          <w:spacing w:val="-20"/>
          <w:sz w:val="32"/>
          <w:szCs w:val="32"/>
        </w:rPr>
        <w:t>- детям-инвалидам и детям, не достигшим возраста 18 лет, получающим пенсию по случаю потери кормильца – со дня назначения пенсии;</w:t>
      </w:r>
    </w:p>
    <w:p w:rsidR="005321B1" w:rsidRDefault="005321B1" w:rsidP="005321B1">
      <w:pPr>
        <w:spacing w:line="240" w:lineRule="auto"/>
        <w:ind w:left="180" w:right="252" w:firstLine="709"/>
        <w:jc w:val="both"/>
        <w:rPr>
          <w:spacing w:val="-20"/>
          <w:sz w:val="32"/>
          <w:szCs w:val="32"/>
        </w:rPr>
      </w:pPr>
      <w:r w:rsidRPr="009A2CD0">
        <w:rPr>
          <w:spacing w:val="-20"/>
          <w:sz w:val="32"/>
          <w:szCs w:val="32"/>
        </w:rPr>
        <w:t>- остальным гражданам – с 1-го числа месяца, следующего за месяцем обращения за социальной доплатой с заявлением  и всеми необходимыми документами.</w:t>
      </w:r>
    </w:p>
    <w:p w:rsidR="005321B1" w:rsidRPr="009A2CD0" w:rsidRDefault="005321B1" w:rsidP="005321B1">
      <w:pPr>
        <w:spacing w:line="240" w:lineRule="auto"/>
        <w:ind w:left="180" w:right="252" w:firstLine="709"/>
        <w:jc w:val="both"/>
        <w:rPr>
          <w:spacing w:val="-20"/>
          <w:sz w:val="32"/>
          <w:szCs w:val="32"/>
        </w:rPr>
      </w:pPr>
      <w:r w:rsidRPr="009A2CD0">
        <w:rPr>
          <w:spacing w:val="-20"/>
          <w:sz w:val="32"/>
          <w:szCs w:val="32"/>
        </w:rPr>
        <w:t xml:space="preserve">Размеры установленных социальных доплат к пенсии </w:t>
      </w:r>
      <w:r w:rsidRPr="009A2CD0">
        <w:rPr>
          <w:b/>
          <w:spacing w:val="-20"/>
          <w:sz w:val="32"/>
          <w:szCs w:val="32"/>
          <w:u w:val="single"/>
        </w:rPr>
        <w:t>пересматриваются</w:t>
      </w:r>
      <w:r w:rsidRPr="009A2CD0">
        <w:rPr>
          <w:spacing w:val="-20"/>
          <w:sz w:val="32"/>
          <w:szCs w:val="32"/>
        </w:rPr>
        <w:t xml:space="preserve"> при изменении величины прожиточного минимума в Российской Федерации и в Республике Мордовия, при изменении  (индексации) размеров денежных выплат, а также при изменении денежных эквивалентов мер социальной поддержки и денежных компенсаций.</w:t>
      </w:r>
    </w:p>
    <w:p w:rsidR="005321B1" w:rsidRPr="005321B1" w:rsidRDefault="005321B1" w:rsidP="005321B1">
      <w:pPr>
        <w:spacing w:line="240" w:lineRule="auto"/>
        <w:ind w:left="360" w:right="252" w:firstLine="348"/>
        <w:jc w:val="both"/>
        <w:rPr>
          <w:b/>
          <w:spacing w:val="-20"/>
          <w:sz w:val="32"/>
          <w:szCs w:val="32"/>
        </w:rPr>
      </w:pPr>
      <w:r w:rsidRPr="005321B1">
        <w:rPr>
          <w:b/>
          <w:spacing w:val="-20"/>
          <w:sz w:val="32"/>
          <w:szCs w:val="32"/>
        </w:rPr>
        <w:t>Заявление об установление федеральной социальной доплаты подается в Управление Пенсионного фонда по месту получения пенсии. К заявлению должны быть приложены документы:</w:t>
      </w:r>
    </w:p>
    <w:p w:rsidR="005321B1" w:rsidRPr="009A2CD0" w:rsidRDefault="005321B1" w:rsidP="005321B1">
      <w:pPr>
        <w:numPr>
          <w:ilvl w:val="0"/>
          <w:numId w:val="2"/>
        </w:numPr>
        <w:tabs>
          <w:tab w:val="left" w:pos="851"/>
          <w:tab w:val="left" w:pos="1276"/>
        </w:tabs>
        <w:spacing w:after="0" w:line="240" w:lineRule="auto"/>
        <w:ind w:left="360" w:right="252" w:firstLine="491"/>
        <w:jc w:val="both"/>
        <w:rPr>
          <w:i/>
          <w:spacing w:val="-20"/>
          <w:sz w:val="32"/>
          <w:szCs w:val="32"/>
        </w:rPr>
      </w:pPr>
      <w:r w:rsidRPr="009A2CD0">
        <w:rPr>
          <w:i/>
          <w:spacing w:val="-20"/>
          <w:sz w:val="32"/>
          <w:szCs w:val="32"/>
        </w:rPr>
        <w:t>удостоверяющие личность, место жительства (пребывания), принадлежность к гражданству (паспорт, временное разрешение и т. п.);</w:t>
      </w:r>
    </w:p>
    <w:p w:rsidR="005321B1" w:rsidRPr="009A2CD0" w:rsidRDefault="005321B1" w:rsidP="005321B1">
      <w:pPr>
        <w:numPr>
          <w:ilvl w:val="0"/>
          <w:numId w:val="2"/>
        </w:numPr>
        <w:tabs>
          <w:tab w:val="left" w:pos="851"/>
          <w:tab w:val="left" w:pos="1276"/>
        </w:tabs>
        <w:spacing w:after="0" w:line="240" w:lineRule="auto"/>
        <w:ind w:left="360" w:right="252" w:firstLine="491"/>
        <w:jc w:val="both"/>
        <w:rPr>
          <w:i/>
          <w:spacing w:val="-20"/>
          <w:sz w:val="32"/>
          <w:szCs w:val="32"/>
        </w:rPr>
      </w:pPr>
      <w:r w:rsidRPr="009A2CD0">
        <w:rPr>
          <w:i/>
          <w:spacing w:val="-20"/>
          <w:sz w:val="32"/>
          <w:szCs w:val="32"/>
        </w:rPr>
        <w:t>подтверждающие, что пенсионер не работает (трудовая книжка, выписка из нее, иной документ, содержащий требуемые сведения);</w:t>
      </w:r>
    </w:p>
    <w:p w:rsidR="005321B1" w:rsidRPr="009A2CD0" w:rsidRDefault="005321B1" w:rsidP="005321B1">
      <w:pPr>
        <w:numPr>
          <w:ilvl w:val="0"/>
          <w:numId w:val="2"/>
        </w:numPr>
        <w:tabs>
          <w:tab w:val="num" w:pos="0"/>
          <w:tab w:val="left" w:pos="851"/>
          <w:tab w:val="left" w:pos="1276"/>
        </w:tabs>
        <w:spacing w:after="0" w:line="240" w:lineRule="auto"/>
        <w:ind w:left="360" w:right="252" w:firstLine="491"/>
        <w:jc w:val="both"/>
        <w:rPr>
          <w:i/>
          <w:spacing w:val="-20"/>
          <w:sz w:val="32"/>
          <w:szCs w:val="32"/>
        </w:rPr>
      </w:pPr>
      <w:r w:rsidRPr="009A2CD0">
        <w:rPr>
          <w:i/>
          <w:spacing w:val="-20"/>
          <w:sz w:val="32"/>
          <w:szCs w:val="32"/>
        </w:rPr>
        <w:t>страховое свидетельство государственного пенсионного страхования;</w:t>
      </w:r>
    </w:p>
    <w:p w:rsidR="005321B1" w:rsidRPr="009A2CD0" w:rsidRDefault="005321B1" w:rsidP="005321B1">
      <w:pPr>
        <w:spacing w:line="240" w:lineRule="auto"/>
        <w:ind w:left="360" w:right="252" w:firstLine="1080"/>
        <w:jc w:val="both"/>
        <w:rPr>
          <w:b/>
          <w:spacing w:val="-20"/>
          <w:sz w:val="32"/>
          <w:szCs w:val="32"/>
        </w:rPr>
      </w:pPr>
      <w:r w:rsidRPr="009A2CD0">
        <w:rPr>
          <w:b/>
          <w:spacing w:val="-20"/>
          <w:sz w:val="32"/>
          <w:szCs w:val="32"/>
        </w:rPr>
        <w:t>Если с заявлением обращаются законные представители недееспособных лиц также необходимо приложить документы:</w:t>
      </w:r>
    </w:p>
    <w:p w:rsidR="005321B1" w:rsidRPr="009A2CD0" w:rsidRDefault="005321B1" w:rsidP="005321B1">
      <w:pPr>
        <w:spacing w:line="240" w:lineRule="auto"/>
        <w:ind w:left="360" w:right="252" w:firstLine="1080"/>
        <w:jc w:val="both"/>
        <w:rPr>
          <w:i/>
          <w:spacing w:val="-20"/>
          <w:sz w:val="32"/>
          <w:szCs w:val="32"/>
        </w:rPr>
      </w:pPr>
      <w:r w:rsidRPr="009A2CD0">
        <w:rPr>
          <w:b/>
          <w:spacing w:val="-20"/>
          <w:sz w:val="32"/>
          <w:szCs w:val="32"/>
        </w:rPr>
        <w:t xml:space="preserve"> </w:t>
      </w:r>
      <w:r w:rsidRPr="009A2CD0">
        <w:rPr>
          <w:i/>
          <w:spacing w:val="-20"/>
          <w:sz w:val="32"/>
          <w:szCs w:val="32"/>
        </w:rPr>
        <w:t>- удостоверяющие личность, место жительства (пребывания), принадлежность к гражданству (паспорт, временное разрешение и т. п.);</w:t>
      </w:r>
    </w:p>
    <w:p w:rsidR="005321B1" w:rsidRPr="005321B1" w:rsidRDefault="005321B1" w:rsidP="005321B1">
      <w:pPr>
        <w:spacing w:line="240" w:lineRule="auto"/>
        <w:ind w:left="360" w:right="252" w:firstLine="1080"/>
        <w:jc w:val="both"/>
        <w:rPr>
          <w:i/>
          <w:spacing w:val="-20"/>
          <w:sz w:val="32"/>
          <w:szCs w:val="32"/>
        </w:rPr>
      </w:pPr>
      <w:r w:rsidRPr="009A2CD0">
        <w:rPr>
          <w:i/>
          <w:spacing w:val="-20"/>
          <w:sz w:val="32"/>
          <w:szCs w:val="32"/>
        </w:rPr>
        <w:t>- удостоверяющие полномочия законного представителя (усыновителя, опекуна, попечителя).</w:t>
      </w:r>
    </w:p>
    <w:sectPr w:rsidR="005321B1" w:rsidRPr="005321B1" w:rsidSect="005321B1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EB7" w:rsidRDefault="00435EB7" w:rsidP="005321B1">
      <w:pPr>
        <w:spacing w:after="0" w:line="240" w:lineRule="auto"/>
      </w:pPr>
      <w:r>
        <w:separator/>
      </w:r>
    </w:p>
  </w:endnote>
  <w:endnote w:type="continuationSeparator" w:id="1">
    <w:p w:rsidR="00435EB7" w:rsidRDefault="00435EB7" w:rsidP="00532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EB7" w:rsidRDefault="00435EB7" w:rsidP="005321B1">
      <w:pPr>
        <w:spacing w:after="0" w:line="240" w:lineRule="auto"/>
      </w:pPr>
      <w:r>
        <w:separator/>
      </w:r>
    </w:p>
  </w:footnote>
  <w:footnote w:type="continuationSeparator" w:id="1">
    <w:p w:rsidR="00435EB7" w:rsidRDefault="00435EB7" w:rsidP="00532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3258D"/>
    <w:multiLevelType w:val="hybridMultilevel"/>
    <w:tmpl w:val="9A088AEE"/>
    <w:lvl w:ilvl="0" w:tplc="0419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49242D1D"/>
    <w:multiLevelType w:val="hybridMultilevel"/>
    <w:tmpl w:val="DA188D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1B1"/>
    <w:rsid w:val="00435EB7"/>
    <w:rsid w:val="005321B1"/>
    <w:rsid w:val="0067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2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21B1"/>
  </w:style>
  <w:style w:type="paragraph" w:styleId="a5">
    <w:name w:val="footer"/>
    <w:basedOn w:val="a"/>
    <w:link w:val="a6"/>
    <w:uiPriority w:val="99"/>
    <w:semiHidden/>
    <w:unhideWhenUsed/>
    <w:rsid w:val="00532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321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2015-07-21T07:19:00Z</dcterms:created>
  <dcterms:modified xsi:type="dcterms:W3CDTF">2015-07-21T07:23:00Z</dcterms:modified>
</cp:coreProperties>
</file>