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F52" w:rsidRDefault="00E55F52" w:rsidP="00E55F52">
      <w:pPr>
        <w:ind w:left="180" w:right="252" w:firstLine="709"/>
        <w:jc w:val="center"/>
        <w:rPr>
          <w:b/>
          <w:spacing w:val="-20"/>
          <w:sz w:val="32"/>
          <w:szCs w:val="32"/>
        </w:rPr>
      </w:pPr>
      <w:r w:rsidRPr="00E55F52">
        <w:rPr>
          <w:b/>
          <w:spacing w:val="-20"/>
          <w:sz w:val="32"/>
          <w:szCs w:val="32"/>
        </w:rPr>
        <w:t>Социальная доплата до уровня прожиточного минимума пенсионера в субъекте Российской Федерации.</w:t>
      </w:r>
    </w:p>
    <w:p w:rsidR="00E55F52" w:rsidRPr="00E55F52" w:rsidRDefault="00E55F52" w:rsidP="00E55F52">
      <w:pPr>
        <w:ind w:left="180" w:right="252" w:firstLine="709"/>
        <w:jc w:val="center"/>
        <w:rPr>
          <w:b/>
          <w:spacing w:val="-20"/>
          <w:sz w:val="32"/>
          <w:szCs w:val="32"/>
        </w:rPr>
      </w:pPr>
    </w:p>
    <w:p w:rsidR="00E55F52" w:rsidRPr="00730F9C" w:rsidRDefault="00E55F52" w:rsidP="00E55F52">
      <w:pPr>
        <w:ind w:left="180" w:right="252" w:firstLine="709"/>
        <w:jc w:val="both"/>
        <w:rPr>
          <w:spacing w:val="-20"/>
          <w:sz w:val="32"/>
          <w:szCs w:val="32"/>
        </w:rPr>
      </w:pPr>
      <w:r w:rsidRPr="00730F9C">
        <w:rPr>
          <w:spacing w:val="-20"/>
          <w:sz w:val="32"/>
          <w:szCs w:val="32"/>
        </w:rPr>
        <w:t>С 1 января 2010 года с целью доведения материального обеспечения пенсионера до величины прожиточного минимума пенсионера, установленной в субъекте Российской Федерации, предусматривается установление социальных доплат к пенсии.</w:t>
      </w:r>
    </w:p>
    <w:p w:rsidR="00E55F52" w:rsidRPr="00730F9C" w:rsidRDefault="00E55F52" w:rsidP="00E55F52">
      <w:pPr>
        <w:ind w:left="180" w:right="252" w:firstLine="709"/>
        <w:jc w:val="both"/>
        <w:rPr>
          <w:spacing w:val="-20"/>
          <w:sz w:val="32"/>
          <w:szCs w:val="32"/>
        </w:rPr>
      </w:pPr>
    </w:p>
    <w:p w:rsidR="00E55F52" w:rsidRPr="00730F9C" w:rsidRDefault="00E55F52" w:rsidP="00E55F52">
      <w:pPr>
        <w:ind w:left="180" w:right="252" w:firstLine="709"/>
        <w:jc w:val="both"/>
        <w:rPr>
          <w:b/>
          <w:color w:val="0000FF"/>
          <w:spacing w:val="-20"/>
          <w:sz w:val="32"/>
          <w:szCs w:val="32"/>
        </w:rPr>
      </w:pPr>
      <w:r w:rsidRPr="00730F9C">
        <w:rPr>
          <w:b/>
          <w:color w:val="0000FF"/>
          <w:spacing w:val="-20"/>
          <w:sz w:val="32"/>
          <w:szCs w:val="32"/>
        </w:rPr>
        <w:t xml:space="preserve">Социальные доплаты к пенсии устанавливаются всем неработающим пенсионерам в случае, если общая сумма </w:t>
      </w:r>
      <w:proofErr w:type="gramStart"/>
      <w:r w:rsidRPr="00730F9C">
        <w:rPr>
          <w:b/>
          <w:color w:val="0000FF"/>
          <w:spacing w:val="-20"/>
          <w:sz w:val="32"/>
          <w:szCs w:val="32"/>
        </w:rPr>
        <w:t>их материального обеспечения не достигает</w:t>
      </w:r>
      <w:proofErr w:type="gramEnd"/>
      <w:r w:rsidRPr="00730F9C">
        <w:rPr>
          <w:b/>
          <w:color w:val="0000FF"/>
          <w:spacing w:val="-20"/>
          <w:sz w:val="32"/>
          <w:szCs w:val="32"/>
        </w:rPr>
        <w:t xml:space="preserve"> величины прожиточного минимума пенсионера, установленной в субъекте Российской Федерации.</w:t>
      </w:r>
    </w:p>
    <w:p w:rsidR="00E55F52" w:rsidRPr="00730F9C" w:rsidRDefault="00E55F52" w:rsidP="00E55F52">
      <w:pPr>
        <w:ind w:left="180" w:right="252" w:firstLine="709"/>
        <w:jc w:val="both"/>
        <w:rPr>
          <w:spacing w:val="-20"/>
          <w:sz w:val="32"/>
          <w:szCs w:val="32"/>
        </w:rPr>
      </w:pPr>
    </w:p>
    <w:p w:rsidR="00E55F52" w:rsidRPr="00730F9C" w:rsidRDefault="00E55F52" w:rsidP="00E55F52">
      <w:pPr>
        <w:ind w:left="180" w:right="252" w:firstLine="709"/>
        <w:jc w:val="both"/>
        <w:rPr>
          <w:spacing w:val="-20"/>
          <w:sz w:val="32"/>
          <w:szCs w:val="32"/>
        </w:rPr>
      </w:pPr>
      <w:r w:rsidRPr="00730F9C">
        <w:rPr>
          <w:b/>
          <w:spacing w:val="-20"/>
          <w:sz w:val="32"/>
          <w:szCs w:val="32"/>
        </w:rPr>
        <w:t>При подсчете общей суммы материального обеспечения пенсионера учитываются</w:t>
      </w:r>
      <w:r w:rsidRPr="00730F9C">
        <w:rPr>
          <w:spacing w:val="-20"/>
          <w:sz w:val="32"/>
          <w:szCs w:val="32"/>
        </w:rPr>
        <w:t xml:space="preserve"> все виды пенсий, ежемесячная денежная выплата (включая стоимость набора социальных услуг), дополнительное материальное (социальное) обеспечение и иные меры социальной поддержки (помощи), установленные законодательством субъектов Российской Федерации в денежном выражении (за исключением мер социальной поддержки, предоставляемых единовременно).</w:t>
      </w:r>
    </w:p>
    <w:p w:rsidR="00E55F52" w:rsidRPr="00730F9C" w:rsidRDefault="00E55F52" w:rsidP="00E55F52">
      <w:pPr>
        <w:ind w:left="180" w:right="252" w:firstLine="709"/>
        <w:jc w:val="both"/>
        <w:rPr>
          <w:spacing w:val="-20"/>
          <w:sz w:val="32"/>
          <w:szCs w:val="32"/>
        </w:rPr>
      </w:pPr>
    </w:p>
    <w:p w:rsidR="00E55F52" w:rsidRPr="00730F9C" w:rsidRDefault="00E55F52" w:rsidP="00E55F52">
      <w:pPr>
        <w:ind w:left="180" w:right="252" w:firstLine="709"/>
        <w:jc w:val="both"/>
        <w:rPr>
          <w:spacing w:val="-20"/>
          <w:sz w:val="32"/>
          <w:szCs w:val="32"/>
        </w:rPr>
      </w:pPr>
      <w:r w:rsidRPr="00730F9C">
        <w:rPr>
          <w:spacing w:val="-20"/>
          <w:sz w:val="32"/>
          <w:szCs w:val="32"/>
        </w:rPr>
        <w:t>В случае</w:t>
      </w:r>
      <w:proofErr w:type="gramStart"/>
      <w:r w:rsidRPr="00730F9C">
        <w:rPr>
          <w:spacing w:val="-20"/>
          <w:sz w:val="32"/>
          <w:szCs w:val="32"/>
        </w:rPr>
        <w:t>,</w:t>
      </w:r>
      <w:proofErr w:type="gramEnd"/>
      <w:r w:rsidRPr="00730F9C">
        <w:rPr>
          <w:spacing w:val="-20"/>
          <w:sz w:val="32"/>
          <w:szCs w:val="32"/>
        </w:rPr>
        <w:t xml:space="preserve"> если общая сумма материального обеспечения пенсионера не достигает</w:t>
      </w:r>
      <w:r w:rsidRPr="00730F9C">
        <w:rPr>
          <w:b/>
          <w:spacing w:val="-20"/>
          <w:sz w:val="32"/>
          <w:szCs w:val="32"/>
        </w:rPr>
        <w:t xml:space="preserve"> </w:t>
      </w:r>
      <w:r w:rsidRPr="00730F9C">
        <w:rPr>
          <w:spacing w:val="-20"/>
          <w:sz w:val="32"/>
          <w:szCs w:val="32"/>
        </w:rPr>
        <w:t>величины прожиточного минимума пенсионера, установленного в субъекте Российской Федерации, который, в свою очередь, не достигает величины прожиточного минимума пенсионера в целом по Российской Федерации, то пенсионеру территориальными органами Пенсионного фонда Российской Федерации будет устанавливаться федеральная социальная доплата к пенсии.</w:t>
      </w:r>
    </w:p>
    <w:p w:rsidR="00E55F52" w:rsidRPr="00730F9C" w:rsidRDefault="00E55F52" w:rsidP="00E55F52">
      <w:pPr>
        <w:ind w:left="180" w:right="252" w:firstLine="709"/>
        <w:jc w:val="both"/>
        <w:rPr>
          <w:spacing w:val="-20"/>
          <w:sz w:val="32"/>
          <w:szCs w:val="32"/>
        </w:rPr>
      </w:pPr>
    </w:p>
    <w:p w:rsidR="00E55F52" w:rsidRDefault="00E55F52" w:rsidP="00E55F52">
      <w:pPr>
        <w:ind w:left="180" w:right="252" w:firstLine="709"/>
        <w:jc w:val="both"/>
        <w:rPr>
          <w:spacing w:val="-20"/>
          <w:sz w:val="32"/>
          <w:szCs w:val="32"/>
        </w:rPr>
      </w:pPr>
      <w:r w:rsidRPr="00730F9C">
        <w:rPr>
          <w:spacing w:val="-20"/>
          <w:sz w:val="32"/>
          <w:szCs w:val="32"/>
        </w:rPr>
        <w:t>В случае</w:t>
      </w:r>
      <w:proofErr w:type="gramStart"/>
      <w:r w:rsidRPr="00730F9C">
        <w:rPr>
          <w:spacing w:val="-20"/>
          <w:sz w:val="32"/>
          <w:szCs w:val="32"/>
        </w:rPr>
        <w:t>,</w:t>
      </w:r>
      <w:proofErr w:type="gramEnd"/>
      <w:r w:rsidRPr="00730F9C">
        <w:rPr>
          <w:spacing w:val="-20"/>
          <w:sz w:val="32"/>
          <w:szCs w:val="32"/>
        </w:rPr>
        <w:t xml:space="preserve"> если общая сумма материального обеспечения пенсионера не достигает величины прожиточного минимума пенсионера, установленной в субъекте Российской Федерации по месту его жительства или месту его пребывания, превышающей величину прожиточного минимума пенсионера в целом по Российской Федерации, то пенсионеру уполномоченным органом исполнительной власти субъекта Российской Федерации будет устанавливаться региональная социальная доплата к пенсии.</w:t>
      </w:r>
    </w:p>
    <w:p w:rsidR="00E55F52" w:rsidRDefault="00E55F52" w:rsidP="00E55F52">
      <w:pPr>
        <w:ind w:left="180" w:right="252" w:firstLine="709"/>
        <w:jc w:val="both"/>
        <w:rPr>
          <w:spacing w:val="-20"/>
          <w:sz w:val="32"/>
          <w:szCs w:val="32"/>
        </w:rPr>
      </w:pPr>
    </w:p>
    <w:p w:rsidR="00E55F52" w:rsidRPr="00730F9C" w:rsidRDefault="00E55F52" w:rsidP="00E55F52">
      <w:pPr>
        <w:ind w:left="180" w:right="252" w:firstLine="709"/>
        <w:jc w:val="center"/>
        <w:rPr>
          <w:b/>
          <w:color w:val="0000FF"/>
          <w:spacing w:val="-20"/>
          <w:sz w:val="32"/>
          <w:szCs w:val="32"/>
        </w:rPr>
      </w:pPr>
      <w:r w:rsidRPr="00730F9C">
        <w:rPr>
          <w:b/>
          <w:color w:val="0000FF"/>
          <w:spacing w:val="-20"/>
          <w:sz w:val="32"/>
          <w:szCs w:val="32"/>
        </w:rPr>
        <w:t>Социальная доплата выплачивается вместе с пенсией.</w:t>
      </w:r>
    </w:p>
    <w:p w:rsidR="00E84666" w:rsidRDefault="00E84666"/>
    <w:sectPr w:rsidR="00E84666" w:rsidSect="00E55F52">
      <w:pgSz w:w="11906" w:h="16838"/>
      <w:pgMar w:top="567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55F52"/>
    <w:rsid w:val="00E55F52"/>
    <w:rsid w:val="00E84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F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2015-06-17T14:09:00Z</dcterms:created>
  <dcterms:modified xsi:type="dcterms:W3CDTF">2015-06-17T14:11:00Z</dcterms:modified>
</cp:coreProperties>
</file>