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-306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Сороковая внеочередная сессия Совета депутатов пятого созыва Большеберезниковского муниципального района Республики Мордовия</w:t>
      </w:r>
    </w:p>
    <w:p>
      <w:pPr>
        <w:spacing w:before="0" w:after="0" w:line="240"/>
        <w:ind w:right="-306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-306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РЕШЕНИЕ</w:t>
      </w:r>
    </w:p>
    <w:p>
      <w:pPr>
        <w:spacing w:before="0" w:after="0" w:line="240"/>
        <w:ind w:right="-306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-306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   28.10.2015 года                                                   № 118 </w:t>
      </w:r>
    </w:p>
    <w:p>
      <w:pPr>
        <w:spacing w:before="0" w:after="0" w:line="240"/>
        <w:ind w:right="-306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-306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внесении изменений в решение </w:t>
      </w:r>
    </w:p>
    <w:p>
      <w:pPr>
        <w:spacing w:before="0" w:after="0" w:line="240"/>
        <w:ind w:right="-30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Совета депутатов от 28.05.2015 года № 84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-306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 утверждении Положения о муниципальном</w:t>
      </w:r>
    </w:p>
    <w:p>
      <w:pPr>
        <w:spacing w:before="0" w:after="0" w:line="240"/>
        <w:ind w:right="-306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земельном контроле"</w:t>
      </w:r>
    </w:p>
    <w:p>
      <w:pPr>
        <w:spacing w:before="0" w:after="0" w:line="240"/>
        <w:ind w:right="0" w:left="0" w:firstLine="72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Руководствуясь Уставом Большеберезниковского муниципального района Республики Мордовия, Совет депутатов 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решил: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Внести в решение Совета депутатов от 28.05.2015 года № 84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Положения о муниципальном земельном контроле" следующие изменения: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п. 2 Положения о муниципальном земельном контроле слова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земельного законодательства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заменить на слова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земельных отношений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Пункт 5 Положения о муниципальном земельном контроле изложить в новой редакции следующего содержания: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Муниципальный земельный контроль представляет собой  деятельность органов местного самоуправления по контролю 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законодательства Российской Федерации, за нарушение которых законодательством Российской Федерации, законодательством Республики Мордовия предусмотрена административная или иная ответственность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со дня его официального опубликования.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Председатель Совета депутатов</w:t>
        <w:tab/>
        <w:tab/>
        <w:tab/>
        <w:t xml:space="preserve">Е.В. Полушкин 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