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ED1" w:rsidRPr="004E51BF" w:rsidRDefault="00850E57" w:rsidP="004E51BF">
      <w:pPr>
        <w:jc w:val="center"/>
        <w:rPr>
          <w:b/>
          <w:sz w:val="28"/>
          <w:szCs w:val="28"/>
        </w:rPr>
      </w:pPr>
      <w:r w:rsidRPr="004E51BF">
        <w:rPr>
          <w:b/>
          <w:sz w:val="28"/>
          <w:szCs w:val="28"/>
        </w:rPr>
        <w:t xml:space="preserve">ПФР подвел итоги работы в </w:t>
      </w:r>
      <w:r w:rsidRPr="004E51BF">
        <w:rPr>
          <w:b/>
          <w:sz w:val="28"/>
          <w:szCs w:val="28"/>
          <w:lang w:val="en-US"/>
        </w:rPr>
        <w:t>I</w:t>
      </w:r>
      <w:r w:rsidRPr="004E51BF">
        <w:rPr>
          <w:b/>
          <w:sz w:val="28"/>
          <w:szCs w:val="28"/>
        </w:rPr>
        <w:t xml:space="preserve"> в полугодии 2015 года</w:t>
      </w:r>
    </w:p>
    <w:p w:rsidR="00850E57" w:rsidRPr="004E51BF" w:rsidRDefault="00850E57" w:rsidP="00850E57">
      <w:pPr>
        <w:ind w:firstLine="708"/>
        <w:rPr>
          <w:sz w:val="24"/>
          <w:szCs w:val="24"/>
        </w:rPr>
      </w:pPr>
      <w:r w:rsidRPr="004E51BF">
        <w:rPr>
          <w:sz w:val="24"/>
          <w:szCs w:val="24"/>
        </w:rPr>
        <w:t xml:space="preserve">В Москве под председательством главы ПФР Антона Дроздова прошло заседание Правления  ПФР, на котором были подведены итоги работы в </w:t>
      </w:r>
      <w:r w:rsidRPr="004E51BF">
        <w:rPr>
          <w:sz w:val="24"/>
          <w:szCs w:val="24"/>
          <w:lang w:val="en-US"/>
        </w:rPr>
        <w:t>I</w:t>
      </w:r>
      <w:r w:rsidRPr="004E51BF">
        <w:rPr>
          <w:sz w:val="24"/>
          <w:szCs w:val="24"/>
        </w:rPr>
        <w:t xml:space="preserve"> полугодии 2015 года и определены задачи на второе полугодие. В заседании в режиме видеоконференции принял участие члены Правления ПФР и руководители региональных отделений ПФР.</w:t>
      </w:r>
    </w:p>
    <w:p w:rsidR="00850E57" w:rsidRPr="004E51BF" w:rsidRDefault="00850E57">
      <w:pPr>
        <w:rPr>
          <w:sz w:val="24"/>
          <w:szCs w:val="24"/>
        </w:rPr>
      </w:pPr>
      <w:r w:rsidRPr="004E51BF">
        <w:rPr>
          <w:sz w:val="24"/>
          <w:szCs w:val="24"/>
        </w:rPr>
        <w:t xml:space="preserve"> </w:t>
      </w:r>
      <w:r w:rsidRPr="004E51BF">
        <w:rPr>
          <w:sz w:val="24"/>
          <w:szCs w:val="24"/>
        </w:rPr>
        <w:tab/>
      </w:r>
      <w:r w:rsidR="00F662B5" w:rsidRPr="004E51BF">
        <w:rPr>
          <w:sz w:val="24"/>
          <w:szCs w:val="24"/>
        </w:rPr>
        <w:t xml:space="preserve">В 2015 году все пенсии и пособия по линии ПФР выплачивались на территории всей страны в срок и в полном объеме.  В августе было проведено повышение страховых пенсий работающих в 2-4 кварталах 2014 года пенсионеров. </w:t>
      </w:r>
    </w:p>
    <w:p w:rsidR="00F662B5" w:rsidRPr="004E51BF" w:rsidRDefault="00F662B5" w:rsidP="00C9568E">
      <w:pPr>
        <w:ind w:firstLine="708"/>
        <w:rPr>
          <w:sz w:val="24"/>
          <w:szCs w:val="24"/>
        </w:rPr>
      </w:pPr>
      <w:r w:rsidRPr="004E51BF">
        <w:rPr>
          <w:sz w:val="24"/>
          <w:szCs w:val="24"/>
        </w:rPr>
        <w:t>Одним из важных нововведений 2015 года стало начало приема Пенсионным фондом России заявлений на назначение пенсии в электронном виде.</w:t>
      </w:r>
      <w:r w:rsidR="00C9568E" w:rsidRPr="004E51BF">
        <w:rPr>
          <w:sz w:val="24"/>
          <w:szCs w:val="24"/>
        </w:rPr>
        <w:t xml:space="preserve"> </w:t>
      </w:r>
      <w:r w:rsidR="00022B44" w:rsidRPr="004E51BF">
        <w:rPr>
          <w:sz w:val="24"/>
          <w:szCs w:val="24"/>
        </w:rPr>
        <w:t xml:space="preserve"> Граждане получили возможность подать заявление на назначение пенсии через Личный кабинет застрахованного лица на сайте ПФР. </w:t>
      </w:r>
      <w:proofErr w:type="gramStart"/>
      <w:r w:rsidR="00022B44" w:rsidRPr="004E51BF">
        <w:rPr>
          <w:sz w:val="24"/>
          <w:szCs w:val="24"/>
        </w:rPr>
        <w:t xml:space="preserve">В 2015 году пенсионерами без визита в ПФР стали уже более 10 тыс. граждан, 5 тыс. пенсионеров выбрали </w:t>
      </w:r>
      <w:r w:rsidR="007E23E8" w:rsidRPr="004E51BF">
        <w:rPr>
          <w:sz w:val="24"/>
          <w:szCs w:val="24"/>
        </w:rPr>
        <w:t xml:space="preserve">или изменили способ получения пенсии путем подачи заявления в электронном форме через Личный кабинет застрахованного лица. </w:t>
      </w:r>
      <w:proofErr w:type="gramEnd"/>
    </w:p>
    <w:p w:rsidR="007E23E8" w:rsidRPr="004E51BF" w:rsidRDefault="004E51BF" w:rsidP="00C9568E">
      <w:pPr>
        <w:ind w:firstLine="708"/>
        <w:rPr>
          <w:sz w:val="24"/>
          <w:szCs w:val="24"/>
        </w:rPr>
      </w:pPr>
      <w:r w:rsidRPr="004E51BF">
        <w:rPr>
          <w:sz w:val="24"/>
          <w:szCs w:val="24"/>
        </w:rPr>
        <w:t>Сегодня прием заявлений на назначение пенсии через Личный кабинет застрахованного лица в режиме опытной эксплуатации осуществляют 55 отделений ПФР. В ближайшее время опыт будет расширен на 82 отделения.</w:t>
      </w:r>
    </w:p>
    <w:p w:rsidR="004E51BF" w:rsidRPr="007E23E8" w:rsidRDefault="004E51BF" w:rsidP="00C9568E">
      <w:pPr>
        <w:ind w:firstLine="708"/>
      </w:pPr>
    </w:p>
    <w:p w:rsidR="007E23E8" w:rsidRPr="007E23E8" w:rsidRDefault="007E23E8" w:rsidP="00C9568E">
      <w:pPr>
        <w:ind w:firstLine="708"/>
      </w:pPr>
    </w:p>
    <w:p w:rsidR="00022B44" w:rsidRPr="00850E57" w:rsidRDefault="00022B44" w:rsidP="00C9568E">
      <w:pPr>
        <w:ind w:firstLine="708"/>
      </w:pPr>
    </w:p>
    <w:sectPr w:rsidR="00022B44" w:rsidRPr="00850E57" w:rsidSect="00850E57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E57"/>
    <w:rsid w:val="00005ED1"/>
    <w:rsid w:val="00022B44"/>
    <w:rsid w:val="004E51BF"/>
    <w:rsid w:val="007E23E8"/>
    <w:rsid w:val="00850E57"/>
    <w:rsid w:val="00C9568E"/>
    <w:rsid w:val="00F6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2015-10-23T06:38:00Z</dcterms:created>
  <dcterms:modified xsi:type="dcterms:W3CDTF">2015-10-23T07:33:00Z</dcterms:modified>
</cp:coreProperties>
</file>