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2BF" w:rsidRPr="008932BF" w:rsidRDefault="008932BF" w:rsidP="008932BF">
      <w:pPr>
        <w:spacing w:after="192" w:line="288" w:lineRule="atLeast"/>
        <w:textAlignment w:val="baseline"/>
        <w:outlineLvl w:val="0"/>
        <w:rPr>
          <w:rFonts w:ascii="inherit" w:eastAsia="Times New Roman" w:hAnsi="inherit" w:cs="Arial"/>
          <w:b/>
          <w:bCs/>
          <w:color w:val="000000"/>
          <w:kern w:val="36"/>
          <w:sz w:val="35"/>
          <w:szCs w:val="35"/>
          <w:lang w:eastAsia="ru-RU"/>
        </w:rPr>
      </w:pPr>
      <w:r w:rsidRPr="008932BF">
        <w:rPr>
          <w:rFonts w:ascii="inherit" w:eastAsia="Times New Roman" w:hAnsi="inherit" w:cs="Arial"/>
          <w:b/>
          <w:bCs/>
          <w:color w:val="000000"/>
          <w:kern w:val="36"/>
          <w:sz w:val="35"/>
          <w:szCs w:val="35"/>
          <w:lang w:eastAsia="ru-RU"/>
        </w:rPr>
        <w:t>Как оформить страховую пенсию по инвалидности</w:t>
      </w:r>
    </w:p>
    <w:p w:rsidR="008932BF" w:rsidRPr="008932BF" w:rsidRDefault="008932BF" w:rsidP="008932BF">
      <w:pPr>
        <w:spacing w:after="240" w:line="300" w:lineRule="atLeast"/>
        <w:textAlignment w:val="baseline"/>
        <w:rPr>
          <w:rFonts w:ascii="inherit" w:eastAsia="Times New Roman" w:hAnsi="inherit" w:cs="Arial"/>
          <w:color w:val="000000"/>
          <w:lang w:eastAsia="ru-RU"/>
        </w:rPr>
      </w:pPr>
      <w:r w:rsidRPr="008932BF">
        <w:rPr>
          <w:rFonts w:ascii="inherit" w:eastAsia="Times New Roman" w:hAnsi="inherit" w:cs="Arial"/>
          <w:color w:val="000000"/>
          <w:lang w:eastAsia="ru-RU"/>
        </w:rPr>
        <w:t>Страховая пенсия по инвалидности назначается инвалидам I, II или III группы при наличии страхового стажа, продолжительность которого не имеет значения, и независимо от причины инвалидности и времени ее наступления. Также не имеет значения, работает в данный момент инвалид или нет.</w:t>
      </w:r>
    </w:p>
    <w:p w:rsidR="008932BF" w:rsidRPr="008932BF" w:rsidRDefault="008932BF" w:rsidP="008932BF">
      <w:pPr>
        <w:spacing w:after="0" w:line="288" w:lineRule="atLeast"/>
        <w:textAlignment w:val="baseline"/>
        <w:outlineLvl w:val="2"/>
        <w:rPr>
          <w:rFonts w:ascii="inherit" w:eastAsia="Times New Roman" w:hAnsi="inherit" w:cs="Arial"/>
          <w:b/>
          <w:bCs/>
          <w:color w:val="334455"/>
          <w:sz w:val="28"/>
          <w:szCs w:val="28"/>
          <w:lang w:eastAsia="ru-RU"/>
        </w:rPr>
      </w:pPr>
      <w:hyperlink r:id="rId5" w:history="1">
        <w:r w:rsidRPr="008932BF">
          <w:rPr>
            <w:rFonts w:ascii="inherit" w:eastAsia="Times New Roman" w:hAnsi="inherit" w:cs="Arial"/>
            <w:b/>
            <w:bCs/>
            <w:color w:val="0B7FA4"/>
            <w:sz w:val="24"/>
            <w:lang w:eastAsia="ru-RU"/>
          </w:rPr>
          <w:t>Куда обратиться</w:t>
        </w:r>
      </w:hyperlink>
    </w:p>
    <w:p w:rsidR="008932BF" w:rsidRPr="008932BF" w:rsidRDefault="008932BF" w:rsidP="008932BF">
      <w:pPr>
        <w:spacing w:after="240" w:line="300" w:lineRule="atLeast"/>
        <w:textAlignment w:val="baseline"/>
        <w:rPr>
          <w:rFonts w:ascii="inherit" w:eastAsia="Times New Roman" w:hAnsi="inherit" w:cs="Arial"/>
          <w:color w:val="000000"/>
          <w:lang w:eastAsia="ru-RU"/>
        </w:rPr>
      </w:pPr>
      <w:r w:rsidRPr="008932BF">
        <w:rPr>
          <w:rFonts w:ascii="inherit" w:eastAsia="Times New Roman" w:hAnsi="inherit" w:cs="Arial"/>
          <w:color w:val="000000"/>
          <w:lang w:eastAsia="ru-RU"/>
        </w:rPr>
        <w:t>Для назначения страховой пенсии по инвалидности обратитесь в любое время после возникновения права на нее без каких-либо ограничений по времени. Заявление о назначении страховой пенсии с документами необходимо подать в территориальный орган Пенсионного фонда России по месту регистрации (в том числе временной) или в многофункциональный центр (МФЦ). Если вы проживаете по адресу, который не имеет подтверждения регистрацией, то обратитесь в Пенсионный фонд по месту фактического проживания. Заявление с документами можно подать лично либо через законного представителя (доверенное лицо) непосредственно в территориальный орган ПФР, по почте или через МФЦ. При подаче заявления по почте днем обращения за страховой пенсией считается дата, указанная на почтовом штемпеле по месту отправления заявления, через МФЦ – дата приема заявления МФЦ.</w:t>
      </w:r>
    </w:p>
    <w:p w:rsidR="008932BF" w:rsidRPr="008932BF" w:rsidRDefault="008932BF" w:rsidP="008932BF">
      <w:pPr>
        <w:spacing w:line="300" w:lineRule="atLeast"/>
        <w:textAlignment w:val="baseline"/>
        <w:rPr>
          <w:rFonts w:ascii="inherit" w:eastAsia="Times New Roman" w:hAnsi="inherit" w:cs="Arial"/>
          <w:color w:val="000000"/>
          <w:lang w:eastAsia="ru-RU"/>
        </w:rPr>
      </w:pPr>
      <w:r w:rsidRPr="008932BF">
        <w:rPr>
          <w:rFonts w:ascii="inherit" w:eastAsia="Times New Roman" w:hAnsi="inherit" w:cs="Arial"/>
          <w:color w:val="000000"/>
          <w:lang w:eastAsia="ru-RU"/>
        </w:rPr>
        <w:t>Россияне, выехавшие на постоянное место жительства за пределы России и не имеющие подтвержденного регистрацией места жительства и места пребывания в России, подают заявление непосредственно в Пенсионный фонд России (Москва, ул. Шаболовка, д. 4).</w:t>
      </w:r>
    </w:p>
    <w:p w:rsidR="008932BF" w:rsidRPr="008932BF" w:rsidRDefault="008932BF" w:rsidP="008932BF">
      <w:pPr>
        <w:spacing w:after="0" w:line="288" w:lineRule="atLeast"/>
        <w:textAlignment w:val="baseline"/>
        <w:outlineLvl w:val="2"/>
        <w:rPr>
          <w:rFonts w:ascii="inherit" w:eastAsia="Times New Roman" w:hAnsi="inherit" w:cs="Arial"/>
          <w:b/>
          <w:bCs/>
          <w:color w:val="334455"/>
          <w:sz w:val="28"/>
          <w:szCs w:val="28"/>
          <w:lang w:eastAsia="ru-RU"/>
        </w:rPr>
      </w:pPr>
      <w:hyperlink r:id="rId6" w:history="1">
        <w:r w:rsidRPr="008932BF">
          <w:rPr>
            <w:rFonts w:ascii="inherit" w:eastAsia="Times New Roman" w:hAnsi="inherit" w:cs="Arial"/>
            <w:b/>
            <w:bCs/>
            <w:color w:val="0B7FA4"/>
            <w:sz w:val="24"/>
            <w:lang w:eastAsia="ru-RU"/>
          </w:rPr>
          <w:t>Какие документы представить</w:t>
        </w:r>
      </w:hyperlink>
    </w:p>
    <w:p w:rsidR="008932BF" w:rsidRPr="008932BF" w:rsidRDefault="008932BF" w:rsidP="008932BF">
      <w:pPr>
        <w:numPr>
          <w:ilvl w:val="0"/>
          <w:numId w:val="1"/>
        </w:numPr>
        <w:spacing w:after="168" w:line="300" w:lineRule="atLeast"/>
        <w:ind w:left="480"/>
        <w:textAlignment w:val="baseline"/>
        <w:rPr>
          <w:rFonts w:ascii="inherit" w:eastAsia="Times New Roman" w:hAnsi="inherit" w:cs="Arial"/>
          <w:i/>
          <w:iCs/>
          <w:color w:val="000000"/>
          <w:lang w:eastAsia="ru-RU"/>
        </w:rPr>
      </w:pPr>
      <w:r w:rsidRPr="008932BF">
        <w:rPr>
          <w:rFonts w:ascii="inherit" w:eastAsia="Times New Roman" w:hAnsi="inherit" w:cs="Arial"/>
          <w:i/>
          <w:iCs/>
          <w:color w:val="000000"/>
          <w:lang w:eastAsia="ru-RU"/>
        </w:rPr>
        <w:t>заявление о назначении страховой пенсии по инвалидности;</w:t>
      </w:r>
    </w:p>
    <w:p w:rsidR="008932BF" w:rsidRPr="008932BF" w:rsidRDefault="008932BF" w:rsidP="008932BF">
      <w:pPr>
        <w:numPr>
          <w:ilvl w:val="0"/>
          <w:numId w:val="1"/>
        </w:numPr>
        <w:spacing w:after="168" w:line="300" w:lineRule="atLeast"/>
        <w:ind w:left="480"/>
        <w:textAlignment w:val="baseline"/>
        <w:rPr>
          <w:rFonts w:ascii="inherit" w:eastAsia="Times New Roman" w:hAnsi="inherit" w:cs="Arial"/>
          <w:i/>
          <w:iCs/>
          <w:color w:val="000000"/>
          <w:lang w:eastAsia="ru-RU"/>
        </w:rPr>
      </w:pPr>
      <w:r w:rsidRPr="008932BF">
        <w:rPr>
          <w:rFonts w:ascii="inherit" w:eastAsia="Times New Roman" w:hAnsi="inherit" w:cs="Arial"/>
          <w:i/>
          <w:iCs/>
          <w:color w:val="000000"/>
          <w:lang w:eastAsia="ru-RU"/>
        </w:rPr>
        <w:t>паспорт (для граждан РФ) или вид на жительство (для иностранных граждан и лиц без гражданства);</w:t>
      </w:r>
    </w:p>
    <w:p w:rsidR="008932BF" w:rsidRPr="008932BF" w:rsidRDefault="008932BF" w:rsidP="008932BF">
      <w:pPr>
        <w:numPr>
          <w:ilvl w:val="0"/>
          <w:numId w:val="1"/>
        </w:numPr>
        <w:spacing w:after="168" w:line="300" w:lineRule="atLeast"/>
        <w:ind w:left="480"/>
        <w:textAlignment w:val="baseline"/>
        <w:rPr>
          <w:rFonts w:ascii="inherit" w:eastAsia="Times New Roman" w:hAnsi="inherit" w:cs="Arial"/>
          <w:i/>
          <w:iCs/>
          <w:color w:val="000000"/>
          <w:lang w:eastAsia="ru-RU"/>
        </w:rPr>
      </w:pPr>
      <w:r w:rsidRPr="008932BF">
        <w:rPr>
          <w:rFonts w:ascii="inherit" w:eastAsia="Times New Roman" w:hAnsi="inherit" w:cs="Arial"/>
          <w:i/>
          <w:iCs/>
          <w:color w:val="000000"/>
          <w:lang w:eastAsia="ru-RU"/>
        </w:rPr>
        <w:t>свидетельство обязательного пенсионного страхования (СНИЛС);</w:t>
      </w:r>
    </w:p>
    <w:p w:rsidR="008932BF" w:rsidRPr="008932BF" w:rsidRDefault="008932BF" w:rsidP="008932BF">
      <w:pPr>
        <w:numPr>
          <w:ilvl w:val="0"/>
          <w:numId w:val="1"/>
        </w:numPr>
        <w:spacing w:after="168" w:line="300" w:lineRule="atLeast"/>
        <w:ind w:left="480"/>
        <w:textAlignment w:val="baseline"/>
        <w:rPr>
          <w:rFonts w:ascii="inherit" w:eastAsia="Times New Roman" w:hAnsi="inherit" w:cs="Arial"/>
          <w:i/>
          <w:iCs/>
          <w:color w:val="000000"/>
          <w:lang w:eastAsia="ru-RU"/>
        </w:rPr>
      </w:pPr>
      <w:proofErr w:type="gramStart"/>
      <w:r w:rsidRPr="008932BF">
        <w:rPr>
          <w:rFonts w:ascii="inherit" w:eastAsia="Times New Roman" w:hAnsi="inherit" w:cs="Arial"/>
          <w:i/>
          <w:iCs/>
          <w:color w:val="000000"/>
          <w:lang w:eastAsia="ru-RU"/>
        </w:rPr>
        <w:t>документы, подтверждающие продолжительность страхового стажа; Документы, подтверждающие периоды работы и другие периоды, должны содержать номер и дату выдачи, фамилию, имя, отчество гражданина, которому выдается документ, число, месяц и год его рождения, место работы, период работы, профессию (должность), основания их выдачи (приказы, лицевые счета и др.).</w:t>
      </w:r>
      <w:proofErr w:type="gramEnd"/>
      <w:r w:rsidRPr="008932BF">
        <w:rPr>
          <w:rFonts w:ascii="inherit" w:eastAsia="Times New Roman" w:hAnsi="inherit" w:cs="Arial"/>
          <w:i/>
          <w:iCs/>
          <w:color w:val="000000"/>
          <w:lang w:eastAsia="ru-RU"/>
        </w:rPr>
        <w:t xml:space="preserve"> Документы, которые выдает работодатель при увольнении с работы, могут быть приняты в подтверждение страхового стажа и в том случае, если не содержат основания для их выдачи;</w:t>
      </w:r>
    </w:p>
    <w:p w:rsidR="008932BF" w:rsidRPr="008932BF" w:rsidRDefault="008932BF" w:rsidP="008932BF">
      <w:pPr>
        <w:numPr>
          <w:ilvl w:val="0"/>
          <w:numId w:val="1"/>
        </w:numPr>
        <w:spacing w:after="168" w:line="300" w:lineRule="atLeast"/>
        <w:ind w:left="480"/>
        <w:textAlignment w:val="baseline"/>
        <w:rPr>
          <w:rFonts w:ascii="inherit" w:eastAsia="Times New Roman" w:hAnsi="inherit" w:cs="Arial"/>
          <w:i/>
          <w:iCs/>
          <w:color w:val="000000"/>
          <w:lang w:eastAsia="ru-RU"/>
        </w:rPr>
      </w:pPr>
      <w:r w:rsidRPr="008932BF">
        <w:rPr>
          <w:rFonts w:ascii="inherit" w:eastAsia="Times New Roman" w:hAnsi="inherit" w:cs="Arial"/>
          <w:i/>
          <w:iCs/>
          <w:color w:val="000000"/>
          <w:lang w:eastAsia="ru-RU"/>
        </w:rPr>
        <w:t>выписку из акта освидетельствования медико-социальной экспертизы гражданина, признанного инвалидом.</w:t>
      </w:r>
    </w:p>
    <w:p w:rsidR="008932BF" w:rsidRPr="008932BF" w:rsidRDefault="008932BF" w:rsidP="008932BF">
      <w:pPr>
        <w:numPr>
          <w:ilvl w:val="0"/>
          <w:numId w:val="1"/>
        </w:numPr>
        <w:spacing w:after="168" w:line="300" w:lineRule="atLeast"/>
        <w:ind w:left="480"/>
        <w:textAlignment w:val="baseline"/>
        <w:rPr>
          <w:rFonts w:ascii="inherit" w:eastAsia="Times New Roman" w:hAnsi="inherit" w:cs="Arial"/>
          <w:i/>
          <w:iCs/>
          <w:color w:val="000000"/>
          <w:lang w:eastAsia="ru-RU"/>
        </w:rPr>
      </w:pPr>
      <w:r w:rsidRPr="008932BF">
        <w:rPr>
          <w:rFonts w:ascii="inherit" w:eastAsia="Times New Roman" w:hAnsi="inherit" w:cs="Arial"/>
          <w:i/>
          <w:iCs/>
          <w:color w:val="000000"/>
          <w:lang w:eastAsia="ru-RU"/>
        </w:rPr>
        <w:t>другие документы, необходимые для подтверждения дополнительных обстоятельств.</w:t>
      </w:r>
    </w:p>
    <w:p w:rsidR="008932BF" w:rsidRPr="008932BF" w:rsidRDefault="008932BF" w:rsidP="008932BF">
      <w:pPr>
        <w:spacing w:line="300" w:lineRule="atLeast"/>
        <w:textAlignment w:val="baseline"/>
        <w:rPr>
          <w:rFonts w:ascii="inherit" w:eastAsia="Times New Roman" w:hAnsi="inherit" w:cs="Arial"/>
          <w:color w:val="000000"/>
          <w:lang w:eastAsia="ru-RU"/>
        </w:rPr>
      </w:pPr>
      <w:r w:rsidRPr="008932BF">
        <w:rPr>
          <w:rFonts w:ascii="inherit" w:eastAsia="Times New Roman" w:hAnsi="inherit" w:cs="Arial"/>
          <w:color w:val="000000"/>
          <w:lang w:eastAsia="ru-RU"/>
        </w:rPr>
        <w:t>Если к заявлению приложены не все необходимые документы, то вам будут даны разъяснения, какие документы следует представить дополнительно. Если после этого вы представите недостающие документы не позднее чем через три месяца, днем обращения за пенсией будет считаться день приема заявления.</w:t>
      </w:r>
    </w:p>
    <w:p w:rsidR="008932BF" w:rsidRPr="008932BF" w:rsidRDefault="008932BF" w:rsidP="008932BF">
      <w:pPr>
        <w:spacing w:after="0" w:line="288" w:lineRule="atLeast"/>
        <w:textAlignment w:val="baseline"/>
        <w:outlineLvl w:val="2"/>
        <w:rPr>
          <w:rFonts w:ascii="Arial" w:eastAsia="Times New Roman" w:hAnsi="Arial" w:cs="Arial"/>
          <w:b/>
          <w:bCs/>
          <w:color w:val="334455"/>
          <w:sz w:val="28"/>
          <w:szCs w:val="28"/>
          <w:lang w:eastAsia="ru-RU"/>
        </w:rPr>
      </w:pPr>
      <w:hyperlink r:id="rId7" w:history="1">
        <w:r w:rsidRPr="008932BF">
          <w:rPr>
            <w:rFonts w:ascii="inherit" w:eastAsia="Times New Roman" w:hAnsi="inherit" w:cs="Arial"/>
            <w:b/>
            <w:bCs/>
            <w:color w:val="0000FF"/>
            <w:sz w:val="24"/>
            <w:lang w:eastAsia="ru-RU"/>
          </w:rPr>
          <w:t>Условия назначения</w:t>
        </w:r>
      </w:hyperlink>
    </w:p>
    <w:p w:rsidR="008932BF" w:rsidRPr="008932BF" w:rsidRDefault="008932BF" w:rsidP="008932BF">
      <w:pPr>
        <w:spacing w:after="240" w:line="300" w:lineRule="atLeast"/>
        <w:textAlignment w:val="baseline"/>
        <w:rPr>
          <w:rFonts w:ascii="inherit" w:eastAsia="Times New Roman" w:hAnsi="inherit" w:cs="Arial"/>
          <w:color w:val="000000"/>
          <w:lang w:eastAsia="ru-RU"/>
        </w:rPr>
      </w:pPr>
      <w:r w:rsidRPr="008932BF">
        <w:rPr>
          <w:rFonts w:ascii="inherit" w:eastAsia="Times New Roman" w:hAnsi="inherit" w:cs="Arial"/>
          <w:color w:val="000000"/>
          <w:lang w:eastAsia="ru-RU"/>
        </w:rPr>
        <w:t>Для назначения страховой пенсии по инвалидности должны быть соблюдены следующие условия:</w:t>
      </w:r>
    </w:p>
    <w:p w:rsidR="008932BF" w:rsidRPr="008932BF" w:rsidRDefault="008932BF" w:rsidP="008932BF">
      <w:pPr>
        <w:numPr>
          <w:ilvl w:val="0"/>
          <w:numId w:val="2"/>
        </w:numPr>
        <w:spacing w:after="168" w:line="300" w:lineRule="atLeast"/>
        <w:ind w:left="480"/>
        <w:textAlignment w:val="baseline"/>
        <w:rPr>
          <w:rFonts w:ascii="inherit" w:eastAsia="Times New Roman" w:hAnsi="inherit" w:cs="Arial"/>
          <w:i/>
          <w:iCs/>
          <w:color w:val="000000"/>
          <w:lang w:eastAsia="ru-RU"/>
        </w:rPr>
      </w:pPr>
      <w:r w:rsidRPr="008932BF">
        <w:rPr>
          <w:rFonts w:ascii="inherit" w:eastAsia="Times New Roman" w:hAnsi="inherit" w:cs="Arial"/>
          <w:i/>
          <w:iCs/>
          <w:color w:val="000000"/>
          <w:lang w:eastAsia="ru-RU"/>
        </w:rPr>
        <w:t>признание гражданина инвалидом и установление группы инвалидности (осуществляет федеральное учреждение медико-социальной экспертизы);</w:t>
      </w:r>
    </w:p>
    <w:p w:rsidR="008932BF" w:rsidRPr="008932BF" w:rsidRDefault="008932BF" w:rsidP="008932BF">
      <w:pPr>
        <w:numPr>
          <w:ilvl w:val="0"/>
          <w:numId w:val="2"/>
        </w:numPr>
        <w:spacing w:line="300" w:lineRule="atLeast"/>
        <w:ind w:left="480"/>
        <w:textAlignment w:val="baseline"/>
        <w:rPr>
          <w:rFonts w:ascii="inherit" w:eastAsia="Times New Roman" w:hAnsi="inherit" w:cs="Arial"/>
          <w:i/>
          <w:iCs/>
          <w:color w:val="000000"/>
          <w:lang w:eastAsia="ru-RU"/>
        </w:rPr>
      </w:pPr>
      <w:r w:rsidRPr="008932BF">
        <w:rPr>
          <w:rFonts w:ascii="inherit" w:eastAsia="Times New Roman" w:hAnsi="inherit" w:cs="Arial"/>
          <w:i/>
          <w:iCs/>
          <w:color w:val="000000"/>
          <w:lang w:eastAsia="ru-RU"/>
        </w:rPr>
        <w:t>наличие хотя бы одного дня страхового стажа. Если полностью отсутствует страховой стаж, то назначается социальная пенсия по инвалидности.</w:t>
      </w:r>
    </w:p>
    <w:p w:rsidR="008932BF" w:rsidRPr="008932BF" w:rsidRDefault="008932BF" w:rsidP="008932BF">
      <w:pPr>
        <w:spacing w:after="0" w:line="288" w:lineRule="atLeast"/>
        <w:textAlignment w:val="baseline"/>
        <w:outlineLvl w:val="2"/>
        <w:rPr>
          <w:rFonts w:ascii="Arial" w:eastAsia="Times New Roman" w:hAnsi="Arial" w:cs="Arial"/>
          <w:b/>
          <w:bCs/>
          <w:color w:val="334455"/>
          <w:sz w:val="28"/>
          <w:szCs w:val="28"/>
          <w:lang w:eastAsia="ru-RU"/>
        </w:rPr>
      </w:pPr>
      <w:hyperlink r:id="rId8" w:history="1">
        <w:r w:rsidRPr="008932BF">
          <w:rPr>
            <w:rFonts w:ascii="inherit" w:eastAsia="Times New Roman" w:hAnsi="inherit" w:cs="Arial"/>
            <w:b/>
            <w:bCs/>
            <w:color w:val="0B7FA4"/>
            <w:sz w:val="24"/>
            <w:lang w:eastAsia="ru-RU"/>
          </w:rPr>
          <w:t>Сроки назначения</w:t>
        </w:r>
      </w:hyperlink>
    </w:p>
    <w:p w:rsidR="008932BF" w:rsidRPr="008932BF" w:rsidRDefault="008932BF" w:rsidP="008932BF">
      <w:pPr>
        <w:spacing w:after="240" w:line="300" w:lineRule="atLeast"/>
        <w:textAlignment w:val="baseline"/>
        <w:rPr>
          <w:rFonts w:ascii="inherit" w:eastAsia="Times New Roman" w:hAnsi="inherit" w:cs="Arial"/>
          <w:color w:val="000000"/>
          <w:lang w:eastAsia="ru-RU"/>
        </w:rPr>
      </w:pPr>
      <w:r w:rsidRPr="008932BF">
        <w:rPr>
          <w:rFonts w:ascii="inherit" w:eastAsia="Times New Roman" w:hAnsi="inherit" w:cs="Arial"/>
          <w:color w:val="000000"/>
          <w:lang w:eastAsia="ru-RU"/>
        </w:rPr>
        <w:t>Заявление о назначении пенсии Пенсионный фонд России рассматривает в течение 10 рабочих дней со дня приема заявления со всеми необходимыми документами либо со дня представления недостающих документов (если они были представлены в течение трех месяцев).</w:t>
      </w:r>
    </w:p>
    <w:p w:rsidR="008932BF" w:rsidRPr="008932BF" w:rsidRDefault="008932BF" w:rsidP="008932BF">
      <w:pPr>
        <w:spacing w:line="300" w:lineRule="atLeast"/>
        <w:textAlignment w:val="baseline"/>
        <w:rPr>
          <w:rFonts w:ascii="inherit" w:eastAsia="Times New Roman" w:hAnsi="inherit" w:cs="Arial"/>
          <w:color w:val="000000"/>
          <w:lang w:eastAsia="ru-RU"/>
        </w:rPr>
      </w:pPr>
      <w:r w:rsidRPr="008932BF">
        <w:rPr>
          <w:rFonts w:ascii="inherit" w:eastAsia="Times New Roman" w:hAnsi="inherit" w:cs="Arial"/>
          <w:color w:val="000000"/>
          <w:lang w:eastAsia="ru-RU"/>
        </w:rPr>
        <w:lastRenderedPageBreak/>
        <w:t>Страховая пенсия по инвалидности назначается со дня обращения за ней, но не ранее дня возникновения права на нее. Ранее дня обращения она назначается в том случае, если обращение последовало в течение 12 месяцев со дня признания гражданина инвалидом. В этом случае ее назначение происходит со дня признания гражданина инвалидом.</w:t>
      </w:r>
    </w:p>
    <w:p w:rsidR="00750716" w:rsidRDefault="00750716"/>
    <w:sectPr w:rsidR="00750716" w:rsidSect="008932BF">
      <w:pgSz w:w="11906" w:h="16838"/>
      <w:pgMar w:top="142" w:right="850" w:bottom="28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AA2BD2"/>
    <w:multiLevelType w:val="multilevel"/>
    <w:tmpl w:val="2056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1210BF"/>
    <w:multiLevelType w:val="multilevel"/>
    <w:tmpl w:val="6A76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32BF"/>
    <w:rsid w:val="00750716"/>
    <w:rsid w:val="008932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716"/>
  </w:style>
  <w:style w:type="paragraph" w:styleId="1">
    <w:name w:val="heading 1"/>
    <w:basedOn w:val="a"/>
    <w:link w:val="10"/>
    <w:uiPriority w:val="9"/>
    <w:qFormat/>
    <w:rsid w:val="008932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932B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32B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932B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932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932BF"/>
    <w:rPr>
      <w:color w:val="0000FF"/>
      <w:u w:val="single"/>
    </w:rPr>
  </w:style>
</w:styles>
</file>

<file path=word/webSettings.xml><?xml version="1.0" encoding="utf-8"?>
<w:webSettings xmlns:r="http://schemas.openxmlformats.org/officeDocument/2006/relationships" xmlns:w="http://schemas.openxmlformats.org/wordprocessingml/2006/main">
  <w:divs>
    <w:div w:id="704910213">
      <w:bodyDiv w:val="1"/>
      <w:marLeft w:val="0"/>
      <w:marRight w:val="0"/>
      <w:marTop w:val="0"/>
      <w:marBottom w:val="0"/>
      <w:divBdr>
        <w:top w:val="none" w:sz="0" w:space="0" w:color="auto"/>
        <w:left w:val="none" w:sz="0" w:space="0" w:color="auto"/>
        <w:bottom w:val="none" w:sz="0" w:space="0" w:color="auto"/>
        <w:right w:val="none" w:sz="0" w:space="0" w:color="auto"/>
      </w:divBdr>
      <w:divsChild>
        <w:div w:id="1131359789">
          <w:marLeft w:val="0"/>
          <w:marRight w:val="0"/>
          <w:marTop w:val="0"/>
          <w:marBottom w:val="0"/>
          <w:divBdr>
            <w:top w:val="none" w:sz="0" w:space="0" w:color="auto"/>
            <w:left w:val="none" w:sz="0" w:space="0" w:color="auto"/>
            <w:bottom w:val="none" w:sz="0" w:space="0" w:color="auto"/>
            <w:right w:val="none" w:sz="0" w:space="0" w:color="auto"/>
          </w:divBdr>
          <w:divsChild>
            <w:div w:id="2043045980">
              <w:marLeft w:val="0"/>
              <w:marRight w:val="0"/>
              <w:marTop w:val="0"/>
              <w:marBottom w:val="0"/>
              <w:divBdr>
                <w:top w:val="none" w:sz="0" w:space="0" w:color="auto"/>
                <w:left w:val="none" w:sz="0" w:space="0" w:color="auto"/>
                <w:bottom w:val="none" w:sz="0" w:space="0" w:color="auto"/>
                <w:right w:val="none" w:sz="0" w:space="0" w:color="auto"/>
              </w:divBdr>
            </w:div>
          </w:divsChild>
        </w:div>
        <w:div w:id="674379457">
          <w:marLeft w:val="0"/>
          <w:marRight w:val="0"/>
          <w:marTop w:val="0"/>
          <w:marBottom w:val="0"/>
          <w:divBdr>
            <w:top w:val="none" w:sz="0" w:space="0" w:color="auto"/>
            <w:left w:val="none" w:sz="0" w:space="0" w:color="auto"/>
            <w:bottom w:val="none" w:sz="0" w:space="0" w:color="auto"/>
            <w:right w:val="none" w:sz="0" w:space="0" w:color="auto"/>
          </w:divBdr>
          <w:divsChild>
            <w:div w:id="393622296">
              <w:marLeft w:val="0"/>
              <w:marRight w:val="0"/>
              <w:marTop w:val="0"/>
              <w:marBottom w:val="0"/>
              <w:divBdr>
                <w:top w:val="none" w:sz="0" w:space="0" w:color="auto"/>
                <w:left w:val="none" w:sz="0" w:space="0" w:color="auto"/>
                <w:bottom w:val="none" w:sz="0" w:space="0" w:color="auto"/>
                <w:right w:val="none" w:sz="0" w:space="0" w:color="auto"/>
              </w:divBdr>
              <w:divsChild>
                <w:div w:id="538973596">
                  <w:marLeft w:val="0"/>
                  <w:marRight w:val="0"/>
                  <w:marTop w:val="0"/>
                  <w:marBottom w:val="0"/>
                  <w:divBdr>
                    <w:top w:val="none" w:sz="0" w:space="0" w:color="auto"/>
                    <w:left w:val="none" w:sz="0" w:space="0" w:color="auto"/>
                    <w:bottom w:val="none" w:sz="0" w:space="0" w:color="auto"/>
                    <w:right w:val="none" w:sz="0" w:space="0" w:color="auto"/>
                  </w:divBdr>
                  <w:divsChild>
                    <w:div w:id="291524444">
                      <w:marLeft w:val="480"/>
                      <w:marRight w:val="0"/>
                      <w:marTop w:val="120"/>
                      <w:marBottom w:val="360"/>
                      <w:divBdr>
                        <w:top w:val="none" w:sz="0" w:space="0" w:color="auto"/>
                        <w:left w:val="none" w:sz="0" w:space="0" w:color="auto"/>
                        <w:bottom w:val="none" w:sz="0" w:space="0" w:color="auto"/>
                        <w:right w:val="none" w:sz="0" w:space="0" w:color="auto"/>
                      </w:divBdr>
                    </w:div>
                    <w:div w:id="693380643">
                      <w:marLeft w:val="48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 w:id="1037461708">
      <w:bodyDiv w:val="1"/>
      <w:marLeft w:val="0"/>
      <w:marRight w:val="0"/>
      <w:marTop w:val="0"/>
      <w:marBottom w:val="0"/>
      <w:divBdr>
        <w:top w:val="none" w:sz="0" w:space="0" w:color="auto"/>
        <w:left w:val="none" w:sz="0" w:space="0" w:color="auto"/>
        <w:bottom w:val="none" w:sz="0" w:space="0" w:color="auto"/>
        <w:right w:val="none" w:sz="0" w:space="0" w:color="auto"/>
      </w:divBdr>
      <w:divsChild>
        <w:div w:id="1038822696">
          <w:marLeft w:val="480"/>
          <w:marRight w:val="0"/>
          <w:marTop w:val="120"/>
          <w:marBottom w:val="360"/>
          <w:divBdr>
            <w:top w:val="none" w:sz="0" w:space="0" w:color="auto"/>
            <w:left w:val="none" w:sz="0" w:space="0" w:color="auto"/>
            <w:bottom w:val="none" w:sz="0" w:space="0" w:color="auto"/>
            <w:right w:val="none" w:sz="0" w:space="0" w:color="auto"/>
          </w:divBdr>
        </w:div>
        <w:div w:id="1847867127">
          <w:marLeft w:val="480"/>
          <w:marRight w:val="0"/>
          <w:marTop w:val="120"/>
          <w:marBottom w:val="3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438" TargetMode="External"/><Relationship Id="rId3" Type="http://schemas.openxmlformats.org/officeDocument/2006/relationships/settings" Target="settings.xml"/><Relationship Id="rId7" Type="http://schemas.openxmlformats.org/officeDocument/2006/relationships/hyperlink" Target="http://www.pfrf.ru/knopki/zhizn~4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knopki/zhizn~438" TargetMode="External"/><Relationship Id="rId5" Type="http://schemas.openxmlformats.org/officeDocument/2006/relationships/hyperlink" Target="http://www.pfrf.ru/knopki/zhizn~43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576</Words>
  <Characters>3286</Characters>
  <Application>Microsoft Office Word</Application>
  <DocSecurity>0</DocSecurity>
  <Lines>27</Lines>
  <Paragraphs>7</Paragraphs>
  <ScaleCrop>false</ScaleCrop>
  <Company>OPFR</Company>
  <LinksUpToDate>false</LinksUpToDate>
  <CharactersWithSpaces>3855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2015-09-24T06:41:00Z</dcterms:created>
  <dcterms:modified xsi:type="dcterms:W3CDTF">2015-09-24T06:44:00Z</dcterms:modified>
</cp:coreProperties>
</file>