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AC" w:rsidRPr="000276AC" w:rsidRDefault="000276AC" w:rsidP="000276AC">
      <w:pPr>
        <w:spacing w:after="0" w:line="288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02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"http://www.pfrf.ru/knopki/zhizn/~440" </w:instrText>
      </w:r>
      <w:r w:rsidRPr="0002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02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кого формируются пенсионные накопления</w:t>
      </w:r>
      <w:r w:rsidRPr="000276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</w:p>
    <w:p w:rsidR="000276AC" w:rsidRPr="000276AC" w:rsidRDefault="000276AC" w:rsidP="000276AC">
      <w:pPr>
        <w:spacing w:after="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334455"/>
          <w:sz w:val="28"/>
          <w:szCs w:val="28"/>
          <w:lang w:eastAsia="ru-RU"/>
        </w:rPr>
      </w:pPr>
    </w:p>
    <w:p w:rsidR="000276AC" w:rsidRPr="000276AC" w:rsidRDefault="000276AC" w:rsidP="000276AC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>у работающих граждан 1967 года рождения и моложе за счет того, что их работодатели уплачивают страховые взносы на финансирование накопительной пенсии;</w:t>
      </w:r>
    </w:p>
    <w:p w:rsidR="000276AC" w:rsidRPr="000276AC" w:rsidRDefault="000276AC" w:rsidP="000276AC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>у мужчин 1953–1966 года рождения и женщин 1957–1966 года рождения, в пользу которых в период с 2002 по 2004 год работодатели уплачивали страховые взносы на накопительную часть трудовой пенсии. С 2005 года эти отчисления были прекращены в связи с изменениями законодательства;</w:t>
      </w:r>
    </w:p>
    <w:p w:rsidR="000276AC" w:rsidRPr="000276AC" w:rsidRDefault="000276AC" w:rsidP="000276AC">
      <w:pPr>
        <w:numPr>
          <w:ilvl w:val="0"/>
          <w:numId w:val="1"/>
        </w:numPr>
        <w:spacing w:after="168"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у участников Программы государственного </w:t>
      </w:r>
      <w:proofErr w:type="spellStart"/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>софинансирования</w:t>
      </w:r>
      <w:proofErr w:type="spellEnd"/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пенсий;</w:t>
      </w:r>
    </w:p>
    <w:p w:rsidR="000276AC" w:rsidRPr="000276AC" w:rsidRDefault="000276AC" w:rsidP="000276AC">
      <w:pPr>
        <w:numPr>
          <w:ilvl w:val="0"/>
          <w:numId w:val="1"/>
        </w:numPr>
        <w:spacing w:line="300" w:lineRule="atLeast"/>
        <w:ind w:left="48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0276AC">
        <w:rPr>
          <w:rFonts w:ascii="inherit" w:eastAsia="Times New Roman" w:hAnsi="inherit" w:cs="Arial"/>
          <w:i/>
          <w:iCs/>
          <w:color w:val="000000"/>
          <w:lang w:eastAsia="ru-RU"/>
        </w:rPr>
        <w:t>у тех, кто направил средства материнского (семейного) капитала на формирование пенсионных накоплений.</w:t>
      </w:r>
    </w:p>
    <w:p w:rsidR="00437819" w:rsidRDefault="00437819"/>
    <w:sectPr w:rsidR="00437819" w:rsidSect="000276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42614"/>
    <w:multiLevelType w:val="multilevel"/>
    <w:tmpl w:val="9F18D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6AC"/>
    <w:rsid w:val="000276AC"/>
    <w:rsid w:val="00437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819"/>
  </w:style>
  <w:style w:type="paragraph" w:styleId="1">
    <w:name w:val="heading 1"/>
    <w:basedOn w:val="a"/>
    <w:link w:val="10"/>
    <w:uiPriority w:val="9"/>
    <w:qFormat/>
    <w:rsid w:val="000276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276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6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76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27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276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9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7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7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96047">
                      <w:marLeft w:val="480"/>
                      <w:marRight w:val="0"/>
                      <w:marTop w:val="12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588</Characters>
  <Application>Microsoft Office Word</Application>
  <DocSecurity>0</DocSecurity>
  <Lines>4</Lines>
  <Paragraphs>1</Paragraphs>
  <ScaleCrop>false</ScaleCrop>
  <Company>OPFR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2015-10-23T08:56:00Z</dcterms:created>
  <dcterms:modified xsi:type="dcterms:W3CDTF">2015-10-23T08:57:00Z</dcterms:modified>
</cp:coreProperties>
</file>