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224" w:rsidRPr="00DB6224" w:rsidRDefault="00DB6224" w:rsidP="00DB622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B622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25-летие Пенсионного фонда Российской Федерации отметили в Республике Мордовия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18 декабря в Государственном музыкальном театре имени И.М. </w:t>
      </w:r>
      <w:proofErr w:type="spellStart"/>
      <w:r w:rsidRPr="00DB6224">
        <w:rPr>
          <w:rFonts w:ascii="Arial" w:eastAsia="Times New Roman" w:hAnsi="Arial" w:cs="Arial"/>
          <w:lang w:eastAsia="ru-RU"/>
        </w:rPr>
        <w:t>Яушева</w:t>
      </w:r>
      <w:proofErr w:type="spellEnd"/>
      <w:r w:rsidRPr="00DB6224">
        <w:rPr>
          <w:rFonts w:ascii="Arial" w:eastAsia="Times New Roman" w:hAnsi="Arial" w:cs="Arial"/>
          <w:lang w:eastAsia="ru-RU"/>
        </w:rPr>
        <w:t xml:space="preserve"> состоялось торжественное мероприятие, посвященное 25-летию со дня образования Пенсионного фонда России.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Сотрудников ПФР пришли поздравить Глава Республики Мордовия Владимир Волков, председатель Государственного Собрания Республики Мордовия Владимир </w:t>
      </w:r>
      <w:proofErr w:type="spellStart"/>
      <w:r w:rsidRPr="00DB6224">
        <w:rPr>
          <w:rFonts w:ascii="Arial" w:eastAsia="Times New Roman" w:hAnsi="Arial" w:cs="Arial"/>
          <w:lang w:eastAsia="ru-RU"/>
        </w:rPr>
        <w:t>Чибиркин</w:t>
      </w:r>
      <w:proofErr w:type="spellEnd"/>
      <w:r w:rsidRPr="00DB6224">
        <w:rPr>
          <w:rFonts w:ascii="Arial" w:eastAsia="Times New Roman" w:hAnsi="Arial" w:cs="Arial"/>
          <w:lang w:eastAsia="ru-RU"/>
        </w:rPr>
        <w:t>, Председатель Правительства Республики Мордовия Владимир Сушков.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>В своём выступлении Глава Мордовии отметил, что сегодня Пенсионный фонд является важнейшим социальным институтом страны. Именно на него возложена функция своевременного установления и выплаты пенсий и пособий. На сегодняшний день Отделение по Республике Мордовия обслуживает более 254 тысяч пенсионеров. Каждый из них вовремя и в полном объеме получает пенсии и социальные выплаты. Расходы на выплату пенсий и иных социальных выплат ежегодно увеличиваются. В 2015 году, по сравнению с 2014-ым, они увеличились на 3429,3 млн. рублей и составили 35148,4 млн. рублей.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>Еще одна функция ПФР - сбор страховых взносов, которые являются основой для выплаты пенсии гражданам. Отделением и Управлениями Пенсионного фонда активно ведется деятельность по администрированию страховых взносов на обязательное пенсионное страхование и обязательное медицинское страхование. А это - тесное взаимодействие более чем с 37 тысячами страхователей. Отделению удалось добиться того, что 97 % работодателей Мордовии представляют отчетность по начисленным и уплаченным страховым взносам в электронном виде по телекоммуникационным каналам связи.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>Владимир Волков подчеркнул, что одним из главных направлений работы Пенсионного фонда сегодня является поддержка семей с двумя и более детьми - выплата материнского (семейного) капитала. С начала действия программы в республике выдано более 30 тысяч государственных сертификатов.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>С 2016 года владельцы сертификатов на материнский (семейный) капитал смогут направить его средства на новое направление - покупку товаров и услуг для социальной адаптации и интеграции в общество детей – инвалидов.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Глава региона вручил Управляющему ОПРФ по Республике Мордовия Владимиру </w:t>
      </w:r>
      <w:proofErr w:type="spellStart"/>
      <w:r w:rsidRPr="00DB6224">
        <w:rPr>
          <w:rFonts w:ascii="Arial" w:eastAsia="Times New Roman" w:hAnsi="Arial" w:cs="Arial"/>
          <w:lang w:eastAsia="ru-RU"/>
        </w:rPr>
        <w:t>Василькину</w:t>
      </w:r>
      <w:proofErr w:type="spellEnd"/>
      <w:r w:rsidRPr="00DB6224">
        <w:rPr>
          <w:rFonts w:ascii="Arial" w:eastAsia="Times New Roman" w:hAnsi="Arial" w:cs="Arial"/>
          <w:lang w:eastAsia="ru-RU"/>
        </w:rPr>
        <w:t xml:space="preserve"> приветственный адрес и памятный подарок.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>В этот же день наградили лучших специалистов Пенсионного фонда.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Почетное звание </w:t>
      </w:r>
      <w:r w:rsidRPr="00DB6224">
        <w:rPr>
          <w:rFonts w:ascii="Arial" w:eastAsia="Times New Roman" w:hAnsi="Arial" w:cs="Arial"/>
          <w:b/>
          <w:bCs/>
          <w:lang w:eastAsia="ru-RU"/>
        </w:rPr>
        <w:t>«Заслуженный работник социальной защиты населения Республики Мордовия»</w:t>
      </w:r>
      <w:r w:rsidRPr="00DB6224">
        <w:rPr>
          <w:rFonts w:ascii="Arial" w:eastAsia="Times New Roman" w:hAnsi="Arial" w:cs="Arial"/>
          <w:lang w:eastAsia="ru-RU"/>
        </w:rPr>
        <w:t xml:space="preserve"> присвоено </w:t>
      </w:r>
      <w:proofErr w:type="spellStart"/>
      <w:r w:rsidRPr="00DB6224">
        <w:rPr>
          <w:rFonts w:ascii="Arial" w:eastAsia="Times New Roman" w:hAnsi="Arial" w:cs="Arial"/>
          <w:b/>
          <w:bCs/>
          <w:lang w:eastAsia="ru-RU"/>
        </w:rPr>
        <w:t>Страдымовой</w:t>
      </w:r>
      <w:proofErr w:type="spellEnd"/>
      <w:r w:rsidRPr="00DB6224">
        <w:rPr>
          <w:rFonts w:ascii="Arial" w:eastAsia="Times New Roman" w:hAnsi="Arial" w:cs="Arial"/>
          <w:b/>
          <w:bCs/>
          <w:lang w:eastAsia="ru-RU"/>
        </w:rPr>
        <w:t xml:space="preserve"> Елене Александровне</w:t>
      </w:r>
      <w:r w:rsidRPr="00DB6224">
        <w:rPr>
          <w:rFonts w:ascii="Arial" w:eastAsia="Times New Roman" w:hAnsi="Arial" w:cs="Arial"/>
          <w:lang w:eastAsia="ru-RU"/>
        </w:rPr>
        <w:t xml:space="preserve"> - </w:t>
      </w:r>
      <w:r w:rsidRPr="00DB6224">
        <w:rPr>
          <w:rFonts w:ascii="Arial" w:eastAsia="Times New Roman" w:hAnsi="Arial" w:cs="Arial"/>
          <w:lang w:eastAsia="ru-RU"/>
        </w:rPr>
        <w:lastRenderedPageBreak/>
        <w:t>руководителю группы по работе с обращениями граждан, застрахованных лиц, организаций и страхователей Отделения Пенсионного фонда по Республике Мордовия.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Почетного звания </w:t>
      </w:r>
      <w:r w:rsidRPr="00DB6224">
        <w:rPr>
          <w:rFonts w:ascii="Arial" w:eastAsia="Times New Roman" w:hAnsi="Arial" w:cs="Arial"/>
          <w:b/>
          <w:bCs/>
          <w:lang w:eastAsia="ru-RU"/>
        </w:rPr>
        <w:t xml:space="preserve">«Заслуженный экономист Республики Мордовия» </w:t>
      </w:r>
      <w:r w:rsidRPr="00DB6224">
        <w:rPr>
          <w:rFonts w:ascii="Arial" w:eastAsia="Times New Roman" w:hAnsi="Arial" w:cs="Arial"/>
          <w:lang w:eastAsia="ru-RU"/>
        </w:rPr>
        <w:t xml:space="preserve">удостоена </w:t>
      </w:r>
      <w:proofErr w:type="spellStart"/>
      <w:r w:rsidRPr="00DB6224">
        <w:rPr>
          <w:rFonts w:ascii="Arial" w:eastAsia="Times New Roman" w:hAnsi="Arial" w:cs="Arial"/>
          <w:b/>
          <w:bCs/>
          <w:lang w:eastAsia="ru-RU"/>
        </w:rPr>
        <w:t>Кижаева</w:t>
      </w:r>
      <w:proofErr w:type="spellEnd"/>
      <w:r w:rsidRPr="00DB6224">
        <w:rPr>
          <w:rFonts w:ascii="Arial" w:eastAsia="Times New Roman" w:hAnsi="Arial" w:cs="Arial"/>
          <w:b/>
          <w:bCs/>
          <w:lang w:eastAsia="ru-RU"/>
        </w:rPr>
        <w:t xml:space="preserve"> Вера Петровна</w:t>
      </w:r>
      <w:r w:rsidRPr="00DB6224">
        <w:rPr>
          <w:rFonts w:ascii="Arial" w:eastAsia="Times New Roman" w:hAnsi="Arial" w:cs="Arial"/>
          <w:lang w:eastAsia="ru-RU"/>
        </w:rPr>
        <w:t xml:space="preserve"> - начальник экономического отдела Управления Пенсионного фонда в городском округе Саранск.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Звание </w:t>
      </w:r>
      <w:r w:rsidRPr="00DB6224">
        <w:rPr>
          <w:rFonts w:ascii="Arial" w:eastAsia="Times New Roman" w:hAnsi="Arial" w:cs="Arial"/>
          <w:b/>
          <w:bCs/>
          <w:lang w:eastAsia="ru-RU"/>
        </w:rPr>
        <w:t>«Лауреат премии Главы Республики Мордовия»</w:t>
      </w:r>
      <w:r w:rsidRPr="00DB6224">
        <w:rPr>
          <w:rFonts w:ascii="Arial" w:eastAsia="Times New Roman" w:hAnsi="Arial" w:cs="Arial"/>
          <w:lang w:eastAsia="ru-RU"/>
        </w:rPr>
        <w:t xml:space="preserve"> присуждено </w:t>
      </w:r>
      <w:proofErr w:type="spellStart"/>
      <w:r w:rsidRPr="00DB6224">
        <w:rPr>
          <w:rFonts w:ascii="Arial" w:eastAsia="Times New Roman" w:hAnsi="Arial" w:cs="Arial"/>
          <w:b/>
          <w:bCs/>
          <w:lang w:eastAsia="ru-RU"/>
        </w:rPr>
        <w:t>Рябышеву</w:t>
      </w:r>
      <w:proofErr w:type="spellEnd"/>
      <w:r w:rsidRPr="00DB6224">
        <w:rPr>
          <w:rFonts w:ascii="Arial" w:eastAsia="Times New Roman" w:hAnsi="Arial" w:cs="Arial"/>
          <w:b/>
          <w:bCs/>
          <w:lang w:eastAsia="ru-RU"/>
        </w:rPr>
        <w:t xml:space="preserve"> Вячеславу Александровичу</w:t>
      </w:r>
      <w:r w:rsidRPr="00DB6224">
        <w:rPr>
          <w:rFonts w:ascii="Arial" w:eastAsia="Times New Roman" w:hAnsi="Arial" w:cs="Arial"/>
          <w:lang w:eastAsia="ru-RU"/>
        </w:rPr>
        <w:t xml:space="preserve"> - начальнику отдела информационных технологий Отделения Пенсионного фонда по Республике Мордовия.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Постановлением Правления Пенсионного фонда России нагрудным знаком </w:t>
      </w:r>
      <w:r w:rsidRPr="00DB6224">
        <w:rPr>
          <w:rFonts w:ascii="Arial" w:eastAsia="Times New Roman" w:hAnsi="Arial" w:cs="Arial"/>
          <w:b/>
          <w:bCs/>
          <w:lang w:eastAsia="ru-RU"/>
        </w:rPr>
        <w:t>«Почетный работник ПФР»</w:t>
      </w:r>
      <w:r w:rsidRPr="00DB6224">
        <w:rPr>
          <w:rFonts w:ascii="Arial" w:eastAsia="Times New Roman" w:hAnsi="Arial" w:cs="Arial"/>
          <w:lang w:eastAsia="ru-RU"/>
        </w:rPr>
        <w:t xml:space="preserve"> награждены </w:t>
      </w:r>
      <w:r w:rsidRPr="00DB6224">
        <w:rPr>
          <w:rFonts w:ascii="Arial" w:eastAsia="Times New Roman" w:hAnsi="Arial" w:cs="Arial"/>
          <w:b/>
          <w:bCs/>
          <w:lang w:eastAsia="ru-RU"/>
        </w:rPr>
        <w:t>Белова Светлана Алексеевна</w:t>
      </w:r>
      <w:r w:rsidRPr="00DB6224">
        <w:rPr>
          <w:rFonts w:ascii="Arial" w:eastAsia="Times New Roman" w:hAnsi="Arial" w:cs="Arial"/>
          <w:lang w:eastAsia="ru-RU"/>
        </w:rPr>
        <w:t xml:space="preserve"> – руководитель группы организации и учета процесса инвестирования и </w:t>
      </w:r>
      <w:proofErr w:type="spellStart"/>
      <w:r w:rsidRPr="00DB6224">
        <w:rPr>
          <w:rFonts w:ascii="Arial" w:eastAsia="Times New Roman" w:hAnsi="Arial" w:cs="Arial"/>
          <w:b/>
          <w:bCs/>
          <w:lang w:eastAsia="ru-RU"/>
        </w:rPr>
        <w:t>Ямбаева</w:t>
      </w:r>
      <w:proofErr w:type="spellEnd"/>
      <w:r w:rsidRPr="00DB6224">
        <w:rPr>
          <w:rFonts w:ascii="Arial" w:eastAsia="Times New Roman" w:hAnsi="Arial" w:cs="Arial"/>
          <w:b/>
          <w:bCs/>
          <w:lang w:eastAsia="ru-RU"/>
        </w:rPr>
        <w:t xml:space="preserve"> </w:t>
      </w:r>
      <w:proofErr w:type="spellStart"/>
      <w:r w:rsidRPr="00DB6224">
        <w:rPr>
          <w:rFonts w:ascii="Arial" w:eastAsia="Times New Roman" w:hAnsi="Arial" w:cs="Arial"/>
          <w:b/>
          <w:bCs/>
          <w:lang w:eastAsia="ru-RU"/>
        </w:rPr>
        <w:t>Альфия</w:t>
      </w:r>
      <w:proofErr w:type="spellEnd"/>
      <w:r w:rsidRPr="00DB6224">
        <w:rPr>
          <w:rFonts w:ascii="Arial" w:eastAsia="Times New Roman" w:hAnsi="Arial" w:cs="Arial"/>
          <w:b/>
          <w:bCs/>
          <w:lang w:eastAsia="ru-RU"/>
        </w:rPr>
        <w:t xml:space="preserve"> </w:t>
      </w:r>
      <w:proofErr w:type="spellStart"/>
      <w:r w:rsidRPr="00DB6224">
        <w:rPr>
          <w:rFonts w:ascii="Arial" w:eastAsia="Times New Roman" w:hAnsi="Arial" w:cs="Arial"/>
          <w:b/>
          <w:bCs/>
          <w:lang w:eastAsia="ru-RU"/>
        </w:rPr>
        <w:t>Амировна</w:t>
      </w:r>
      <w:proofErr w:type="spellEnd"/>
      <w:r w:rsidRPr="00DB6224">
        <w:rPr>
          <w:rFonts w:ascii="Arial" w:eastAsia="Times New Roman" w:hAnsi="Arial" w:cs="Arial"/>
          <w:lang w:eastAsia="ru-RU"/>
        </w:rPr>
        <w:t xml:space="preserve"> – начальник отдела организации, назначения и перерасчета пенсий Отделения Пенсионного фонда по Республике Мордовия.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>Ряд сотрудников за заслуги в пенсионном обеспечении населения и многолетний добросовестный труд награждены Почетной грамотой Республики Мордовия, Почетной Грамотой Государственного Собрания Республики Мордовия и наградным знаком «Отличник Пенсионного фонда Российской Федерации».</w:t>
      </w:r>
    </w:p>
    <w:p w:rsidR="00DB6224" w:rsidRPr="00DB6224" w:rsidRDefault="00DB6224" w:rsidP="00DB622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DB6224">
        <w:rPr>
          <w:rFonts w:ascii="Arial" w:eastAsia="Times New Roman" w:hAnsi="Arial" w:cs="Arial"/>
          <w:lang w:eastAsia="ru-RU"/>
        </w:rPr>
        <w:t xml:space="preserve">Управляющий ОПРФ по Республике Мордовия Владимир </w:t>
      </w:r>
      <w:proofErr w:type="spellStart"/>
      <w:r w:rsidRPr="00DB6224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DB6224">
        <w:rPr>
          <w:rFonts w:ascii="Arial" w:eastAsia="Times New Roman" w:hAnsi="Arial" w:cs="Arial"/>
          <w:lang w:eastAsia="ru-RU"/>
        </w:rPr>
        <w:t xml:space="preserve"> в своей речи поздравил коллег с праздником и поблагодарил за добросовестную работу. «Самое главное – это понимание и поддержка людей, во благо которых мы все трудимся», - подчеркнул Владимир </w:t>
      </w:r>
      <w:proofErr w:type="spellStart"/>
      <w:r w:rsidRPr="00DB6224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DB6224">
        <w:rPr>
          <w:rFonts w:ascii="Arial" w:eastAsia="Times New Roman" w:hAnsi="Arial" w:cs="Arial"/>
          <w:lang w:eastAsia="ru-RU"/>
        </w:rPr>
        <w:t>.</w:t>
      </w:r>
    </w:p>
    <w:p w:rsidR="00FD6B09" w:rsidRDefault="00FD6B09"/>
    <w:sectPr w:rsidR="00FD6B09" w:rsidSect="00FD6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224"/>
    <w:rsid w:val="00DB6224"/>
    <w:rsid w:val="00FD6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B09"/>
  </w:style>
  <w:style w:type="paragraph" w:styleId="1">
    <w:name w:val="heading 1"/>
    <w:basedOn w:val="a"/>
    <w:link w:val="10"/>
    <w:uiPriority w:val="9"/>
    <w:qFormat/>
    <w:rsid w:val="00DB62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B62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2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6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B6224"/>
    <w:rPr>
      <w:b/>
      <w:bCs/>
    </w:rPr>
  </w:style>
  <w:style w:type="paragraph" w:styleId="a4">
    <w:name w:val="Normal (Web)"/>
    <w:basedOn w:val="a"/>
    <w:uiPriority w:val="99"/>
    <w:semiHidden/>
    <w:unhideWhenUsed/>
    <w:rsid w:val="00DB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279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2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7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9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2015-12-23T15:53:00Z</dcterms:created>
  <dcterms:modified xsi:type="dcterms:W3CDTF">2015-12-23T15:54:00Z</dcterms:modified>
</cp:coreProperties>
</file>