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AB1" w:rsidRDefault="001C1AB1">
      <w:r>
        <w:t>Как получить пособие на погребение умершего пенсионера?</w:t>
      </w:r>
    </w:p>
    <w:p w:rsidR="00791046" w:rsidRDefault="001C1AB1">
      <w:r>
        <w:t xml:space="preserve"> Гражданам, которые занимаются похоронами умершего, предоставляется право на получение либо услуг по погребению на безвозмездной основе в пределах гарантированного перечня, либо пособия на погребение. Управление Пенсионного фонда РФ в </w:t>
      </w:r>
      <w:proofErr w:type="spellStart"/>
      <w:r>
        <w:t>Большеберезниковском</w:t>
      </w:r>
      <w:proofErr w:type="spellEnd"/>
      <w:r>
        <w:t xml:space="preserve"> муниципальном районе РМ напоминает, что с 1 января 2015 года размер социального пособия на погребение в Республике Мордовия составляет 5277, 28 рублей. Выплата социального пособия на погребение пенсионеров, не работавших на день смерти, производится из средств Пенсионного фонда Российской Федерации. Для получения пособия, гражданин, взявший на себя обязанность по погребению, должен обратиться в территориальный орган ПФР по месту получения пенсии умершим пенсионером, предоставив свой паспорт и справку о смерти установленной формы, выданную органами ЗАГС. Оформление документов для осуществления выплаты социального пособия на погребение производится в день обращения. Выплата пособия производится через организацию федеральной почтовой связи на основании разового поручения, выданного заявителю специалистами территориальных органов ПФР. В случае</w:t>
      </w:r>
      <w:proofErr w:type="gramStart"/>
      <w:r>
        <w:t>,</w:t>
      </w:r>
      <w:proofErr w:type="gramEnd"/>
      <w:r>
        <w:t xml:space="preserve"> если умерший пенсионер на день смерти осуществлял трудовую деятельность в соответствии с трудовым договором, то социальное пособие на погребение выплачивается работодателем. </w:t>
      </w:r>
      <w:proofErr w:type="gramStart"/>
      <w:r>
        <w:t>Если умерший на день смерти не являлся пенсионером и не работал, то социальное пособие на погребение выплачивается органами социальной защиты населения.</w:t>
      </w:r>
      <w:proofErr w:type="gramEnd"/>
    </w:p>
    <w:sectPr w:rsidR="00791046" w:rsidSect="007910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C1AB1"/>
    <w:rsid w:val="001C1AB1"/>
    <w:rsid w:val="007910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0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222</Words>
  <Characters>1270</Characters>
  <Application>Microsoft Office Word</Application>
  <DocSecurity>0</DocSecurity>
  <Lines>10</Lines>
  <Paragraphs>2</Paragraphs>
  <ScaleCrop>false</ScaleCrop>
  <Company/>
  <LinksUpToDate>false</LinksUpToDate>
  <CharactersWithSpaces>1490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dc:creator>
  <cp:lastModifiedBy>петр</cp:lastModifiedBy>
  <cp:revision>1</cp:revision>
  <dcterms:created xsi:type="dcterms:W3CDTF">2015-12-28T11:43:00Z</dcterms:created>
  <dcterms:modified xsi:type="dcterms:W3CDTF">2015-12-28T11:47:00Z</dcterms:modified>
</cp:coreProperties>
</file>