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7965" w:rsidRDefault="00D77965" w:rsidP="00D77965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Сорок третья</w:t>
      </w:r>
      <w:r w:rsidR="00B25A2C">
        <w:rPr>
          <w:rFonts w:ascii="Times New Roman" w:hAnsi="Times New Roman"/>
          <w:b/>
          <w:sz w:val="28"/>
          <w:szCs w:val="28"/>
        </w:rPr>
        <w:t xml:space="preserve"> очередная</w:t>
      </w:r>
      <w:r>
        <w:rPr>
          <w:rFonts w:ascii="Times New Roman" w:hAnsi="Times New Roman"/>
          <w:b/>
          <w:sz w:val="28"/>
          <w:szCs w:val="28"/>
        </w:rPr>
        <w:t xml:space="preserve"> сессия Совета депутатов пятого созыв</w:t>
      </w:r>
      <w:r w:rsidR="00D55C57">
        <w:rPr>
          <w:rFonts w:ascii="Times New Roman" w:hAnsi="Times New Roman"/>
          <w:b/>
          <w:sz w:val="28"/>
          <w:szCs w:val="28"/>
        </w:rPr>
        <w:t>а</w:t>
      </w:r>
      <w:r>
        <w:rPr>
          <w:rFonts w:ascii="Times New Roman" w:hAnsi="Times New Roman"/>
          <w:b/>
          <w:sz w:val="28"/>
          <w:szCs w:val="28"/>
        </w:rPr>
        <w:t xml:space="preserve"> Большеберезниковского муниципального района Республики Мордовия</w:t>
      </w:r>
    </w:p>
    <w:p w:rsidR="00D77965" w:rsidRDefault="00D77965" w:rsidP="00D77965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</w:p>
    <w:p w:rsidR="00D77965" w:rsidRPr="001A107A" w:rsidRDefault="00D77965" w:rsidP="00D77965">
      <w:pPr>
        <w:widowControl/>
        <w:autoSpaceDE/>
        <w:autoSpaceDN/>
        <w:adjustRightInd/>
        <w:jc w:val="center"/>
        <w:rPr>
          <w:rFonts w:ascii="Times New Roman" w:eastAsia="Times New Roman" w:hAnsi="Times New Roman"/>
          <w:b/>
          <w:bCs/>
          <w:sz w:val="28"/>
          <w:szCs w:val="28"/>
        </w:rPr>
      </w:pPr>
      <w:r w:rsidRPr="001A107A">
        <w:rPr>
          <w:rFonts w:ascii="Times New Roman" w:eastAsia="Times New Roman" w:hAnsi="Times New Roman"/>
          <w:b/>
          <w:bCs/>
          <w:sz w:val="28"/>
          <w:szCs w:val="28"/>
        </w:rPr>
        <w:t>РЕШЕНИЕ</w:t>
      </w:r>
    </w:p>
    <w:p w:rsidR="00D77965" w:rsidRPr="001A107A" w:rsidRDefault="00D77965" w:rsidP="00D77965">
      <w:pPr>
        <w:jc w:val="center"/>
        <w:rPr>
          <w:rFonts w:ascii="Times New Roman" w:hAnsi="Times New Roman"/>
          <w:sz w:val="28"/>
          <w:szCs w:val="28"/>
        </w:rPr>
      </w:pPr>
    </w:p>
    <w:p w:rsidR="00D77965" w:rsidRDefault="00D77965" w:rsidP="00B25A2C">
      <w:pPr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от 29.12.2015 </w:t>
      </w:r>
      <w:r w:rsidRPr="00F63B7F">
        <w:rPr>
          <w:rFonts w:ascii="Times New Roman" w:hAnsi="Times New Roman"/>
          <w:b/>
          <w:sz w:val="28"/>
          <w:szCs w:val="28"/>
        </w:rPr>
        <w:t xml:space="preserve">ода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</w:rPr>
        <w:t xml:space="preserve">     </w:t>
      </w:r>
      <w:r w:rsidRPr="00F63B7F">
        <w:rPr>
          <w:rFonts w:ascii="Times New Roman" w:hAnsi="Times New Roman"/>
          <w:b/>
          <w:sz w:val="28"/>
          <w:szCs w:val="28"/>
        </w:rPr>
        <w:t xml:space="preserve">№ </w:t>
      </w:r>
      <w:r w:rsidR="00B25A2C">
        <w:rPr>
          <w:rFonts w:ascii="Times New Roman" w:hAnsi="Times New Roman"/>
          <w:b/>
          <w:sz w:val="28"/>
          <w:szCs w:val="28"/>
        </w:rPr>
        <w:t>140</w:t>
      </w:r>
    </w:p>
    <w:p w:rsidR="00D77965" w:rsidRPr="006E2848" w:rsidRDefault="00D77965" w:rsidP="00D77965">
      <w:pPr>
        <w:pStyle w:val="1"/>
        <w:rPr>
          <w:rFonts w:ascii="Times New Roman" w:hAnsi="Times New Roman"/>
          <w:color w:val="auto"/>
          <w:sz w:val="28"/>
          <w:szCs w:val="28"/>
        </w:rPr>
      </w:pPr>
    </w:p>
    <w:p w:rsidR="00D77965" w:rsidRPr="00D15C46" w:rsidRDefault="00D77965" w:rsidP="00D77965">
      <w:pPr>
        <w:pStyle w:val="1"/>
        <w:jc w:val="left"/>
        <w:rPr>
          <w:rFonts w:ascii="Times New Roman" w:hAnsi="Times New Roman"/>
          <w:color w:val="auto"/>
          <w:sz w:val="28"/>
          <w:szCs w:val="28"/>
        </w:rPr>
      </w:pP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br/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>О передаче осуществления части  полномочий по решению вопрос</w:t>
      </w:r>
      <w:r>
        <w:rPr>
          <w:rStyle w:val="a3"/>
          <w:rFonts w:ascii="Times New Roman" w:hAnsi="Times New Roman"/>
          <w:b/>
          <w:color w:val="auto"/>
          <w:sz w:val="28"/>
          <w:szCs w:val="28"/>
        </w:rPr>
        <w:t>а</w:t>
      </w:r>
      <w:r w:rsidRPr="00D15C46">
        <w:rPr>
          <w:rStyle w:val="a3"/>
          <w:rFonts w:ascii="Times New Roman" w:hAnsi="Times New Roman"/>
          <w:b/>
          <w:color w:val="auto"/>
          <w:sz w:val="28"/>
          <w:szCs w:val="28"/>
        </w:rPr>
        <w:t xml:space="preserve"> местного значения</w:t>
      </w:r>
      <w:r w:rsidRPr="00D15C46">
        <w:rPr>
          <w:rStyle w:val="a3"/>
          <w:rFonts w:ascii="Times New Roman" w:hAnsi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r w:rsidRPr="00D15C46">
        <w:rPr>
          <w:rFonts w:ascii="Times New Roman" w:hAnsi="Times New Roman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color w:val="auto"/>
          <w:sz w:val="28"/>
          <w:szCs w:val="28"/>
        </w:rPr>
        <w:t xml:space="preserve"> органам местного самоуправления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Паракинского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color w:val="auto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color w:val="auto"/>
          <w:sz w:val="28"/>
          <w:szCs w:val="28"/>
        </w:rPr>
        <w:t xml:space="preserve"> муниципального района Республики Мордовия</w:t>
      </w:r>
    </w:p>
    <w:p w:rsidR="00D77965" w:rsidRPr="00D15C46" w:rsidRDefault="00D77965" w:rsidP="00D77965">
      <w:pPr>
        <w:jc w:val="center"/>
        <w:rPr>
          <w:rFonts w:ascii="Times New Roman" w:hAnsi="Times New Roman"/>
          <w:sz w:val="28"/>
          <w:szCs w:val="28"/>
        </w:rPr>
      </w:pPr>
    </w:p>
    <w:p w:rsidR="00D77965" w:rsidRDefault="00D77965" w:rsidP="00D77965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В соответствии с </w:t>
      </w:r>
      <w:hyperlink r:id="rId4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частью 4 статьи 15</w:t>
        </w:r>
      </w:hyperlink>
      <w:r w:rsidRPr="009C4887">
        <w:rPr>
          <w:rFonts w:ascii="Times New Roman" w:hAnsi="Times New Roman"/>
          <w:sz w:val="28"/>
          <w:szCs w:val="28"/>
        </w:rPr>
        <w:t xml:space="preserve"> Федерального закона от 6 октября 2003 </w:t>
      </w:r>
      <w:r>
        <w:rPr>
          <w:rFonts w:ascii="Times New Roman" w:hAnsi="Times New Roman"/>
          <w:sz w:val="28"/>
          <w:szCs w:val="28"/>
        </w:rPr>
        <w:t xml:space="preserve">года </w:t>
      </w:r>
      <w:r w:rsidRPr="009C4887">
        <w:rPr>
          <w:rFonts w:ascii="Times New Roman" w:hAnsi="Times New Roman"/>
          <w:sz w:val="28"/>
          <w:szCs w:val="28"/>
        </w:rPr>
        <w:t xml:space="preserve">№ 131-ФЗ "Об общих принципах организации местного самоуправления в Российской Федерации", руководствуясь </w:t>
      </w:r>
      <w:hyperlink r:id="rId5" w:history="1">
        <w:r w:rsidRPr="009C4887">
          <w:rPr>
            <w:rStyle w:val="a3"/>
            <w:rFonts w:ascii="Times New Roman" w:hAnsi="Times New Roman"/>
            <w:b w:val="0"/>
            <w:sz w:val="28"/>
            <w:szCs w:val="28"/>
          </w:rPr>
          <w:t>Уставом</w:t>
        </w:r>
      </w:hyperlink>
      <w:r w:rsidRPr="009C4887">
        <w:rPr>
          <w:rFonts w:ascii="Times New Roman" w:hAnsi="Times New Roman"/>
          <w:sz w:val="28"/>
          <w:szCs w:val="28"/>
        </w:rPr>
        <w:t xml:space="preserve">  </w:t>
      </w:r>
      <w:r>
        <w:rPr>
          <w:rFonts w:ascii="Times New Roman" w:hAnsi="Times New Roman"/>
          <w:sz w:val="28"/>
          <w:szCs w:val="28"/>
        </w:rPr>
        <w:t>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hAnsi="Times New Roman"/>
          <w:sz w:val="28"/>
          <w:szCs w:val="28"/>
        </w:rPr>
        <w:t>,</w:t>
      </w:r>
      <w:r w:rsidRPr="009C4887">
        <w:rPr>
          <w:rFonts w:ascii="Times New Roman" w:hAnsi="Times New Roman"/>
          <w:sz w:val="28"/>
          <w:szCs w:val="28"/>
        </w:rPr>
        <w:t xml:space="preserve"> Совет депутатов </w:t>
      </w:r>
    </w:p>
    <w:p w:rsidR="00D77965" w:rsidRDefault="00D77965" w:rsidP="00D77965">
      <w:pPr>
        <w:rPr>
          <w:rFonts w:ascii="Times New Roman" w:hAnsi="Times New Roman"/>
          <w:sz w:val="28"/>
          <w:szCs w:val="28"/>
        </w:rPr>
      </w:pPr>
    </w:p>
    <w:p w:rsidR="00D77965" w:rsidRDefault="00D77965" w:rsidP="00D77965">
      <w:pPr>
        <w:jc w:val="center"/>
        <w:rPr>
          <w:rFonts w:ascii="Times New Roman" w:hAnsi="Times New Roman"/>
          <w:b/>
          <w:sz w:val="28"/>
          <w:szCs w:val="28"/>
        </w:rPr>
      </w:pPr>
      <w:r w:rsidRPr="0047648E">
        <w:rPr>
          <w:rFonts w:ascii="Times New Roman" w:hAnsi="Times New Roman"/>
          <w:b/>
          <w:sz w:val="28"/>
          <w:szCs w:val="28"/>
        </w:rPr>
        <w:t>решил:</w:t>
      </w:r>
    </w:p>
    <w:p w:rsidR="00D77965" w:rsidRPr="0047648E" w:rsidRDefault="00D77965" w:rsidP="00D77965">
      <w:pPr>
        <w:jc w:val="center"/>
        <w:rPr>
          <w:rFonts w:ascii="Times New Roman" w:hAnsi="Times New Roman"/>
          <w:b/>
          <w:sz w:val="28"/>
          <w:szCs w:val="28"/>
        </w:rPr>
      </w:pPr>
    </w:p>
    <w:p w:rsidR="00D77965" w:rsidRPr="009C4887" w:rsidRDefault="00D77965" w:rsidP="00D77965">
      <w:pPr>
        <w:rPr>
          <w:rFonts w:ascii="Times New Roman" w:hAnsi="Times New Roman"/>
          <w:sz w:val="28"/>
          <w:szCs w:val="28"/>
        </w:rPr>
      </w:pPr>
      <w:bookmarkStart w:id="0" w:name="sub_2"/>
      <w:r w:rsidRPr="009C4887">
        <w:rPr>
          <w:rFonts w:ascii="Times New Roman" w:hAnsi="Times New Roman"/>
          <w:sz w:val="28"/>
          <w:szCs w:val="28"/>
        </w:rPr>
        <w:t xml:space="preserve">1. </w:t>
      </w:r>
      <w:proofErr w:type="gramStart"/>
      <w:r w:rsidRPr="009C4887">
        <w:rPr>
          <w:rFonts w:ascii="Times New Roman" w:hAnsi="Times New Roman"/>
          <w:sz w:val="28"/>
          <w:szCs w:val="28"/>
        </w:rPr>
        <w:t xml:space="preserve">Передать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Паракинского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</w:t>
      </w:r>
      <w:r w:rsidRPr="009C4887">
        <w:rPr>
          <w:rFonts w:ascii="Times New Roman" w:hAnsi="Times New Roman"/>
          <w:sz w:val="28"/>
          <w:szCs w:val="28"/>
        </w:rPr>
        <w:t xml:space="preserve"> поселени</w:t>
      </w:r>
      <w:r>
        <w:rPr>
          <w:rFonts w:ascii="Times New Roman" w:hAnsi="Times New Roman"/>
          <w:sz w:val="28"/>
          <w:szCs w:val="28"/>
        </w:rPr>
        <w:t>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 </w:t>
      </w:r>
      <w:r>
        <w:rPr>
          <w:rFonts w:ascii="Times New Roman" w:hAnsi="Times New Roman"/>
          <w:sz w:val="28"/>
          <w:szCs w:val="28"/>
        </w:rPr>
        <w:t>часть полномочий</w:t>
      </w:r>
      <w:r w:rsidRPr="009C4887">
        <w:rPr>
          <w:rFonts w:ascii="Times New Roman" w:hAnsi="Times New Roman"/>
          <w:sz w:val="28"/>
          <w:szCs w:val="28"/>
        </w:rPr>
        <w:t xml:space="preserve"> по решению вопроса м</w:t>
      </w:r>
      <w:r>
        <w:rPr>
          <w:rFonts w:ascii="Times New Roman" w:hAnsi="Times New Roman"/>
          <w:sz w:val="28"/>
          <w:szCs w:val="28"/>
        </w:rPr>
        <w:t>естного значения, предусмотренного</w:t>
      </w:r>
      <w:r w:rsidRPr="009C4887">
        <w:rPr>
          <w:rFonts w:ascii="Times New Roman" w:hAnsi="Times New Roman"/>
          <w:sz w:val="28"/>
          <w:szCs w:val="28"/>
        </w:rPr>
        <w:t xml:space="preserve"> пунктом 5 части 1 </w:t>
      </w:r>
      <w:hyperlink r:id="rId6" w:history="1"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статьи 14 Федерального закона от 6 октября 2003 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 xml:space="preserve">года 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N 131-ФЗ "Об общих принципах организации местного самоупр</w:t>
        </w:r>
        <w:r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авления в Российской Федерации"</w:t>
        </w:r>
        <w:r w:rsidRPr="009C4887">
          <w:rPr>
            <w:rStyle w:val="a3"/>
            <w:rFonts w:ascii="Times New Roman" w:hAnsi="Times New Roman"/>
            <w:b w:val="0"/>
            <w:bCs w:val="0"/>
            <w:sz w:val="28"/>
            <w:szCs w:val="28"/>
          </w:rPr>
          <w:t>,</w:t>
        </w:r>
      </w:hyperlink>
      <w:r w:rsidRPr="009C4887">
        <w:rPr>
          <w:rFonts w:ascii="Times New Roman" w:hAnsi="Times New Roman"/>
          <w:sz w:val="28"/>
          <w:szCs w:val="28"/>
        </w:rPr>
        <w:t xml:space="preserve"> -  </w:t>
      </w:r>
      <w:r w:rsidRPr="009C4887">
        <w:rPr>
          <w:rFonts w:ascii="Times New Roman" w:hAnsi="Times New Roman"/>
          <w:bCs/>
          <w:sz w:val="28"/>
          <w:szCs w:val="28"/>
        </w:rPr>
        <w:t>по осуществлению дорожной деятельности в отношении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 xml:space="preserve"> и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обеспечени</w:t>
      </w:r>
      <w:r>
        <w:rPr>
          <w:rFonts w:ascii="Times New Roman" w:hAnsi="Times New Roman"/>
          <w:bCs/>
          <w:sz w:val="28"/>
          <w:szCs w:val="28"/>
        </w:rPr>
        <w:t>ю</w:t>
      </w:r>
      <w:r w:rsidRPr="009C4887">
        <w:rPr>
          <w:rFonts w:ascii="Times New Roman" w:hAnsi="Times New Roman"/>
          <w:bCs/>
          <w:sz w:val="28"/>
          <w:szCs w:val="28"/>
        </w:rPr>
        <w:t xml:space="preserve"> безопасности дорожного движения на них, включая создание и обеспечение функционирования парковок (парковочных мест), осуществление муниципального </w:t>
      </w:r>
      <w:proofErr w:type="gramStart"/>
      <w:r w:rsidRPr="009C4887">
        <w:rPr>
          <w:rFonts w:ascii="Times New Roman" w:hAnsi="Times New Roman"/>
          <w:bCs/>
          <w:sz w:val="28"/>
          <w:szCs w:val="28"/>
        </w:rPr>
        <w:t>контроля за</w:t>
      </w:r>
      <w:proofErr w:type="gramEnd"/>
      <w:r w:rsidRPr="009C4887">
        <w:rPr>
          <w:rFonts w:ascii="Times New Roman" w:hAnsi="Times New Roman"/>
          <w:bCs/>
          <w:sz w:val="28"/>
          <w:szCs w:val="28"/>
        </w:rPr>
        <w:t xml:space="preserve"> сохранностью автомобильных дорог местного значения в границах населенных пунктов поселени</w:t>
      </w:r>
      <w:r>
        <w:rPr>
          <w:rFonts w:ascii="Times New Roman" w:hAnsi="Times New Roman"/>
          <w:bCs/>
          <w:sz w:val="28"/>
          <w:szCs w:val="28"/>
        </w:rPr>
        <w:t>я</w:t>
      </w:r>
      <w:r w:rsidRPr="009C4887">
        <w:rPr>
          <w:rFonts w:ascii="Times New Roman" w:hAnsi="Times New Roman"/>
          <w:bCs/>
          <w:sz w:val="28"/>
          <w:szCs w:val="28"/>
        </w:rPr>
        <w:t>, а также осуществление иных полномочий в области использования автомобильных дорог и осуществления дорожной деятельности в соответствии с законодательством Российской Федерации.</w:t>
      </w:r>
    </w:p>
    <w:p w:rsidR="00D77965" w:rsidRDefault="00D77965" w:rsidP="00D77965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>2.</w:t>
      </w:r>
      <w:r>
        <w:rPr>
          <w:rFonts w:ascii="Times New Roman" w:hAnsi="Times New Roman"/>
          <w:sz w:val="28"/>
          <w:szCs w:val="28"/>
        </w:rPr>
        <w:t xml:space="preserve"> Органы местного самоуправления Большеберезниковского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</w:t>
      </w:r>
      <w:r w:rsidRPr="009C4887">
        <w:rPr>
          <w:rFonts w:ascii="Times New Roman" w:hAnsi="Times New Roman"/>
          <w:sz w:val="28"/>
          <w:szCs w:val="28"/>
        </w:rPr>
        <w:t>униципальн</w:t>
      </w:r>
      <w:r>
        <w:rPr>
          <w:rFonts w:ascii="Times New Roman" w:hAnsi="Times New Roman"/>
          <w:sz w:val="28"/>
          <w:szCs w:val="28"/>
        </w:rPr>
        <w:t>ого</w:t>
      </w:r>
      <w:r w:rsidRPr="009C4887">
        <w:rPr>
          <w:rFonts w:ascii="Times New Roman" w:hAnsi="Times New Roman"/>
          <w:sz w:val="28"/>
          <w:szCs w:val="28"/>
        </w:rPr>
        <w:t xml:space="preserve"> район</w:t>
      </w:r>
      <w:r>
        <w:rPr>
          <w:rFonts w:ascii="Times New Roman" w:hAnsi="Times New Roman"/>
          <w:sz w:val="28"/>
          <w:szCs w:val="28"/>
        </w:rPr>
        <w:t>а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в соответствии настоящим решением</w:t>
      </w:r>
      <w:r w:rsidRPr="009C4887">
        <w:rPr>
          <w:rFonts w:ascii="Times New Roman" w:hAnsi="Times New Roman"/>
          <w:b/>
          <w:sz w:val="28"/>
          <w:szCs w:val="28"/>
        </w:rPr>
        <w:t xml:space="preserve"> </w:t>
      </w:r>
      <w:r w:rsidRPr="009C4887">
        <w:rPr>
          <w:rFonts w:ascii="Times New Roman" w:hAnsi="Times New Roman"/>
          <w:sz w:val="28"/>
          <w:szCs w:val="28"/>
        </w:rPr>
        <w:t>переда</w:t>
      </w:r>
      <w:r>
        <w:rPr>
          <w:rFonts w:ascii="Times New Roman" w:hAnsi="Times New Roman"/>
          <w:sz w:val="28"/>
          <w:szCs w:val="28"/>
        </w:rPr>
        <w:t>ют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органам местного самоуправления </w:t>
      </w:r>
      <w:proofErr w:type="spellStart"/>
      <w:r>
        <w:rPr>
          <w:rFonts w:ascii="Times New Roman" w:hAnsi="Times New Roman"/>
          <w:sz w:val="28"/>
          <w:szCs w:val="28"/>
        </w:rPr>
        <w:t>Паракинского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сельского </w:t>
      </w:r>
      <w:r w:rsidRPr="009C4887">
        <w:rPr>
          <w:rFonts w:ascii="Times New Roman" w:hAnsi="Times New Roman"/>
          <w:sz w:val="28"/>
          <w:szCs w:val="28"/>
        </w:rPr>
        <w:t>поселени</w:t>
      </w:r>
      <w:r>
        <w:rPr>
          <w:rFonts w:ascii="Times New Roman" w:hAnsi="Times New Roman"/>
          <w:sz w:val="28"/>
          <w:szCs w:val="28"/>
        </w:rPr>
        <w:t xml:space="preserve">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следующие </w:t>
      </w:r>
      <w:r w:rsidRPr="009C4887">
        <w:rPr>
          <w:rFonts w:ascii="Times New Roman" w:hAnsi="Times New Roman"/>
          <w:sz w:val="28"/>
          <w:szCs w:val="28"/>
        </w:rPr>
        <w:t>полномочия</w:t>
      </w:r>
      <w:r>
        <w:rPr>
          <w:rFonts w:ascii="Times New Roman" w:hAnsi="Times New Roman"/>
          <w:sz w:val="28"/>
          <w:szCs w:val="28"/>
        </w:rPr>
        <w:t>:</w:t>
      </w:r>
      <w:r w:rsidRPr="009C4887">
        <w:rPr>
          <w:rFonts w:ascii="Times New Roman" w:hAnsi="Times New Roman"/>
          <w:sz w:val="28"/>
          <w:szCs w:val="28"/>
        </w:rPr>
        <w:t xml:space="preserve"> </w:t>
      </w:r>
    </w:p>
    <w:p w:rsidR="00D77965" w:rsidRDefault="00D77965" w:rsidP="00D779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1)</w:t>
      </w:r>
      <w:r w:rsidRPr="0047648E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содержание</w:t>
      </w:r>
      <w:r w:rsidRPr="009E4640">
        <w:rPr>
          <w:rFonts w:ascii="Times New Roman" w:hAnsi="Times New Roman"/>
          <w:sz w:val="28"/>
          <w:szCs w:val="28"/>
        </w:rPr>
        <w:t xml:space="preserve"> автомобильных дорог местного значения</w:t>
      </w:r>
      <w:r>
        <w:rPr>
          <w:rFonts w:ascii="Times New Roman" w:hAnsi="Times New Roman"/>
          <w:sz w:val="28"/>
          <w:szCs w:val="28"/>
        </w:rPr>
        <w:t xml:space="preserve"> и искусственных сооружений на них</w:t>
      </w:r>
      <w:r w:rsidRPr="009E4640">
        <w:rPr>
          <w:rFonts w:ascii="Times New Roman" w:hAnsi="Times New Roman"/>
          <w:sz w:val="28"/>
          <w:szCs w:val="28"/>
        </w:rPr>
        <w:t xml:space="preserve"> в границах поселения</w:t>
      </w:r>
      <w:r>
        <w:rPr>
          <w:rFonts w:ascii="Times New Roman" w:hAnsi="Times New Roman"/>
          <w:sz w:val="28"/>
          <w:szCs w:val="28"/>
        </w:rPr>
        <w:t>.</w:t>
      </w:r>
    </w:p>
    <w:p w:rsidR="00D77965" w:rsidRPr="009C4887" w:rsidRDefault="00D77965" w:rsidP="00D77965">
      <w:pPr>
        <w:rPr>
          <w:rFonts w:ascii="Times New Roman" w:hAnsi="Times New Roman"/>
          <w:sz w:val="28"/>
          <w:szCs w:val="28"/>
        </w:rPr>
      </w:pPr>
      <w:bookmarkStart w:id="1" w:name="sub_4"/>
      <w:r w:rsidRPr="009C4887">
        <w:rPr>
          <w:rFonts w:ascii="Times New Roman" w:hAnsi="Times New Roman"/>
          <w:sz w:val="28"/>
          <w:szCs w:val="28"/>
        </w:rPr>
        <w:t xml:space="preserve">3. Направить настоящее Решение на рассмотрение органам местного </w:t>
      </w:r>
      <w:r w:rsidRPr="009C4887">
        <w:rPr>
          <w:rFonts w:ascii="Times New Roman" w:hAnsi="Times New Roman"/>
          <w:sz w:val="28"/>
          <w:szCs w:val="28"/>
        </w:rPr>
        <w:lastRenderedPageBreak/>
        <w:t xml:space="preserve">самоуправления </w:t>
      </w:r>
      <w:bookmarkEnd w:id="1"/>
      <w:proofErr w:type="spellStart"/>
      <w:r>
        <w:rPr>
          <w:rFonts w:ascii="Times New Roman" w:hAnsi="Times New Roman"/>
          <w:sz w:val="28"/>
          <w:szCs w:val="28"/>
        </w:rPr>
        <w:t>Паракинского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Мордовия.</w:t>
      </w:r>
    </w:p>
    <w:p w:rsidR="00D77965" w:rsidRPr="009C4887" w:rsidRDefault="00D77965" w:rsidP="00D77965">
      <w:pPr>
        <w:rPr>
          <w:rFonts w:ascii="Times New Roman" w:hAnsi="Times New Roman"/>
          <w:sz w:val="28"/>
          <w:szCs w:val="28"/>
        </w:rPr>
      </w:pPr>
      <w:r w:rsidRPr="009C4887">
        <w:rPr>
          <w:rFonts w:ascii="Times New Roman" w:hAnsi="Times New Roman"/>
          <w:sz w:val="28"/>
          <w:szCs w:val="28"/>
        </w:rPr>
        <w:t xml:space="preserve">4. Предложить Совету депутатов </w:t>
      </w:r>
      <w:proofErr w:type="spellStart"/>
      <w:r>
        <w:rPr>
          <w:rFonts w:ascii="Times New Roman" w:hAnsi="Times New Roman"/>
          <w:sz w:val="28"/>
          <w:szCs w:val="28"/>
        </w:rPr>
        <w:t>Паракинского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/>
          <w:sz w:val="28"/>
          <w:szCs w:val="28"/>
        </w:rPr>
        <w:t>Большеберезниковского</w:t>
      </w:r>
      <w:proofErr w:type="spellEnd"/>
      <w:r w:rsidRPr="009C4887">
        <w:rPr>
          <w:rFonts w:ascii="Times New Roman" w:hAnsi="Times New Roman"/>
          <w:sz w:val="28"/>
          <w:szCs w:val="28"/>
        </w:rPr>
        <w:t xml:space="preserve"> муниципального района Республики Мордовия принять полномочия, указанные в пункте 2 настоящего решения,</w:t>
      </w:r>
      <w:r w:rsidRPr="001A5B6F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в течение 30 дней со дня принятия настоящего решения</w:t>
      </w:r>
      <w:r w:rsidRPr="009C4887">
        <w:rPr>
          <w:rFonts w:ascii="Times New Roman" w:hAnsi="Times New Roman"/>
          <w:sz w:val="28"/>
          <w:szCs w:val="28"/>
        </w:rPr>
        <w:t xml:space="preserve"> .</w:t>
      </w:r>
    </w:p>
    <w:p w:rsidR="00D77965" w:rsidRPr="00E44804" w:rsidRDefault="00D77965" w:rsidP="00D77965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FF2161">
        <w:rPr>
          <w:rFonts w:ascii="Times New Roman" w:hAnsi="Times New Roman"/>
          <w:b w:val="0"/>
          <w:sz w:val="28"/>
          <w:szCs w:val="28"/>
        </w:rPr>
        <w:t xml:space="preserve">5. </w:t>
      </w:r>
      <w:proofErr w:type="gramStart"/>
      <w:r w:rsidRPr="00FF2161">
        <w:rPr>
          <w:rFonts w:ascii="Times New Roman" w:hAnsi="Times New Roman"/>
          <w:b w:val="0"/>
          <w:sz w:val="28"/>
          <w:szCs w:val="28"/>
        </w:rPr>
        <w:t xml:space="preserve">В случае получения согласия органов местного самоуправления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Паракинского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</w:t>
      </w:r>
      <w:r>
        <w:rPr>
          <w:rFonts w:ascii="Times New Roman" w:hAnsi="Times New Roman"/>
          <w:b w:val="0"/>
          <w:sz w:val="28"/>
          <w:szCs w:val="28"/>
        </w:rPr>
        <w:t xml:space="preserve">сельского </w:t>
      </w:r>
      <w:r w:rsidRPr="004847E9">
        <w:rPr>
          <w:rFonts w:ascii="Times New Roman" w:hAnsi="Times New Roman"/>
          <w:b w:val="0"/>
          <w:sz w:val="28"/>
          <w:szCs w:val="28"/>
        </w:rPr>
        <w:t xml:space="preserve">поселения </w:t>
      </w:r>
      <w:proofErr w:type="spellStart"/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proofErr w:type="spellEnd"/>
      <w:r w:rsidRPr="004847E9">
        <w:rPr>
          <w:rFonts w:ascii="Times New Roman" w:hAnsi="Times New Roman"/>
          <w:b w:val="0"/>
          <w:sz w:val="28"/>
          <w:szCs w:val="28"/>
        </w:rPr>
        <w:t xml:space="preserve"> муниципального </w:t>
      </w:r>
      <w:bookmarkStart w:id="2" w:name="sub_3"/>
      <w:bookmarkEnd w:id="0"/>
      <w:r w:rsidRPr="004847E9">
        <w:rPr>
          <w:rFonts w:ascii="Times New Roman" w:hAnsi="Times New Roman"/>
          <w:b w:val="0"/>
          <w:sz w:val="28"/>
          <w:szCs w:val="28"/>
        </w:rPr>
        <w:t>района Республики Мордовия</w:t>
      </w:r>
      <w:r w:rsidRPr="009C4887">
        <w:rPr>
          <w:rFonts w:ascii="Times New Roman" w:hAnsi="Times New Roman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sz w:val="28"/>
          <w:szCs w:val="28"/>
        </w:rPr>
        <w:t>на осуществление полномочий по решению вопрос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местного значения муниципального района</w:t>
      </w:r>
      <w:r>
        <w:rPr>
          <w:rFonts w:ascii="Times New Roman" w:hAnsi="Times New Roman"/>
          <w:b w:val="0"/>
          <w:sz w:val="28"/>
          <w:szCs w:val="28"/>
        </w:rPr>
        <w:t>, передаваемого по настоящему решению,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Главе Администрации </w:t>
      </w:r>
      <w:r>
        <w:rPr>
          <w:rFonts w:ascii="Times New Roman" w:hAnsi="Times New Roman"/>
          <w:b w:val="0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sz w:val="28"/>
          <w:szCs w:val="28"/>
        </w:rPr>
        <w:t xml:space="preserve"> муниципального района заключить с уполномоченным должностным лицом поселения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Соглашение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>о передаче части полномочий по решению вопрос</w:t>
      </w:r>
      <w:r>
        <w:rPr>
          <w:rFonts w:ascii="Times New Roman" w:hAnsi="Times New Roman"/>
          <w:b w:val="0"/>
          <w:color w:val="auto"/>
          <w:sz w:val="28"/>
          <w:szCs w:val="28"/>
        </w:rPr>
        <w:t>а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местного значения </w:t>
      </w:r>
      <w:r>
        <w:rPr>
          <w:rFonts w:ascii="Times New Roman" w:hAnsi="Times New Roman"/>
          <w:b w:val="0"/>
          <w:color w:val="auto"/>
          <w:sz w:val="28"/>
          <w:szCs w:val="28"/>
        </w:rPr>
        <w:t>Большеберезниковского</w:t>
      </w:r>
      <w:r w:rsidRPr="00FF2161">
        <w:rPr>
          <w:rFonts w:ascii="Times New Roman" w:hAnsi="Times New Roman"/>
          <w:b w:val="0"/>
          <w:color w:val="auto"/>
          <w:sz w:val="28"/>
          <w:szCs w:val="28"/>
        </w:rPr>
        <w:t xml:space="preserve"> муниципального района</w:t>
      </w:r>
      <w:r>
        <w:rPr>
          <w:rFonts w:ascii="Times New Roman" w:hAnsi="Times New Roman"/>
          <w:b w:val="0"/>
          <w:color w:val="auto"/>
          <w:sz w:val="28"/>
          <w:szCs w:val="28"/>
        </w:rPr>
        <w:t xml:space="preserve"> сроком 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на </w:t>
      </w:r>
      <w:r>
        <w:rPr>
          <w:rFonts w:ascii="Times New Roman" w:hAnsi="Times New Roman"/>
          <w:b w:val="0"/>
          <w:sz w:val="28"/>
          <w:szCs w:val="28"/>
        </w:rPr>
        <w:t>три</w:t>
      </w:r>
      <w:r w:rsidRPr="00E44804">
        <w:rPr>
          <w:rFonts w:ascii="Times New Roman" w:hAnsi="Times New Roman"/>
          <w:b w:val="0"/>
          <w:sz w:val="28"/>
          <w:szCs w:val="28"/>
        </w:rPr>
        <w:t xml:space="preserve"> год</w:t>
      </w:r>
      <w:r>
        <w:rPr>
          <w:rFonts w:ascii="Times New Roman" w:hAnsi="Times New Roman"/>
          <w:b w:val="0"/>
          <w:sz w:val="28"/>
          <w:szCs w:val="28"/>
        </w:rPr>
        <w:t>а</w:t>
      </w:r>
      <w:r w:rsidRPr="00E44804">
        <w:rPr>
          <w:rFonts w:ascii="Times New Roman" w:hAnsi="Times New Roman"/>
          <w:b w:val="0"/>
          <w:sz w:val="28"/>
          <w:szCs w:val="28"/>
        </w:rPr>
        <w:t>.</w:t>
      </w:r>
      <w:proofErr w:type="gramEnd"/>
    </w:p>
    <w:p w:rsidR="00D77965" w:rsidRPr="009C4887" w:rsidRDefault="00D77965" w:rsidP="00D77965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 Установить, что финансовое обеспечение передаваемых полномочий осуществляется за счет </w:t>
      </w:r>
      <w:r w:rsidRPr="009916A7">
        <w:rPr>
          <w:rFonts w:ascii="Times New Roman" w:hAnsi="Times New Roman"/>
          <w:sz w:val="28"/>
          <w:szCs w:val="28"/>
        </w:rPr>
        <w:t>межбюджетных трансфертов</w:t>
      </w:r>
      <w:r>
        <w:rPr>
          <w:rFonts w:ascii="Times New Roman" w:hAnsi="Times New Roman"/>
          <w:sz w:val="28"/>
          <w:szCs w:val="28"/>
        </w:rPr>
        <w:t>, предоставляемых из бюджета Большеберезниковского муниципального района,</w:t>
      </w:r>
      <w:r w:rsidRPr="009916A7">
        <w:rPr>
          <w:rFonts w:ascii="Times New Roman" w:hAnsi="Times New Roman"/>
          <w:sz w:val="28"/>
          <w:szCs w:val="28"/>
        </w:rPr>
        <w:t xml:space="preserve"> на осуществление части полномочий по решению вопросов местного значения в соответствии с заключенными соглашениями</w:t>
      </w:r>
      <w:r>
        <w:rPr>
          <w:rFonts w:ascii="Times New Roman" w:hAnsi="Times New Roman"/>
          <w:sz w:val="28"/>
          <w:szCs w:val="28"/>
        </w:rPr>
        <w:t>.</w:t>
      </w:r>
    </w:p>
    <w:p w:rsidR="00D77965" w:rsidRPr="009022A7" w:rsidRDefault="00D77965" w:rsidP="00D77965">
      <w:pPr>
        <w:pStyle w:val="1"/>
        <w:ind w:firstLine="720"/>
        <w:jc w:val="both"/>
        <w:rPr>
          <w:rFonts w:ascii="Times New Roman" w:hAnsi="Times New Roman"/>
          <w:b w:val="0"/>
          <w:sz w:val="28"/>
          <w:szCs w:val="28"/>
        </w:rPr>
      </w:pPr>
      <w:r w:rsidRPr="009022A7">
        <w:rPr>
          <w:rFonts w:ascii="Times New Roman" w:hAnsi="Times New Roman"/>
          <w:b w:val="0"/>
          <w:sz w:val="28"/>
          <w:szCs w:val="28"/>
        </w:rPr>
        <w:t>7. Настоящее решение вступает в силу со дня его официального опубликования.</w:t>
      </w:r>
    </w:p>
    <w:p w:rsidR="00D77965" w:rsidRDefault="00D77965" w:rsidP="00D77965">
      <w:pPr>
        <w:rPr>
          <w:rFonts w:ascii="Times New Roman" w:hAnsi="Times New Roman"/>
          <w:sz w:val="28"/>
          <w:szCs w:val="28"/>
        </w:rPr>
      </w:pPr>
    </w:p>
    <w:p w:rsidR="00D77965" w:rsidRPr="00AF3D06" w:rsidRDefault="00D77965" w:rsidP="00D77965">
      <w:pPr>
        <w:rPr>
          <w:rFonts w:ascii="Times New Roman" w:hAnsi="Times New Roman"/>
          <w:sz w:val="28"/>
          <w:szCs w:val="28"/>
        </w:rPr>
      </w:pPr>
    </w:p>
    <w:tbl>
      <w:tblPr>
        <w:tblW w:w="0" w:type="auto"/>
        <w:tblInd w:w="108" w:type="dxa"/>
        <w:tblLook w:val="0000"/>
      </w:tblPr>
      <w:tblGrid>
        <w:gridCol w:w="5206"/>
        <w:gridCol w:w="4257"/>
      </w:tblGrid>
      <w:tr w:rsidR="00D77965" w:rsidRPr="00AF3D06" w:rsidTr="00493B7C">
        <w:tc>
          <w:tcPr>
            <w:tcW w:w="5529" w:type="dxa"/>
          </w:tcPr>
          <w:bookmarkEnd w:id="2"/>
          <w:p w:rsidR="00D77965" w:rsidRPr="009022A7" w:rsidRDefault="00D77965" w:rsidP="00493B7C">
            <w:pPr>
              <w:ind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Председатель Совета депутатов</w:t>
            </w:r>
          </w:p>
          <w:p w:rsidR="00D77965" w:rsidRPr="009022A7" w:rsidRDefault="00D77965" w:rsidP="00493B7C">
            <w:pPr>
              <w:ind w:right="-3365" w:firstLine="0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 xml:space="preserve">                                                                                                     </w:t>
            </w:r>
          </w:p>
        </w:tc>
        <w:tc>
          <w:tcPr>
            <w:tcW w:w="4470" w:type="dxa"/>
          </w:tcPr>
          <w:p w:rsidR="00D77965" w:rsidRPr="009022A7" w:rsidRDefault="00D77965" w:rsidP="00493B7C">
            <w:pPr>
              <w:pStyle w:val="a4"/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  <w:r w:rsidRPr="009022A7">
              <w:rPr>
                <w:rFonts w:ascii="Times New Roman" w:hAnsi="Times New Roman"/>
                <w:b/>
                <w:sz w:val="28"/>
                <w:szCs w:val="28"/>
              </w:rPr>
              <w:t>Е.В.Полушкин</w:t>
            </w:r>
          </w:p>
          <w:p w:rsidR="00D77965" w:rsidRPr="009022A7" w:rsidRDefault="00D77965" w:rsidP="00493B7C">
            <w:pPr>
              <w:jc w:val="right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D77965" w:rsidRPr="00AF3D06" w:rsidRDefault="00D77965" w:rsidP="00D77965">
      <w:pPr>
        <w:rPr>
          <w:rFonts w:ascii="Times New Roman" w:hAnsi="Times New Roman"/>
          <w:i/>
          <w:sz w:val="28"/>
          <w:szCs w:val="28"/>
        </w:rPr>
      </w:pPr>
    </w:p>
    <w:p w:rsidR="00D77965" w:rsidRPr="00851D66" w:rsidRDefault="00D77965" w:rsidP="00D77965">
      <w:pPr>
        <w:rPr>
          <w:rFonts w:ascii="Times New Roman" w:hAnsi="Times New Roman"/>
          <w:i/>
          <w:sz w:val="28"/>
          <w:szCs w:val="28"/>
        </w:rPr>
      </w:pPr>
    </w:p>
    <w:p w:rsidR="00D77965" w:rsidRDefault="00D77965" w:rsidP="00D77965"/>
    <w:p w:rsidR="00D77965" w:rsidRDefault="00D77965" w:rsidP="00D77965"/>
    <w:p w:rsidR="00584DE3" w:rsidRDefault="00584DE3"/>
    <w:sectPr w:rsidR="00584DE3" w:rsidSect="00614D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7965"/>
    <w:rsid w:val="005534B9"/>
    <w:rsid w:val="00584DE3"/>
    <w:rsid w:val="00B25A2C"/>
    <w:rsid w:val="00D55C57"/>
    <w:rsid w:val="00D70DFD"/>
    <w:rsid w:val="00D77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7965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77965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77965"/>
    <w:rPr>
      <w:rFonts w:ascii="Arial" w:eastAsia="Calibri" w:hAnsi="Arial" w:cs="Times New Roman"/>
      <w:b/>
      <w:bCs/>
      <w:color w:val="26282F"/>
      <w:sz w:val="24"/>
      <w:szCs w:val="24"/>
      <w:lang w:eastAsia="ru-RU"/>
    </w:rPr>
  </w:style>
  <w:style w:type="character" w:customStyle="1" w:styleId="a3">
    <w:name w:val="Гипертекстовая ссылка"/>
    <w:basedOn w:val="a0"/>
    <w:rsid w:val="00D77965"/>
    <w:rPr>
      <w:rFonts w:cs="Times New Roman"/>
      <w:b/>
      <w:bCs/>
      <w:color w:val="106BBE"/>
    </w:rPr>
  </w:style>
  <w:style w:type="paragraph" w:customStyle="1" w:styleId="a4">
    <w:name w:val="Нормальный (таблица)"/>
    <w:basedOn w:val="a"/>
    <w:next w:val="a"/>
    <w:rsid w:val="00D77965"/>
    <w:pPr>
      <w:ind w:firstLine="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garantF1://86367.14" TargetMode="External"/><Relationship Id="rId5" Type="http://schemas.openxmlformats.org/officeDocument/2006/relationships/hyperlink" Target="garantF1://8068242.10000" TargetMode="External"/><Relationship Id="rId4" Type="http://schemas.openxmlformats.org/officeDocument/2006/relationships/hyperlink" Target="garantF1://86367.1504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554</Words>
  <Characters>3161</Characters>
  <Application>Microsoft Office Word</Application>
  <DocSecurity>0</DocSecurity>
  <Lines>26</Lines>
  <Paragraphs>7</Paragraphs>
  <ScaleCrop>false</ScaleCrop>
  <Company>HOME</Company>
  <LinksUpToDate>false</LinksUpToDate>
  <CharactersWithSpaces>3708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</cp:revision>
  <dcterms:created xsi:type="dcterms:W3CDTF">2015-12-23T13:26:00Z</dcterms:created>
  <dcterms:modified xsi:type="dcterms:W3CDTF">2015-12-28T08:55:00Z</dcterms:modified>
</cp:coreProperties>
</file>