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5AF" w:rsidRPr="00860772" w:rsidRDefault="007305AF" w:rsidP="00860772">
      <w:pPr>
        <w:jc w:val="center"/>
        <w:rPr>
          <w:b/>
          <w:sz w:val="28"/>
          <w:szCs w:val="28"/>
        </w:rPr>
      </w:pPr>
      <w:r w:rsidRPr="007305AF">
        <w:rPr>
          <w:b/>
          <w:sz w:val="28"/>
          <w:szCs w:val="28"/>
        </w:rPr>
        <w:t>О пенсионном обеспечении граждан, пострадавших в результате катастрофы на Чернобыльской АЭС и других радиационных или техногенных катастроф</w:t>
      </w:r>
    </w:p>
    <w:p w:rsidR="007305AF" w:rsidRDefault="007305AF" w:rsidP="007305A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ФЗ от 29.12.2015 №385-ФЗ « О приостановлении действия отдельных положений законодательных актов Российской Федерации, внесений изменений в отдельные законодательные акты Российской Федерации и особенностях увеличения страховой пенсии, фиксированной выплаты к страховой пенсии и социальных пенсий» в отношении граждан, пострадавших в результате радиационных или  техногенных катастроф, сообщаем следующее. </w:t>
      </w:r>
    </w:p>
    <w:p w:rsidR="00F168A1" w:rsidRDefault="007305AF" w:rsidP="007305AF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указанным Законом Федеральный закон</w:t>
      </w:r>
      <w:r w:rsidR="00F168A1">
        <w:rPr>
          <w:sz w:val="28"/>
          <w:szCs w:val="28"/>
        </w:rPr>
        <w:t xml:space="preserve"> от 28.12.2013 №400-ФЗ «О страховых пенсиях» дополнен новой статьей  26.1,  предусматривающей выплату суммы страховой пенсии, фиксированной выплаты к страховой пенсии (с учетом повышения фиксированной выплаты к страховой пенсии) без учета индексации (увеличения размера фиксированной выплаты к страховой пенсии в соответствии с частями 6 и 7 статьи 16 Закона №400-ФЗ и корректировки размера страховой</w:t>
      </w:r>
      <w:proofErr w:type="gramEnd"/>
      <w:r w:rsidR="00F168A1">
        <w:rPr>
          <w:sz w:val="28"/>
          <w:szCs w:val="28"/>
        </w:rPr>
        <w:t xml:space="preserve"> пенсии в соответствии с частью 10 статьи 18 Закона №400-ФЗ, </w:t>
      </w:r>
      <w:proofErr w:type="gramStart"/>
      <w:r w:rsidR="00F168A1">
        <w:rPr>
          <w:sz w:val="28"/>
          <w:szCs w:val="28"/>
        </w:rPr>
        <w:t>имеющих</w:t>
      </w:r>
      <w:proofErr w:type="gramEnd"/>
      <w:r w:rsidR="00F168A1">
        <w:rPr>
          <w:sz w:val="28"/>
          <w:szCs w:val="28"/>
        </w:rPr>
        <w:t xml:space="preserve"> место в период осуществления застрахованным лицом работы и (или) иной деятельности.</w:t>
      </w:r>
    </w:p>
    <w:p w:rsidR="00860772" w:rsidRDefault="00F168A1" w:rsidP="007305A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На получателей пенсии по старости в соответствии с нормами статей 28.1, 30-37 Закона Российской Федерации от 15.05.1991 № 1244-1 «О социальной защите граждан, подвергших</w:t>
      </w:r>
      <w:r w:rsidR="00860772">
        <w:rPr>
          <w:sz w:val="28"/>
          <w:szCs w:val="28"/>
        </w:rPr>
        <w:t>ся воздействию радиации вследствие катастрофы на Чернобыльской АЭС» (в том числе с учетом суммирования льгот по уменьшению пенсионного возраста), которая исчислена по нормам Закона</w:t>
      </w:r>
      <w:proofErr w:type="gramStart"/>
      <w:r w:rsidR="00860772">
        <w:rPr>
          <w:sz w:val="28"/>
          <w:szCs w:val="28"/>
        </w:rPr>
        <w:t xml:space="preserve"> ;</w:t>
      </w:r>
      <w:proofErr w:type="gramEnd"/>
      <w:r w:rsidR="00860772">
        <w:rPr>
          <w:sz w:val="28"/>
          <w:szCs w:val="28"/>
        </w:rPr>
        <w:t>400-ФЗ, указанные положения не распространяются.</w:t>
      </w:r>
    </w:p>
    <w:p w:rsidR="007305AF" w:rsidRDefault="00860772" w:rsidP="007305A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При этом получатели страховой пенсии по старости, которые имеют подтвержденный соответствующими документами статус граждан, пострадавших в результате катастрофы на Чернобыльской АЭС</w:t>
      </w:r>
      <w:proofErr w:type="gramStart"/>
      <w:r w:rsidR="00F168A1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имеют право на обращение за установлением (восстановлением) пенсии по старости в соответствии с Законом «1244-1 в порядке, установленном законодательством Российской Федерации.</w:t>
      </w:r>
    </w:p>
    <w:p w:rsidR="00860772" w:rsidRDefault="00860772" w:rsidP="007305AF">
      <w:pPr>
        <w:ind w:firstLine="708"/>
        <w:rPr>
          <w:sz w:val="28"/>
          <w:szCs w:val="28"/>
        </w:rPr>
      </w:pPr>
    </w:p>
    <w:p w:rsidR="007305AF" w:rsidRPr="007305AF" w:rsidRDefault="007305AF" w:rsidP="007305AF">
      <w:pPr>
        <w:rPr>
          <w:sz w:val="28"/>
          <w:szCs w:val="28"/>
        </w:rPr>
      </w:pPr>
    </w:p>
    <w:sectPr w:rsidR="007305AF" w:rsidRPr="007305AF" w:rsidSect="007305AF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5AF"/>
    <w:rsid w:val="007305AF"/>
    <w:rsid w:val="00860772"/>
    <w:rsid w:val="00B56612"/>
    <w:rsid w:val="00F16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2016-01-22T07:47:00Z</dcterms:created>
  <dcterms:modified xsi:type="dcterms:W3CDTF">2016-01-22T08:13:00Z</dcterms:modified>
</cp:coreProperties>
</file>