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2A4" w:rsidRPr="006F3E55" w:rsidRDefault="006F3E55">
      <w:pPr>
        <w:rPr>
          <w:sz w:val="28"/>
          <w:szCs w:val="28"/>
        </w:rPr>
      </w:pPr>
      <w:r w:rsidRPr="006F3E55">
        <w:rPr>
          <w:sz w:val="28"/>
          <w:szCs w:val="28"/>
        </w:rPr>
        <w:t>Мошенничество с банковскими картами.</w:t>
      </w:r>
    </w:p>
    <w:p w:rsidR="006F3E55" w:rsidRDefault="006F3E55">
      <w:r>
        <w:t>ПФР ПРЕДУПРЕЖДАЕТ:  НЕ РАСКРЫВАЙТЕ  ПОСТОРОННИМ ЛЮДЯМ СВОИ ПЕРСОНАЛЬНЫЕ ДАННЫЕ.</w:t>
      </w:r>
    </w:p>
    <w:p w:rsidR="006F3E55" w:rsidRDefault="006F3E55">
      <w:r>
        <w:t>Появился новый вид мошенничества с пожилыми гражданами, поэтому не рекомендуется называть свои персональные данные по телефону,  в том числе номер банковской карты, который запрашивают мошенники.</w:t>
      </w:r>
    </w:p>
    <w:p w:rsidR="001E0D40" w:rsidRDefault="006F3E55">
      <w:r>
        <w:t>Пожилым людям звонят якобы из ПФР и говорят</w:t>
      </w:r>
      <w:proofErr w:type="gramStart"/>
      <w:r>
        <w:t xml:space="preserve"> ,</w:t>
      </w:r>
      <w:proofErr w:type="gramEnd"/>
      <w:r>
        <w:t xml:space="preserve"> что пенсионерам положена путевка на </w:t>
      </w:r>
      <w:proofErr w:type="spellStart"/>
      <w:r>
        <w:t>санаторно</w:t>
      </w:r>
      <w:proofErr w:type="spellEnd"/>
      <w:r>
        <w:t xml:space="preserve"> – курортное лечение в Крым. Очень убедительно описывают условия лечения. Но путевка  - горящая и ехать нужно немедленно. Когда человек отказывается ехать, ему предлагают поговорить с начальником «Пенсионного фонда» и называют вымышленные имена и фамилию. «Начальник» предлагает взамен путевки перечислять компенсацию на банковскую карту и просит назвать ее номер. Случаи массового </w:t>
      </w:r>
      <w:proofErr w:type="spellStart"/>
      <w:r>
        <w:t>обзвона</w:t>
      </w:r>
      <w:proofErr w:type="spellEnd"/>
      <w:r>
        <w:t xml:space="preserve"> зафиксированы в Красноярске. </w:t>
      </w:r>
    </w:p>
    <w:p w:rsidR="006F3E55" w:rsidRDefault="001E0D40">
      <w:r>
        <w:t>Пенсионный фонд призывает быть</w:t>
      </w:r>
      <w:r w:rsidR="006F3E55">
        <w:t xml:space="preserve">  </w:t>
      </w:r>
      <w:r>
        <w:t xml:space="preserve">бдительными, хорошо </w:t>
      </w:r>
      <w:proofErr w:type="gramStart"/>
      <w:r>
        <w:t>знать</w:t>
      </w:r>
      <w:proofErr w:type="gramEnd"/>
      <w:r>
        <w:t xml:space="preserve"> как называется территориальный орган Пенсионного фонда, записать ФИО начальника Управления. </w:t>
      </w:r>
    </w:p>
    <w:p w:rsidR="001E0D40" w:rsidRDefault="001E0D40">
      <w:r>
        <w:t>Сотрудники ПФР не запрашивают конфиденциальные данные, в том числе и номера банковских карт по телефону. Все конфиденциальные данные предоставляются гражданами при личном приеме либо через «Личный кабинет застрахованного лица» на сайте ПФР.</w:t>
      </w:r>
    </w:p>
    <w:p w:rsidR="001E0D40" w:rsidRDefault="001E0D40">
      <w:r>
        <w:tab/>
        <w:t xml:space="preserve">Никаких выплат, связанных  с санаторно-курортным лечением и бытовыми нуждами, Пенсионный фонд России не осуществляет, поэтому гражданам нужно быть бдительными и не сообщать реквизиты своих банковских карт незнакомым людям. </w:t>
      </w:r>
    </w:p>
    <w:sectPr w:rsidR="001E0D40" w:rsidSect="006F3E55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3E55"/>
    <w:rsid w:val="001E0D40"/>
    <w:rsid w:val="004622A4"/>
    <w:rsid w:val="006F3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2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2016-01-22T12:40:00Z</dcterms:created>
  <dcterms:modified xsi:type="dcterms:W3CDTF">2016-01-22T12:56:00Z</dcterms:modified>
</cp:coreProperties>
</file>