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A8F" w:rsidRPr="00745A8F" w:rsidRDefault="00745A8F" w:rsidP="00745A8F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745A8F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Как проверить перечисляет работодатель страховые взносы или нет?</w:t>
      </w:r>
    </w:p>
    <w:p w:rsidR="00745A8F" w:rsidRPr="00745A8F" w:rsidRDefault="00745A8F" w:rsidP="00745A8F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745A8F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 </w:t>
      </w:r>
    </w:p>
    <w:p w:rsidR="00745A8F" w:rsidRPr="00745A8F" w:rsidRDefault="00745A8F" w:rsidP="00745A8F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745A8F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В связи с вступлением в силу нового пенсионного законодательства особую роль в формировании пенсии граждан играют размер заработной платы, страховые взносы и длительность стажа. Поэтому сегодня важно знать перечисляет ли работодатель страховые взносы в Пенсионный фонд и выплачивает ли «белую зарплату».</w:t>
      </w:r>
    </w:p>
    <w:p w:rsidR="00745A8F" w:rsidRPr="00745A8F" w:rsidRDefault="00745A8F" w:rsidP="00745A8F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745A8F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Вся информация о сумме страховых взносов и страховом стаже хранится на индивидуальном лицевом счете. Получать выписку о состоянии индивидуального лицевого счета специалисты Пенсионного фонда рекомендуют хотя бы раз в год для контроля своих сбережений в счет будущей пенсии.</w:t>
      </w:r>
    </w:p>
    <w:p w:rsidR="00745A8F" w:rsidRPr="00745A8F" w:rsidRDefault="00745A8F" w:rsidP="00745A8F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745A8F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Пенсионный фонд предлагает сразу несколько способов, как узнать, платит ли работодатель страховые взносы и в каком объеме.</w:t>
      </w:r>
    </w:p>
    <w:p w:rsidR="00745A8F" w:rsidRPr="00745A8F" w:rsidRDefault="00745A8F" w:rsidP="00745A8F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745A8F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Так, в «Личном кабинете застрахованного лица» на сайте Пенсионного фонда есть возможность мгновенного формирования и печати извещения о состоянии индивидуального лицевого счета («письма счастья»). Также в «Личном кабинете» можно узнать о количестве пенсионных баллов и длительности стажа, учтенных на индивидуальном счете в ПФР. Для этого надо пройти регистрацию на сайте </w:t>
      </w:r>
      <w:proofErr w:type="spellStart"/>
      <w:r w:rsidRPr="00745A8F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госуслуг</w:t>
      </w:r>
      <w:proofErr w:type="spellEnd"/>
      <w:r w:rsidRPr="00745A8F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или в Единой системе идентификац</w:t>
      </w:r>
      <w:proofErr w:type="gramStart"/>
      <w:r w:rsidRPr="00745A8F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ии и ау</w:t>
      </w:r>
      <w:proofErr w:type="gramEnd"/>
      <w:r w:rsidRPr="00745A8F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тентификации (ЕСИА)</w:t>
      </w:r>
    </w:p>
    <w:p w:rsidR="00745A8F" w:rsidRPr="00745A8F" w:rsidRDefault="00745A8F" w:rsidP="00745A8F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745A8F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Обратившись в Управление ПФР по месту жительства с паспортом и страховым пенсионным свидетельством, также можно получить выписку из индивидуального лицевого счета. Через 10 дней с момента обращения можно забрать ее лично либо выписка будет направлена заказным письмом по указанному адресу.</w:t>
      </w:r>
    </w:p>
    <w:p w:rsidR="00745A8F" w:rsidRPr="00745A8F" w:rsidRDefault="00745A8F" w:rsidP="00745A8F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745A8F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Еще один способ – отправить запрос и заверенные копии указанных документов по почте. Извещение о состоянии индивидуального лицевого счета будет направлено заказным письмом не позднее, чем через 10 дней с момента обращения.</w:t>
      </w:r>
    </w:p>
    <w:p w:rsidR="00745A8F" w:rsidRPr="00745A8F" w:rsidRDefault="00745A8F" w:rsidP="00745A8F">
      <w:pPr>
        <w:spacing w:before="100" w:beforeAutospacing="1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745A8F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Узнать необходимую информацию можно и на портале государственных и муниципальных услуг (</w:t>
      </w:r>
      <w:proofErr w:type="spellStart"/>
      <w:r w:rsidRPr="00745A8F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www.gosuslugi.ru</w:t>
      </w:r>
      <w:proofErr w:type="spellEnd"/>
      <w:r w:rsidRPr="00745A8F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). Для этого необходимо зарегистрироваться и в подразделе «Пенсионный фонд Российской Федерации» получить информацию о состоянии своего индивидуального лицевого счета в режиме </w:t>
      </w:r>
      <w:proofErr w:type="spellStart"/>
      <w:r w:rsidRPr="00745A8F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онлайн</w:t>
      </w:r>
      <w:proofErr w:type="spellEnd"/>
      <w:r w:rsidRPr="00745A8F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.</w:t>
      </w:r>
    </w:p>
    <w:p w:rsidR="00D669E7" w:rsidRDefault="00D669E7"/>
    <w:sectPr w:rsidR="00D669E7" w:rsidSect="00D669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5A8F"/>
    <w:rsid w:val="00745A8F"/>
    <w:rsid w:val="00D669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9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745A8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918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93987">
          <w:marLeft w:val="-7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07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720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25865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6461809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single" w:sz="6" w:space="4" w:color="B8B8B8"/>
                            <w:left w:val="single" w:sz="6" w:space="8" w:color="B8B8B8"/>
                            <w:bottom w:val="single" w:sz="6" w:space="4" w:color="B8B8B8"/>
                            <w:right w:val="single" w:sz="6" w:space="8" w:color="B8B8B8"/>
                          </w:divBdr>
                          <w:divsChild>
                            <w:div w:id="1413433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4602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9539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1710</Characters>
  <Application>Microsoft Office Word</Application>
  <DocSecurity>0</DocSecurity>
  <Lines>14</Lines>
  <Paragraphs>4</Paragraphs>
  <ScaleCrop>false</ScaleCrop>
  <Company/>
  <LinksUpToDate>false</LinksUpToDate>
  <CharactersWithSpaces>2006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2015-12-24T12:49:00Z</dcterms:created>
  <dcterms:modified xsi:type="dcterms:W3CDTF">2015-12-24T12:50:00Z</dcterms:modified>
</cp:coreProperties>
</file>