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D2F" w:rsidRDefault="00B05880">
      <w:pPr>
        <w:spacing w:after="192" w:line="288" w:lineRule="auto"/>
        <w:rPr>
          <w:rFonts w:ascii="inherit" w:eastAsia="inherit" w:hAnsi="inherit" w:cs="inherit"/>
          <w:b/>
          <w:color w:val="000000"/>
          <w:sz w:val="35"/>
        </w:rPr>
      </w:pPr>
      <w:r>
        <w:rPr>
          <w:rFonts w:ascii="Calibri" w:eastAsia="Calibri" w:hAnsi="Calibri" w:cs="Calibri"/>
          <w:b/>
          <w:color w:val="000000"/>
          <w:sz w:val="35"/>
        </w:rPr>
        <w:t>Вторая</w:t>
      </w:r>
      <w:r>
        <w:rPr>
          <w:rFonts w:ascii="inherit" w:eastAsia="inherit" w:hAnsi="inherit" w:cs="inherit"/>
          <w:b/>
          <w:color w:val="000000"/>
          <w:sz w:val="35"/>
        </w:rPr>
        <w:t xml:space="preserve"> </w:t>
      </w:r>
      <w:r>
        <w:rPr>
          <w:rFonts w:ascii="Calibri" w:eastAsia="Calibri" w:hAnsi="Calibri" w:cs="Calibri"/>
          <w:b/>
          <w:color w:val="000000"/>
          <w:sz w:val="35"/>
        </w:rPr>
        <w:t>пенсия</w:t>
      </w:r>
      <w:r>
        <w:rPr>
          <w:rFonts w:ascii="inherit" w:eastAsia="inherit" w:hAnsi="inherit" w:cs="inherit"/>
          <w:b/>
          <w:color w:val="000000"/>
          <w:sz w:val="35"/>
        </w:rPr>
        <w:t xml:space="preserve"> "</w:t>
      </w:r>
      <w:r>
        <w:rPr>
          <w:rFonts w:ascii="Calibri" w:eastAsia="Calibri" w:hAnsi="Calibri" w:cs="Calibri"/>
          <w:b/>
          <w:color w:val="000000"/>
          <w:sz w:val="35"/>
        </w:rPr>
        <w:t>на</w:t>
      </w:r>
      <w:r>
        <w:rPr>
          <w:rFonts w:ascii="inherit" w:eastAsia="inherit" w:hAnsi="inherit" w:cs="inherit"/>
          <w:b/>
          <w:color w:val="000000"/>
          <w:sz w:val="35"/>
        </w:rPr>
        <w:t xml:space="preserve"> </w:t>
      </w:r>
      <w:r>
        <w:rPr>
          <w:rFonts w:ascii="Calibri" w:eastAsia="Calibri" w:hAnsi="Calibri" w:cs="Calibri"/>
          <w:b/>
          <w:color w:val="000000"/>
          <w:sz w:val="35"/>
        </w:rPr>
        <w:t>гражданке</w:t>
      </w:r>
      <w:r>
        <w:rPr>
          <w:rFonts w:ascii="inherit" w:eastAsia="inherit" w:hAnsi="inherit" w:cs="inherit"/>
          <w:b/>
          <w:color w:val="000000"/>
          <w:sz w:val="35"/>
        </w:rPr>
        <w:t>"</w:t>
      </w:r>
    </w:p>
    <w:p w:rsidR="00D31D2F" w:rsidRDefault="00B05880">
      <w:pPr>
        <w:spacing w:after="240" w:line="300" w:lineRule="auto"/>
        <w:jc w:val="both"/>
        <w:rPr>
          <w:rFonts w:ascii="inherit" w:eastAsia="inherit" w:hAnsi="inherit" w:cs="inherit"/>
          <w:color w:val="000000"/>
        </w:rPr>
      </w:pPr>
      <w:r>
        <w:rPr>
          <w:rFonts w:ascii="inherit" w:eastAsia="inherit" w:hAnsi="inherit" w:cs="inherit"/>
          <w:color w:val="000000"/>
        </w:rPr>
        <w:t>   </w:t>
      </w:r>
    </w:p>
    <w:p w:rsidR="00D31D2F" w:rsidRDefault="00B05880">
      <w:pPr>
        <w:spacing w:after="240" w:line="300" w:lineRule="auto"/>
        <w:jc w:val="both"/>
        <w:rPr>
          <w:rFonts w:ascii="inherit" w:eastAsia="inherit" w:hAnsi="inherit" w:cs="inherit"/>
          <w:color w:val="000000"/>
        </w:rPr>
      </w:pPr>
      <w:r>
        <w:rPr>
          <w:rFonts w:ascii="inherit" w:eastAsia="inherit" w:hAnsi="inherit" w:cs="inherit"/>
          <w:color w:val="000000"/>
        </w:rPr>
        <w:t>     </w:t>
      </w:r>
      <w:r>
        <w:rPr>
          <w:rFonts w:ascii="Calibri" w:eastAsia="Calibri" w:hAnsi="Calibri" w:cs="Calibri"/>
          <w:color w:val="000000"/>
        </w:rPr>
        <w:t>При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назначении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пенсии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военным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пенсионерам</w:t>
      </w:r>
      <w:r>
        <w:rPr>
          <w:rFonts w:ascii="inherit" w:eastAsia="inherit" w:hAnsi="inherit" w:cs="inherit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t>трудившимся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на</w:t>
      </w:r>
      <w:r>
        <w:rPr>
          <w:rFonts w:ascii="inherit" w:eastAsia="inherit" w:hAnsi="inherit" w:cs="inherit"/>
          <w:color w:val="000000"/>
        </w:rPr>
        <w:t xml:space="preserve"> «</w:t>
      </w:r>
      <w:r>
        <w:rPr>
          <w:rFonts w:ascii="Calibri" w:eastAsia="Calibri" w:hAnsi="Calibri" w:cs="Calibri"/>
          <w:color w:val="000000"/>
        </w:rPr>
        <w:t>гражданке</w:t>
      </w:r>
      <w:r>
        <w:rPr>
          <w:rFonts w:ascii="inherit" w:eastAsia="inherit" w:hAnsi="inherit" w:cs="inherit"/>
          <w:color w:val="000000"/>
        </w:rPr>
        <w:t xml:space="preserve">», </w:t>
      </w:r>
      <w:r>
        <w:rPr>
          <w:rFonts w:ascii="Calibri" w:eastAsia="Calibri" w:hAnsi="Calibri" w:cs="Calibri"/>
          <w:color w:val="000000"/>
        </w:rPr>
        <w:t>используют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такие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же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правила</w:t>
      </w:r>
      <w:r>
        <w:rPr>
          <w:rFonts w:ascii="inherit" w:eastAsia="inherit" w:hAnsi="inherit" w:cs="inherit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t>что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для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всех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остальных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граждан</w:t>
      </w:r>
      <w:r>
        <w:rPr>
          <w:rFonts w:ascii="inherit" w:eastAsia="inherit" w:hAnsi="inherit" w:cs="inherit"/>
          <w:color w:val="000000"/>
        </w:rPr>
        <w:t xml:space="preserve">. </w:t>
      </w:r>
      <w:r>
        <w:rPr>
          <w:rFonts w:ascii="Calibri" w:eastAsia="Calibri" w:hAnsi="Calibri" w:cs="Calibri"/>
          <w:color w:val="000000"/>
        </w:rPr>
        <w:t>Вторая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пенсия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военному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пенсионеру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может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быть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назначена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при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достижении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им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общеустановленного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пенсионного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возраста</w:t>
      </w:r>
      <w:r>
        <w:rPr>
          <w:rFonts w:ascii="inherit" w:eastAsia="inherit" w:hAnsi="inherit" w:cs="inherit"/>
          <w:color w:val="000000"/>
        </w:rPr>
        <w:t xml:space="preserve">: </w:t>
      </w:r>
      <w:r>
        <w:rPr>
          <w:rFonts w:ascii="Calibri" w:eastAsia="Calibri" w:hAnsi="Calibri" w:cs="Calibri"/>
          <w:color w:val="000000"/>
        </w:rPr>
        <w:t>для</w:t>
      </w:r>
      <w:r>
        <w:rPr>
          <w:rFonts w:ascii="inherit" w:eastAsia="inherit" w:hAnsi="inherit" w:cs="inherit"/>
          <w:color w:val="000000"/>
        </w:rPr>
        <w:t xml:space="preserve">  </w:t>
      </w:r>
      <w:r>
        <w:rPr>
          <w:rFonts w:ascii="Calibri" w:eastAsia="Calibri" w:hAnsi="Calibri" w:cs="Calibri"/>
          <w:color w:val="000000"/>
        </w:rPr>
        <w:t>мужчин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это</w:t>
      </w:r>
      <w:r>
        <w:rPr>
          <w:rFonts w:ascii="inherit" w:eastAsia="inherit" w:hAnsi="inherit" w:cs="inherit"/>
          <w:color w:val="000000"/>
        </w:rPr>
        <w:t xml:space="preserve"> 60 </w:t>
      </w:r>
      <w:r>
        <w:rPr>
          <w:rFonts w:ascii="Calibri" w:eastAsia="Calibri" w:hAnsi="Calibri" w:cs="Calibri"/>
          <w:color w:val="000000"/>
        </w:rPr>
        <w:t>лет</w:t>
      </w:r>
      <w:r>
        <w:rPr>
          <w:rFonts w:ascii="inherit" w:eastAsia="inherit" w:hAnsi="inherit" w:cs="inherit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t>для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женщин</w:t>
      </w:r>
      <w:r>
        <w:rPr>
          <w:rFonts w:ascii="inherit" w:eastAsia="inherit" w:hAnsi="inherit" w:cs="inherit"/>
          <w:color w:val="000000"/>
        </w:rPr>
        <w:t xml:space="preserve"> -  55 </w:t>
      </w:r>
      <w:r>
        <w:rPr>
          <w:rFonts w:ascii="Calibri" w:eastAsia="Calibri" w:hAnsi="Calibri" w:cs="Calibri"/>
          <w:color w:val="000000"/>
        </w:rPr>
        <w:t>лет</w:t>
      </w:r>
      <w:r>
        <w:rPr>
          <w:rFonts w:ascii="inherit" w:eastAsia="inherit" w:hAnsi="inherit" w:cs="inherit"/>
          <w:color w:val="000000"/>
        </w:rPr>
        <w:t>.</w:t>
      </w:r>
    </w:p>
    <w:p w:rsidR="00D31D2F" w:rsidRDefault="00B05880">
      <w:pPr>
        <w:spacing w:after="240" w:line="300" w:lineRule="auto"/>
        <w:jc w:val="both"/>
        <w:rPr>
          <w:rFonts w:ascii="inherit" w:eastAsia="inherit" w:hAnsi="inherit" w:cs="inherit"/>
          <w:color w:val="000000"/>
        </w:rPr>
      </w:pPr>
      <w:r>
        <w:rPr>
          <w:rFonts w:ascii="inherit" w:eastAsia="inherit" w:hAnsi="inherit" w:cs="inherit"/>
          <w:color w:val="000000"/>
        </w:rPr>
        <w:t>     </w:t>
      </w:r>
      <w:r>
        <w:rPr>
          <w:rFonts w:ascii="Calibri" w:eastAsia="Calibri" w:hAnsi="Calibri" w:cs="Calibri"/>
          <w:color w:val="000000"/>
        </w:rPr>
        <w:t>Вторым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необходимым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условием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назначения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пенсии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является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минимальный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страховой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стаж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на</w:t>
      </w:r>
      <w:r>
        <w:rPr>
          <w:rFonts w:ascii="inherit" w:eastAsia="inherit" w:hAnsi="inherit" w:cs="inherit"/>
          <w:color w:val="000000"/>
        </w:rPr>
        <w:t xml:space="preserve"> «</w:t>
      </w:r>
      <w:r>
        <w:rPr>
          <w:rFonts w:ascii="Calibri" w:eastAsia="Calibri" w:hAnsi="Calibri" w:cs="Calibri"/>
          <w:color w:val="000000"/>
        </w:rPr>
        <w:t>гражданке</w:t>
      </w:r>
      <w:r>
        <w:rPr>
          <w:rFonts w:ascii="inherit" w:eastAsia="inherit" w:hAnsi="inherit" w:cs="inherit"/>
          <w:color w:val="000000"/>
        </w:rPr>
        <w:t xml:space="preserve">». </w:t>
      </w:r>
      <w:r>
        <w:rPr>
          <w:rFonts w:ascii="Calibri" w:eastAsia="Calibri" w:hAnsi="Calibri" w:cs="Calibri"/>
          <w:color w:val="000000"/>
        </w:rPr>
        <w:t>Размер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стажа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зависит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от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года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выхода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на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пенсию</w:t>
      </w:r>
      <w:r>
        <w:rPr>
          <w:rFonts w:ascii="inherit" w:eastAsia="inherit" w:hAnsi="inherit" w:cs="inherit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t>в</w:t>
      </w:r>
      <w:r>
        <w:rPr>
          <w:rFonts w:ascii="inherit" w:eastAsia="inherit" w:hAnsi="inherit" w:cs="inherit"/>
          <w:color w:val="000000"/>
        </w:rPr>
        <w:t xml:space="preserve"> 2016 </w:t>
      </w:r>
      <w:r>
        <w:rPr>
          <w:rFonts w:ascii="Calibri" w:eastAsia="Calibri" w:hAnsi="Calibri" w:cs="Calibri"/>
          <w:color w:val="000000"/>
        </w:rPr>
        <w:t>года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он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составляет</w:t>
      </w:r>
      <w:r>
        <w:rPr>
          <w:rFonts w:ascii="inherit" w:eastAsia="inherit" w:hAnsi="inherit" w:cs="inherit"/>
          <w:color w:val="000000"/>
        </w:rPr>
        <w:t xml:space="preserve"> 7 </w:t>
      </w:r>
      <w:r>
        <w:rPr>
          <w:rFonts w:ascii="Calibri" w:eastAsia="Calibri" w:hAnsi="Calibri" w:cs="Calibri"/>
          <w:color w:val="000000"/>
        </w:rPr>
        <w:t>лет</w:t>
      </w:r>
      <w:r>
        <w:rPr>
          <w:rFonts w:ascii="inherit" w:eastAsia="inherit" w:hAnsi="inherit" w:cs="inherit"/>
          <w:color w:val="000000"/>
        </w:rPr>
        <w:t xml:space="preserve">. </w:t>
      </w:r>
      <w:r>
        <w:rPr>
          <w:rFonts w:ascii="Calibri" w:eastAsia="Calibri" w:hAnsi="Calibri" w:cs="Calibri"/>
          <w:color w:val="000000"/>
        </w:rPr>
        <w:t>Но</w:t>
      </w:r>
      <w:r>
        <w:rPr>
          <w:rFonts w:ascii="inherit" w:eastAsia="inherit" w:hAnsi="inherit" w:cs="inherit"/>
          <w:color w:val="000000"/>
        </w:rPr>
        <w:t xml:space="preserve">  </w:t>
      </w:r>
      <w:r>
        <w:rPr>
          <w:rFonts w:ascii="Calibri" w:eastAsia="Calibri" w:hAnsi="Calibri" w:cs="Calibri"/>
          <w:color w:val="000000"/>
        </w:rPr>
        <w:t>в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течение</w:t>
      </w:r>
      <w:r>
        <w:rPr>
          <w:rFonts w:ascii="inherit" w:eastAsia="inherit" w:hAnsi="inherit" w:cs="inherit"/>
          <w:color w:val="000000"/>
        </w:rPr>
        <w:t xml:space="preserve"> 10 </w:t>
      </w:r>
      <w:r>
        <w:rPr>
          <w:rFonts w:ascii="Calibri" w:eastAsia="Calibri" w:hAnsi="Calibri" w:cs="Calibri"/>
          <w:color w:val="000000"/>
        </w:rPr>
        <w:t>лет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требования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к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стажу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будут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поэтапно</w:t>
      </w:r>
      <w:r>
        <w:rPr>
          <w:rFonts w:ascii="inherit" w:eastAsia="inherit" w:hAnsi="inherit" w:cs="inherit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t>по</w:t>
      </w:r>
      <w:r>
        <w:rPr>
          <w:rFonts w:ascii="inherit" w:eastAsia="inherit" w:hAnsi="inherit" w:cs="inherit"/>
          <w:color w:val="000000"/>
        </w:rPr>
        <w:t xml:space="preserve"> 1 </w:t>
      </w:r>
      <w:r>
        <w:rPr>
          <w:rFonts w:ascii="Calibri" w:eastAsia="Calibri" w:hAnsi="Calibri" w:cs="Calibri"/>
          <w:color w:val="000000"/>
        </w:rPr>
        <w:t>году</w:t>
      </w:r>
      <w:r>
        <w:rPr>
          <w:rFonts w:ascii="inherit" w:eastAsia="inherit" w:hAnsi="inherit" w:cs="inherit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t>увеличиваться</w:t>
      </w:r>
      <w:r>
        <w:rPr>
          <w:rFonts w:ascii="inherit" w:eastAsia="inherit" w:hAnsi="inherit" w:cs="inherit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t>достигнув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к</w:t>
      </w:r>
      <w:r>
        <w:rPr>
          <w:rFonts w:ascii="inherit" w:eastAsia="inherit" w:hAnsi="inherit" w:cs="inherit"/>
          <w:color w:val="000000"/>
        </w:rPr>
        <w:t xml:space="preserve"> 2024 </w:t>
      </w:r>
      <w:r>
        <w:rPr>
          <w:rFonts w:ascii="Calibri" w:eastAsia="Calibri" w:hAnsi="Calibri" w:cs="Calibri"/>
          <w:color w:val="000000"/>
        </w:rPr>
        <w:t>году</w:t>
      </w:r>
      <w:r>
        <w:rPr>
          <w:rFonts w:ascii="inherit" w:eastAsia="inherit" w:hAnsi="inherit" w:cs="inherit"/>
          <w:color w:val="000000"/>
        </w:rPr>
        <w:t xml:space="preserve"> 15 </w:t>
      </w:r>
      <w:r>
        <w:rPr>
          <w:rFonts w:ascii="Calibri" w:eastAsia="Calibri" w:hAnsi="Calibri" w:cs="Calibri"/>
          <w:color w:val="000000"/>
        </w:rPr>
        <w:t>лет</w:t>
      </w:r>
      <w:r>
        <w:rPr>
          <w:rFonts w:ascii="inherit" w:eastAsia="inherit" w:hAnsi="inherit" w:cs="inherit"/>
          <w:color w:val="000000"/>
        </w:rPr>
        <w:t>.</w:t>
      </w:r>
    </w:p>
    <w:p w:rsidR="00D31D2F" w:rsidRDefault="00B05880">
      <w:pPr>
        <w:spacing w:after="240" w:line="300" w:lineRule="auto"/>
        <w:jc w:val="both"/>
        <w:rPr>
          <w:rFonts w:ascii="inherit" w:eastAsia="inherit" w:hAnsi="inherit" w:cs="inherit"/>
          <w:color w:val="000000"/>
        </w:rPr>
      </w:pPr>
      <w:r>
        <w:rPr>
          <w:rFonts w:ascii="inherit" w:eastAsia="inherit" w:hAnsi="inherit" w:cs="inherit"/>
          <w:color w:val="000000"/>
        </w:rPr>
        <w:t>     </w:t>
      </w:r>
      <w:r>
        <w:rPr>
          <w:rFonts w:ascii="Calibri" w:eastAsia="Calibri" w:hAnsi="Calibri" w:cs="Calibri"/>
          <w:color w:val="000000"/>
        </w:rPr>
        <w:t>По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новым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правилам</w:t>
      </w:r>
      <w:r>
        <w:rPr>
          <w:rFonts w:ascii="inherit" w:eastAsia="inherit" w:hAnsi="inherit" w:cs="inherit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t>для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назначения</w:t>
      </w:r>
      <w:r>
        <w:rPr>
          <w:rFonts w:ascii="inherit" w:eastAsia="inherit" w:hAnsi="inherit" w:cs="inherit"/>
          <w:color w:val="000000"/>
        </w:rPr>
        <w:t xml:space="preserve">  </w:t>
      </w:r>
      <w:r>
        <w:rPr>
          <w:rFonts w:ascii="Calibri" w:eastAsia="Calibri" w:hAnsi="Calibri" w:cs="Calibri"/>
          <w:color w:val="000000"/>
        </w:rPr>
        <w:t>страховой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пенсии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необходимо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иметь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минимальную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сумму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индивидуальных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пенсионных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коэффициентов</w:t>
      </w:r>
      <w:r>
        <w:rPr>
          <w:rFonts w:ascii="inherit" w:eastAsia="inherit" w:hAnsi="inherit" w:cs="inherit"/>
          <w:color w:val="000000"/>
        </w:rPr>
        <w:t xml:space="preserve"> (</w:t>
      </w:r>
      <w:r>
        <w:rPr>
          <w:rFonts w:ascii="Calibri" w:eastAsia="Calibri" w:hAnsi="Calibri" w:cs="Calibri"/>
          <w:color w:val="000000"/>
        </w:rPr>
        <w:t>балов</w:t>
      </w:r>
      <w:r>
        <w:rPr>
          <w:rFonts w:ascii="inherit" w:eastAsia="inherit" w:hAnsi="inherit" w:cs="inherit"/>
          <w:color w:val="000000"/>
        </w:rPr>
        <w:t xml:space="preserve">). </w:t>
      </w:r>
      <w:r>
        <w:rPr>
          <w:rFonts w:ascii="Calibri" w:eastAsia="Calibri" w:hAnsi="Calibri" w:cs="Calibri"/>
          <w:color w:val="000000"/>
        </w:rPr>
        <w:t>Количество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баллов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зависит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от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уплаченных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работодателем</w:t>
      </w:r>
      <w:r>
        <w:rPr>
          <w:rFonts w:ascii="inherit" w:eastAsia="inherit" w:hAnsi="inherit" w:cs="inherit"/>
          <w:color w:val="000000"/>
        </w:rPr>
        <w:t xml:space="preserve">  </w:t>
      </w:r>
      <w:r>
        <w:rPr>
          <w:rFonts w:ascii="Calibri" w:eastAsia="Calibri" w:hAnsi="Calibri" w:cs="Calibri"/>
          <w:color w:val="000000"/>
        </w:rPr>
        <w:t>страховых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взносов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размера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заработной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платы</w:t>
      </w:r>
      <w:r>
        <w:rPr>
          <w:rFonts w:ascii="inherit" w:eastAsia="inherit" w:hAnsi="inherit" w:cs="inherit"/>
          <w:color w:val="000000"/>
        </w:rPr>
        <w:t xml:space="preserve">. </w:t>
      </w:r>
      <w:r>
        <w:rPr>
          <w:rFonts w:ascii="Calibri" w:eastAsia="Calibri" w:hAnsi="Calibri" w:cs="Calibri"/>
          <w:color w:val="000000"/>
        </w:rPr>
        <w:t>Чем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выше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зарплата</w:t>
      </w:r>
      <w:r>
        <w:rPr>
          <w:rFonts w:ascii="inherit" w:eastAsia="inherit" w:hAnsi="inherit" w:cs="inherit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t>тем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больше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баллов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можно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заработать</w:t>
      </w:r>
      <w:r>
        <w:rPr>
          <w:rFonts w:ascii="inherit" w:eastAsia="inherit" w:hAnsi="inherit" w:cs="inherit"/>
          <w:color w:val="000000"/>
        </w:rPr>
        <w:t xml:space="preserve">. </w:t>
      </w:r>
      <w:r>
        <w:rPr>
          <w:rFonts w:ascii="Calibri" w:eastAsia="Calibri" w:hAnsi="Calibri" w:cs="Calibri"/>
          <w:color w:val="000000"/>
        </w:rPr>
        <w:t>В</w:t>
      </w:r>
      <w:r>
        <w:rPr>
          <w:rFonts w:ascii="inherit" w:eastAsia="inherit" w:hAnsi="inherit" w:cs="inherit"/>
          <w:color w:val="000000"/>
        </w:rPr>
        <w:t xml:space="preserve"> 2016 </w:t>
      </w:r>
      <w:r>
        <w:rPr>
          <w:rFonts w:ascii="Calibri" w:eastAsia="Calibri" w:hAnsi="Calibri" w:cs="Calibri"/>
          <w:color w:val="000000"/>
        </w:rPr>
        <w:t>году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для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права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на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пенсию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понадобится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минимум</w:t>
      </w:r>
      <w:r>
        <w:rPr>
          <w:rFonts w:ascii="inherit" w:eastAsia="inherit" w:hAnsi="inherit" w:cs="inherit"/>
          <w:color w:val="000000"/>
        </w:rPr>
        <w:t xml:space="preserve"> 9 </w:t>
      </w:r>
      <w:r>
        <w:rPr>
          <w:rFonts w:ascii="Calibri" w:eastAsia="Calibri" w:hAnsi="Calibri" w:cs="Calibri"/>
          <w:color w:val="000000"/>
        </w:rPr>
        <w:t>баллов</w:t>
      </w:r>
      <w:r>
        <w:rPr>
          <w:rFonts w:ascii="inherit" w:eastAsia="inherit" w:hAnsi="inherit" w:cs="inherit"/>
          <w:color w:val="000000"/>
        </w:rPr>
        <w:t xml:space="preserve">. </w:t>
      </w:r>
      <w:r>
        <w:rPr>
          <w:rFonts w:ascii="Calibri" w:eastAsia="Calibri" w:hAnsi="Calibri" w:cs="Calibri"/>
          <w:color w:val="000000"/>
        </w:rPr>
        <w:t>Но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каждым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год</w:t>
      </w:r>
      <w:r>
        <w:rPr>
          <w:rFonts w:ascii="Calibri" w:eastAsia="Calibri" w:hAnsi="Calibri" w:cs="Calibri"/>
          <w:color w:val="000000"/>
        </w:rPr>
        <w:t>ом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требования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к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количеству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баллов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также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растут</w:t>
      </w:r>
      <w:r>
        <w:rPr>
          <w:rFonts w:ascii="inherit" w:eastAsia="inherit" w:hAnsi="inherit" w:cs="inherit"/>
          <w:color w:val="000000"/>
        </w:rPr>
        <w:t xml:space="preserve">,  </w:t>
      </w:r>
      <w:r>
        <w:rPr>
          <w:rFonts w:ascii="Calibri" w:eastAsia="Calibri" w:hAnsi="Calibri" w:cs="Calibri"/>
          <w:color w:val="000000"/>
        </w:rPr>
        <w:t>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если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оформлять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пенсию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</w:t>
      </w:r>
      <w:r>
        <w:rPr>
          <w:rFonts w:ascii="inherit" w:eastAsia="inherit" w:hAnsi="inherit" w:cs="inherit"/>
          <w:color w:val="000000"/>
        </w:rPr>
        <w:t xml:space="preserve"> 2025 </w:t>
      </w:r>
      <w:r>
        <w:rPr>
          <w:rFonts w:ascii="Calibri" w:eastAsia="Calibri" w:hAnsi="Calibri" w:cs="Calibri"/>
          <w:color w:val="000000"/>
        </w:rPr>
        <w:t>году</w:t>
      </w:r>
      <w:r>
        <w:rPr>
          <w:rFonts w:ascii="inherit" w:eastAsia="inherit" w:hAnsi="inherit" w:cs="inherit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t>то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понадобится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уже</w:t>
      </w:r>
      <w:r>
        <w:rPr>
          <w:rFonts w:ascii="inherit" w:eastAsia="inherit" w:hAnsi="inherit" w:cs="inherit"/>
          <w:color w:val="000000"/>
        </w:rPr>
        <w:t xml:space="preserve"> 30 </w:t>
      </w:r>
      <w:r>
        <w:rPr>
          <w:rFonts w:ascii="Calibri" w:eastAsia="Calibri" w:hAnsi="Calibri" w:cs="Calibri"/>
          <w:color w:val="000000"/>
        </w:rPr>
        <w:t>баллов</w:t>
      </w:r>
      <w:r>
        <w:rPr>
          <w:rFonts w:ascii="inherit" w:eastAsia="inherit" w:hAnsi="inherit" w:cs="inherit"/>
          <w:color w:val="000000"/>
        </w:rPr>
        <w:t>.</w:t>
      </w:r>
    </w:p>
    <w:p w:rsidR="00D31D2F" w:rsidRDefault="00B05880">
      <w:pPr>
        <w:spacing w:after="240" w:line="300" w:lineRule="auto"/>
        <w:jc w:val="both"/>
        <w:rPr>
          <w:rFonts w:ascii="inherit" w:eastAsia="inherit" w:hAnsi="inherit" w:cs="inherit"/>
          <w:color w:val="000000"/>
        </w:rPr>
      </w:pPr>
      <w:r>
        <w:rPr>
          <w:rFonts w:ascii="inherit" w:eastAsia="inherit" w:hAnsi="inherit" w:cs="inherit"/>
          <w:color w:val="000000"/>
        </w:rPr>
        <w:t>     </w:t>
      </w:r>
      <w:r>
        <w:rPr>
          <w:rFonts w:ascii="Calibri" w:eastAsia="Calibri" w:hAnsi="Calibri" w:cs="Calibri"/>
          <w:color w:val="000000"/>
        </w:rPr>
        <w:t>Кстати</w:t>
      </w:r>
      <w:r>
        <w:rPr>
          <w:rFonts w:ascii="inherit" w:eastAsia="inherit" w:hAnsi="inherit" w:cs="inherit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t>страховая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пенсия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военным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пенсионерам</w:t>
      </w:r>
      <w:r>
        <w:rPr>
          <w:rFonts w:ascii="inherit" w:eastAsia="inherit" w:hAnsi="inherit" w:cs="inherit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t>так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же</w:t>
      </w:r>
      <w:r>
        <w:rPr>
          <w:rFonts w:ascii="inherit" w:eastAsia="inherit" w:hAnsi="inherit" w:cs="inherit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t>как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всем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остальным</w:t>
      </w:r>
      <w:r>
        <w:rPr>
          <w:rFonts w:ascii="inherit" w:eastAsia="inherit" w:hAnsi="inherit" w:cs="inherit"/>
          <w:color w:val="000000"/>
        </w:rPr>
        <w:t xml:space="preserve">,  </w:t>
      </w:r>
      <w:r>
        <w:rPr>
          <w:rFonts w:ascii="Calibri" w:eastAsia="Calibri" w:hAnsi="Calibri" w:cs="Calibri"/>
          <w:color w:val="000000"/>
        </w:rPr>
        <w:t>ежегодно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индексируется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государством</w:t>
      </w:r>
      <w:r>
        <w:rPr>
          <w:rFonts w:ascii="inherit" w:eastAsia="inherit" w:hAnsi="inherit" w:cs="inherit"/>
          <w:color w:val="000000"/>
        </w:rPr>
        <w:t xml:space="preserve">. </w:t>
      </w:r>
      <w:r>
        <w:rPr>
          <w:rFonts w:ascii="Calibri" w:eastAsia="Calibri" w:hAnsi="Calibri" w:cs="Calibri"/>
          <w:color w:val="000000"/>
        </w:rPr>
        <w:t>Если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после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назначения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пенсии</w:t>
      </w:r>
      <w:r>
        <w:rPr>
          <w:rFonts w:ascii="inherit" w:eastAsia="inherit" w:hAnsi="inherit" w:cs="inherit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t>продолжить</w:t>
      </w:r>
      <w:r>
        <w:rPr>
          <w:rFonts w:ascii="inherit" w:eastAsia="inherit" w:hAnsi="inherit" w:cs="inherit"/>
          <w:color w:val="000000"/>
        </w:rPr>
        <w:t xml:space="preserve">  </w:t>
      </w:r>
      <w:r>
        <w:rPr>
          <w:rFonts w:ascii="Calibri" w:eastAsia="Calibri" w:hAnsi="Calibri" w:cs="Calibri"/>
          <w:color w:val="000000"/>
        </w:rPr>
        <w:t>трудиться</w:t>
      </w:r>
      <w:r>
        <w:rPr>
          <w:rFonts w:ascii="inherit" w:eastAsia="inherit" w:hAnsi="inherit" w:cs="inherit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t>то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размер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пенсии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подлежит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ежегодной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беззаявительной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корректировке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</w:t>
      </w:r>
      <w:r>
        <w:rPr>
          <w:rFonts w:ascii="inherit" w:eastAsia="inherit" w:hAnsi="inherit" w:cs="inherit"/>
          <w:color w:val="000000"/>
        </w:rPr>
        <w:t xml:space="preserve"> 1 </w:t>
      </w:r>
      <w:r>
        <w:rPr>
          <w:rFonts w:ascii="Calibri" w:eastAsia="Calibri" w:hAnsi="Calibri" w:cs="Calibri"/>
          <w:color w:val="000000"/>
        </w:rPr>
        <w:t>августа</w:t>
      </w:r>
      <w:r>
        <w:rPr>
          <w:rFonts w:ascii="inherit" w:eastAsia="inherit" w:hAnsi="inherit" w:cs="inherit"/>
          <w:color w:val="000000"/>
        </w:rPr>
        <w:t>.</w:t>
      </w:r>
    </w:p>
    <w:p w:rsidR="00D31D2F" w:rsidRDefault="00B05880">
      <w:pPr>
        <w:spacing w:after="0" w:line="300" w:lineRule="auto"/>
        <w:jc w:val="both"/>
        <w:rPr>
          <w:rFonts w:ascii="inherit" w:eastAsia="inherit" w:hAnsi="inherit" w:cs="inherit"/>
          <w:color w:val="000000"/>
        </w:rPr>
      </w:pPr>
      <w:r>
        <w:rPr>
          <w:rFonts w:ascii="inherit" w:eastAsia="inherit" w:hAnsi="inherit" w:cs="inherit"/>
          <w:color w:val="000000"/>
        </w:rPr>
        <w:t>     </w:t>
      </w:r>
      <w:r>
        <w:rPr>
          <w:rFonts w:ascii="Calibri" w:eastAsia="Calibri" w:hAnsi="Calibri" w:cs="Calibri"/>
          <w:color w:val="000000"/>
        </w:rPr>
        <w:t>Напоминаем</w:t>
      </w:r>
      <w:r>
        <w:rPr>
          <w:rFonts w:ascii="inherit" w:eastAsia="inherit" w:hAnsi="inherit" w:cs="inherit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t>что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сегодня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электронные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сервисы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ПФР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позволяют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оформить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пенсию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не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выходя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из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дома</w:t>
      </w:r>
      <w:r>
        <w:rPr>
          <w:rFonts w:ascii="inherit" w:eastAsia="inherit" w:hAnsi="inherit" w:cs="inherit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t>он</w:t>
      </w:r>
      <w:r>
        <w:rPr>
          <w:rFonts w:ascii="inherit" w:eastAsia="inherit" w:hAnsi="inherit" w:cs="inherit"/>
          <w:color w:val="000000"/>
        </w:rPr>
        <w:t>-</w:t>
      </w:r>
      <w:r>
        <w:rPr>
          <w:rFonts w:ascii="Calibri" w:eastAsia="Calibri" w:hAnsi="Calibri" w:cs="Calibri"/>
          <w:color w:val="000000"/>
        </w:rPr>
        <w:t>лайн</w:t>
      </w:r>
      <w:r>
        <w:rPr>
          <w:rFonts w:ascii="inherit" w:eastAsia="inherit" w:hAnsi="inherit" w:cs="inherit"/>
          <w:color w:val="000000"/>
        </w:rPr>
        <w:t xml:space="preserve">. </w:t>
      </w:r>
      <w:r>
        <w:rPr>
          <w:rFonts w:ascii="Calibri" w:eastAsia="Calibri" w:hAnsi="Calibri" w:cs="Calibri"/>
          <w:color w:val="000000"/>
        </w:rPr>
        <w:t>Для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этого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рекомендуем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воспользоваться</w:t>
      </w:r>
      <w:r>
        <w:rPr>
          <w:rFonts w:ascii="inherit" w:eastAsia="inherit" w:hAnsi="inherit" w:cs="inherit"/>
          <w:color w:val="000000"/>
        </w:rPr>
        <w:t xml:space="preserve"> «</w:t>
      </w:r>
      <w:r>
        <w:rPr>
          <w:rFonts w:ascii="Calibri" w:eastAsia="Calibri" w:hAnsi="Calibri" w:cs="Calibri"/>
          <w:color w:val="000000"/>
        </w:rPr>
        <w:t>Личном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кабинетом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застрахованного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лица</w:t>
      </w:r>
      <w:r>
        <w:rPr>
          <w:rFonts w:ascii="inherit" w:eastAsia="inherit" w:hAnsi="inherit" w:cs="inherit"/>
          <w:color w:val="000000"/>
        </w:rPr>
        <w:t xml:space="preserve">» </w:t>
      </w:r>
      <w:r>
        <w:rPr>
          <w:rFonts w:ascii="Calibri" w:eastAsia="Calibri" w:hAnsi="Calibri" w:cs="Calibri"/>
          <w:color w:val="000000"/>
        </w:rPr>
        <w:t>на</w:t>
      </w:r>
      <w:r>
        <w:rPr>
          <w:rFonts w:ascii="inherit" w:eastAsia="inherit" w:hAnsi="inherit" w:cs="inherit"/>
          <w:color w:val="000000"/>
        </w:rPr>
        <w:t> </w:t>
      </w:r>
      <w:hyperlink r:id="rId4">
        <w:r>
          <w:rPr>
            <w:rFonts w:ascii="Calibri" w:eastAsia="Calibri" w:hAnsi="Calibri" w:cs="Calibri"/>
            <w:color w:val="0B7FA4"/>
            <w:u w:val="single"/>
          </w:rPr>
          <w:t>сайте</w:t>
        </w:r>
        <w:r>
          <w:rPr>
            <w:rFonts w:ascii="inherit" w:eastAsia="inherit" w:hAnsi="inherit" w:cs="inherit"/>
            <w:color w:val="0B7FA4"/>
            <w:u w:val="single"/>
          </w:rPr>
          <w:t xml:space="preserve"> </w:t>
        </w:r>
        <w:r>
          <w:rPr>
            <w:rFonts w:ascii="Calibri" w:eastAsia="Calibri" w:hAnsi="Calibri" w:cs="Calibri"/>
            <w:color w:val="0B7FA4"/>
            <w:u w:val="single"/>
          </w:rPr>
          <w:t>Пенсионного</w:t>
        </w:r>
        <w:r>
          <w:rPr>
            <w:rFonts w:ascii="inherit" w:eastAsia="inherit" w:hAnsi="inherit" w:cs="inherit"/>
            <w:color w:val="0B7FA4"/>
            <w:u w:val="single"/>
          </w:rPr>
          <w:t xml:space="preserve"> </w:t>
        </w:r>
        <w:r>
          <w:rPr>
            <w:rFonts w:ascii="Calibri" w:eastAsia="Calibri" w:hAnsi="Calibri" w:cs="Calibri"/>
            <w:color w:val="0B7FA4"/>
            <w:u w:val="single"/>
          </w:rPr>
          <w:t>фонда</w:t>
        </w:r>
        <w:r>
          <w:rPr>
            <w:rFonts w:ascii="inherit" w:eastAsia="inherit" w:hAnsi="inherit" w:cs="inherit"/>
            <w:color w:val="0B7FA4"/>
            <w:u w:val="single"/>
          </w:rPr>
          <w:t xml:space="preserve"> </w:t>
        </w:r>
        <w:r>
          <w:rPr>
            <w:rFonts w:ascii="Calibri" w:eastAsia="Calibri" w:hAnsi="Calibri" w:cs="Calibri"/>
            <w:color w:val="0B7FA4"/>
            <w:u w:val="single"/>
          </w:rPr>
          <w:t>России</w:t>
        </w:r>
      </w:hyperlink>
      <w:r>
        <w:rPr>
          <w:rFonts w:ascii="inherit" w:eastAsia="inherit" w:hAnsi="inherit" w:cs="inherit"/>
          <w:color w:val="000000"/>
        </w:rPr>
        <w:t>.</w:t>
      </w:r>
    </w:p>
    <w:p w:rsidR="00D31D2F" w:rsidRDefault="00D31D2F">
      <w:pPr>
        <w:rPr>
          <w:rFonts w:ascii="Calibri" w:eastAsia="Calibri" w:hAnsi="Calibri" w:cs="Calibri"/>
        </w:rPr>
      </w:pPr>
    </w:p>
    <w:sectPr w:rsidR="00D31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31D2F"/>
    <w:rsid w:val="00B05880"/>
    <w:rsid w:val="00D31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eservices/lkz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040303</dc:creator>
  <cp:lastModifiedBy>040303</cp:lastModifiedBy>
  <cp:revision>2</cp:revision>
  <dcterms:created xsi:type="dcterms:W3CDTF">2016-02-26T08:17:00Z</dcterms:created>
  <dcterms:modified xsi:type="dcterms:W3CDTF">2016-02-26T08:17:00Z</dcterms:modified>
</cp:coreProperties>
</file>