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525" w:rsidRDefault="00837BBA">
      <w:pPr>
        <w:spacing w:after="192" w:line="288" w:lineRule="auto"/>
        <w:rPr>
          <w:rFonts w:ascii="inherit" w:eastAsia="inherit" w:hAnsi="inherit" w:cs="inherit"/>
          <w:b/>
          <w:color w:val="000000"/>
          <w:sz w:val="35"/>
        </w:rPr>
      </w:pPr>
      <w:r>
        <w:rPr>
          <w:rFonts w:ascii="Calibri" w:eastAsia="Calibri" w:hAnsi="Calibri" w:cs="Calibri"/>
          <w:b/>
          <w:color w:val="000000"/>
          <w:sz w:val="35"/>
        </w:rPr>
        <w:t>Внимание</w:t>
      </w:r>
      <w:r>
        <w:rPr>
          <w:rFonts w:ascii="inherit" w:eastAsia="inherit" w:hAnsi="inherit" w:cs="inherit"/>
          <w:b/>
          <w:color w:val="000000"/>
          <w:sz w:val="35"/>
        </w:rPr>
        <w:t xml:space="preserve">! </w:t>
      </w:r>
      <w:r>
        <w:rPr>
          <w:rFonts w:ascii="Calibri" w:eastAsia="Calibri" w:hAnsi="Calibri" w:cs="Calibri"/>
          <w:b/>
          <w:color w:val="000000"/>
          <w:sz w:val="35"/>
        </w:rPr>
        <w:t>Пенсионный</w:t>
      </w:r>
      <w:r>
        <w:rPr>
          <w:rFonts w:ascii="inherit" w:eastAsia="inherit" w:hAnsi="inherit" w:cs="inherit"/>
          <w:b/>
          <w:color w:val="000000"/>
          <w:sz w:val="35"/>
        </w:rPr>
        <w:t xml:space="preserve"> </w:t>
      </w:r>
      <w:r>
        <w:rPr>
          <w:rFonts w:ascii="Calibri" w:eastAsia="Calibri" w:hAnsi="Calibri" w:cs="Calibri"/>
          <w:b/>
          <w:color w:val="000000"/>
          <w:sz w:val="35"/>
        </w:rPr>
        <w:t>фонд</w:t>
      </w:r>
      <w:r>
        <w:rPr>
          <w:rFonts w:ascii="inherit" w:eastAsia="inherit" w:hAnsi="inherit" w:cs="inherit"/>
          <w:b/>
          <w:color w:val="000000"/>
          <w:sz w:val="35"/>
        </w:rPr>
        <w:t xml:space="preserve"> </w:t>
      </w:r>
      <w:r>
        <w:rPr>
          <w:rFonts w:ascii="Calibri" w:eastAsia="Calibri" w:hAnsi="Calibri" w:cs="Calibri"/>
          <w:b/>
          <w:color w:val="000000"/>
          <w:sz w:val="35"/>
        </w:rPr>
        <w:t>не</w:t>
      </w:r>
      <w:r>
        <w:rPr>
          <w:rFonts w:ascii="inherit" w:eastAsia="inherit" w:hAnsi="inherit" w:cs="inherit"/>
          <w:b/>
          <w:color w:val="000000"/>
          <w:sz w:val="35"/>
        </w:rPr>
        <w:t xml:space="preserve"> </w:t>
      </w:r>
      <w:r>
        <w:rPr>
          <w:rFonts w:ascii="Calibri" w:eastAsia="Calibri" w:hAnsi="Calibri" w:cs="Calibri"/>
          <w:b/>
          <w:color w:val="000000"/>
          <w:sz w:val="35"/>
        </w:rPr>
        <w:t>осуществляет</w:t>
      </w:r>
      <w:r>
        <w:rPr>
          <w:rFonts w:ascii="inherit" w:eastAsia="inherit" w:hAnsi="inherit" w:cs="inherit"/>
          <w:b/>
          <w:color w:val="000000"/>
          <w:sz w:val="35"/>
        </w:rPr>
        <w:t xml:space="preserve"> </w:t>
      </w:r>
      <w:r>
        <w:rPr>
          <w:rFonts w:ascii="Calibri" w:eastAsia="Calibri" w:hAnsi="Calibri" w:cs="Calibri"/>
          <w:b/>
          <w:color w:val="000000"/>
          <w:sz w:val="35"/>
        </w:rPr>
        <w:t>единовременную</w:t>
      </w:r>
      <w:r>
        <w:rPr>
          <w:rFonts w:ascii="inherit" w:eastAsia="inherit" w:hAnsi="inherit" w:cs="inherit"/>
          <w:b/>
          <w:color w:val="000000"/>
          <w:sz w:val="35"/>
        </w:rPr>
        <w:t xml:space="preserve"> </w:t>
      </w:r>
      <w:r>
        <w:rPr>
          <w:rFonts w:ascii="Calibri" w:eastAsia="Calibri" w:hAnsi="Calibri" w:cs="Calibri"/>
          <w:b/>
          <w:color w:val="000000"/>
          <w:sz w:val="35"/>
        </w:rPr>
        <w:t>выплату</w:t>
      </w:r>
      <w:r>
        <w:rPr>
          <w:rFonts w:ascii="inherit" w:eastAsia="inherit" w:hAnsi="inherit" w:cs="inherit"/>
          <w:b/>
          <w:color w:val="000000"/>
          <w:sz w:val="35"/>
        </w:rPr>
        <w:t xml:space="preserve"> </w:t>
      </w:r>
      <w:r>
        <w:rPr>
          <w:rFonts w:ascii="Calibri" w:eastAsia="Calibri" w:hAnsi="Calibri" w:cs="Calibri"/>
          <w:b/>
          <w:color w:val="000000"/>
          <w:sz w:val="35"/>
        </w:rPr>
        <w:t>из</w:t>
      </w:r>
      <w:r>
        <w:rPr>
          <w:rFonts w:ascii="inherit" w:eastAsia="inherit" w:hAnsi="inherit" w:cs="inherit"/>
          <w:b/>
          <w:color w:val="000000"/>
          <w:sz w:val="35"/>
        </w:rPr>
        <w:t xml:space="preserve"> </w:t>
      </w:r>
      <w:r>
        <w:rPr>
          <w:rFonts w:ascii="Calibri" w:eastAsia="Calibri" w:hAnsi="Calibri" w:cs="Calibri"/>
          <w:b/>
          <w:color w:val="000000"/>
          <w:sz w:val="35"/>
        </w:rPr>
        <w:t>страховой</w:t>
      </w:r>
      <w:r>
        <w:rPr>
          <w:rFonts w:ascii="inherit" w:eastAsia="inherit" w:hAnsi="inherit" w:cs="inherit"/>
          <w:b/>
          <w:color w:val="000000"/>
          <w:sz w:val="35"/>
        </w:rPr>
        <w:t xml:space="preserve"> </w:t>
      </w:r>
      <w:r>
        <w:rPr>
          <w:rFonts w:ascii="Calibri" w:eastAsia="Calibri" w:hAnsi="Calibri" w:cs="Calibri"/>
          <w:b/>
          <w:color w:val="000000"/>
          <w:sz w:val="35"/>
        </w:rPr>
        <w:t>пенсии</w:t>
      </w:r>
      <w:r>
        <w:rPr>
          <w:rFonts w:ascii="inherit" w:eastAsia="inherit" w:hAnsi="inherit" w:cs="inherit"/>
          <w:b/>
          <w:color w:val="000000"/>
          <w:sz w:val="35"/>
        </w:rPr>
        <w:t>!</w:t>
      </w:r>
    </w:p>
    <w:p w:rsidR="00822525" w:rsidRDefault="00822525">
      <w:pPr>
        <w:spacing w:after="240" w:line="300" w:lineRule="auto"/>
        <w:rPr>
          <w:rFonts w:ascii="inherit" w:eastAsia="inherit" w:hAnsi="inherit" w:cs="inherit"/>
          <w:color w:val="000000"/>
        </w:rPr>
      </w:pPr>
      <w:r>
        <w:object w:dxaOrig="4320" w:dyaOrig="4492">
          <v:rect id="rectole0000000000" o:spid="_x0000_i1025" style="width:3in;height:224.25pt" o:ole="" o:preferrelative="t" stroked="f">
            <v:imagedata r:id="rId5" o:title=""/>
          </v:rect>
          <o:OLEObject Type="Embed" ProgID="StaticMetafile" ShapeID="rectole0000000000" DrawAspect="Content" ObjectID="_1517990499" r:id="rId6"/>
        </w:object>
      </w:r>
      <w:r w:rsidR="00837BBA">
        <w:rPr>
          <w:rFonts w:ascii="Calibri" w:eastAsia="Calibri" w:hAnsi="Calibri" w:cs="Calibri"/>
          <w:color w:val="000000"/>
        </w:rPr>
        <w:t>С</w:t>
      </w:r>
      <w:r w:rsidR="00837BBA">
        <w:rPr>
          <w:rFonts w:ascii="inherit" w:eastAsia="inherit" w:hAnsi="inherit" w:cs="inherit"/>
          <w:color w:val="000000"/>
        </w:rPr>
        <w:t xml:space="preserve"> </w:t>
      </w:r>
      <w:r w:rsidR="00837BBA">
        <w:rPr>
          <w:rFonts w:ascii="Calibri" w:eastAsia="Calibri" w:hAnsi="Calibri" w:cs="Calibri"/>
          <w:color w:val="000000"/>
        </w:rPr>
        <w:t>большой</w:t>
      </w:r>
      <w:r w:rsidR="00837BBA">
        <w:rPr>
          <w:rFonts w:ascii="inherit" w:eastAsia="inherit" w:hAnsi="inherit" w:cs="inherit"/>
          <w:color w:val="000000"/>
        </w:rPr>
        <w:t xml:space="preserve"> </w:t>
      </w:r>
      <w:r w:rsidR="00837BBA">
        <w:rPr>
          <w:rFonts w:ascii="Calibri" w:eastAsia="Calibri" w:hAnsi="Calibri" w:cs="Calibri"/>
          <w:color w:val="000000"/>
        </w:rPr>
        <w:t>скоростью</w:t>
      </w:r>
      <w:r w:rsidR="00837BBA">
        <w:rPr>
          <w:rFonts w:ascii="inherit" w:eastAsia="inherit" w:hAnsi="inherit" w:cs="inherit"/>
          <w:color w:val="000000"/>
        </w:rPr>
        <w:t xml:space="preserve"> </w:t>
      </w:r>
      <w:r w:rsidR="00837BBA">
        <w:rPr>
          <w:rFonts w:ascii="Calibri" w:eastAsia="Calibri" w:hAnsi="Calibri" w:cs="Calibri"/>
          <w:color w:val="000000"/>
        </w:rPr>
        <w:t>по</w:t>
      </w:r>
      <w:r w:rsidR="00837BBA">
        <w:rPr>
          <w:rFonts w:ascii="inherit" w:eastAsia="inherit" w:hAnsi="inherit" w:cs="inherit"/>
          <w:color w:val="000000"/>
        </w:rPr>
        <w:t xml:space="preserve"> </w:t>
      </w:r>
      <w:r w:rsidR="00837BBA">
        <w:rPr>
          <w:rFonts w:ascii="Calibri" w:eastAsia="Calibri" w:hAnsi="Calibri" w:cs="Calibri"/>
          <w:color w:val="000000"/>
        </w:rPr>
        <w:t>всем</w:t>
      </w:r>
      <w:r w:rsidR="00837BBA">
        <w:rPr>
          <w:rFonts w:ascii="inherit" w:eastAsia="inherit" w:hAnsi="inherit" w:cs="inherit"/>
          <w:color w:val="000000"/>
        </w:rPr>
        <w:t xml:space="preserve"> </w:t>
      </w:r>
      <w:r w:rsidR="00837BBA">
        <w:rPr>
          <w:rFonts w:ascii="Calibri" w:eastAsia="Calibri" w:hAnsi="Calibri" w:cs="Calibri"/>
          <w:color w:val="000000"/>
        </w:rPr>
        <w:t>социальным</w:t>
      </w:r>
      <w:r w:rsidR="00837BBA">
        <w:rPr>
          <w:rFonts w:ascii="inherit" w:eastAsia="inherit" w:hAnsi="inherit" w:cs="inherit"/>
          <w:color w:val="000000"/>
        </w:rPr>
        <w:t xml:space="preserve"> </w:t>
      </w:r>
      <w:r w:rsidR="00837BBA">
        <w:rPr>
          <w:rFonts w:ascii="Calibri" w:eastAsia="Calibri" w:hAnsi="Calibri" w:cs="Calibri"/>
          <w:color w:val="000000"/>
        </w:rPr>
        <w:t>сетям</w:t>
      </w:r>
      <w:r w:rsidR="00837BBA">
        <w:rPr>
          <w:rFonts w:ascii="inherit" w:eastAsia="inherit" w:hAnsi="inherit" w:cs="inherit"/>
          <w:color w:val="000000"/>
        </w:rPr>
        <w:t xml:space="preserve"> </w:t>
      </w:r>
      <w:r w:rsidR="00837BBA">
        <w:rPr>
          <w:rFonts w:ascii="Calibri" w:eastAsia="Calibri" w:hAnsi="Calibri" w:cs="Calibri"/>
          <w:color w:val="000000"/>
        </w:rPr>
        <w:t>и</w:t>
      </w:r>
      <w:r w:rsidR="00837BBA">
        <w:rPr>
          <w:rFonts w:ascii="inherit" w:eastAsia="inherit" w:hAnsi="inherit" w:cs="inherit"/>
          <w:color w:val="000000"/>
        </w:rPr>
        <w:t xml:space="preserve"> </w:t>
      </w:r>
      <w:proofErr w:type="spellStart"/>
      <w:r w:rsidR="00837BBA">
        <w:rPr>
          <w:rFonts w:ascii="Calibri" w:eastAsia="Calibri" w:hAnsi="Calibri" w:cs="Calibri"/>
          <w:color w:val="000000"/>
        </w:rPr>
        <w:t>мессенджерам</w:t>
      </w:r>
      <w:proofErr w:type="spellEnd"/>
      <w:r w:rsidR="00837BBA">
        <w:rPr>
          <w:rFonts w:ascii="inherit" w:eastAsia="inherit" w:hAnsi="inherit" w:cs="inherit"/>
          <w:color w:val="000000"/>
        </w:rPr>
        <w:t xml:space="preserve"> </w:t>
      </w:r>
      <w:r w:rsidR="00837BBA">
        <w:rPr>
          <w:rFonts w:ascii="Calibri" w:eastAsia="Calibri" w:hAnsi="Calibri" w:cs="Calibri"/>
          <w:color w:val="000000"/>
        </w:rPr>
        <w:t>распространяется</w:t>
      </w:r>
      <w:r w:rsidR="00837BBA">
        <w:rPr>
          <w:rFonts w:ascii="inherit" w:eastAsia="inherit" w:hAnsi="inherit" w:cs="inherit"/>
          <w:color w:val="000000"/>
        </w:rPr>
        <w:t xml:space="preserve"> </w:t>
      </w:r>
      <w:r w:rsidR="00837BBA">
        <w:rPr>
          <w:rFonts w:ascii="Calibri" w:eastAsia="Calibri" w:hAnsi="Calibri" w:cs="Calibri"/>
          <w:color w:val="000000"/>
        </w:rPr>
        <w:t>следующая</w:t>
      </w:r>
      <w:r w:rsidR="00837BBA">
        <w:rPr>
          <w:rFonts w:ascii="inherit" w:eastAsia="inherit" w:hAnsi="inherit" w:cs="inherit"/>
          <w:color w:val="000000"/>
        </w:rPr>
        <w:t xml:space="preserve"> </w:t>
      </w:r>
      <w:r w:rsidR="00837BBA">
        <w:rPr>
          <w:rFonts w:ascii="Calibri" w:eastAsia="Calibri" w:hAnsi="Calibri" w:cs="Calibri"/>
          <w:color w:val="000000"/>
        </w:rPr>
        <w:t>информация</w:t>
      </w:r>
      <w:r w:rsidR="00837BBA">
        <w:rPr>
          <w:rFonts w:ascii="inherit" w:eastAsia="inherit" w:hAnsi="inherit" w:cs="inherit"/>
          <w:color w:val="000000"/>
        </w:rPr>
        <w:t xml:space="preserve">, </w:t>
      </w:r>
      <w:r w:rsidR="00837BBA">
        <w:rPr>
          <w:rFonts w:ascii="Calibri" w:eastAsia="Calibri" w:hAnsi="Calibri" w:cs="Calibri"/>
          <w:color w:val="000000"/>
        </w:rPr>
        <w:t>цитата</w:t>
      </w:r>
      <w:r w:rsidR="00837BBA">
        <w:rPr>
          <w:rFonts w:ascii="inherit" w:eastAsia="inherit" w:hAnsi="inherit" w:cs="inherit"/>
          <w:color w:val="000000"/>
        </w:rPr>
        <w:t>: «</w:t>
      </w:r>
      <w:r w:rsidR="00837BBA">
        <w:rPr>
          <w:rFonts w:ascii="Calibri" w:eastAsia="Calibri" w:hAnsi="Calibri" w:cs="Calibri"/>
          <w:color w:val="000000"/>
        </w:rPr>
        <w:t>Все</w:t>
      </w:r>
      <w:r w:rsidR="00837BBA">
        <w:rPr>
          <w:rFonts w:ascii="inherit" w:eastAsia="inherit" w:hAnsi="inherit" w:cs="inherit"/>
          <w:color w:val="000000"/>
        </w:rPr>
        <w:t xml:space="preserve"> </w:t>
      </w:r>
      <w:r w:rsidR="00837BBA">
        <w:rPr>
          <w:rFonts w:ascii="Calibri" w:eastAsia="Calibri" w:hAnsi="Calibri" w:cs="Calibri"/>
          <w:color w:val="000000"/>
        </w:rPr>
        <w:t>женщины</w:t>
      </w:r>
      <w:r w:rsidR="00837BBA">
        <w:rPr>
          <w:rFonts w:ascii="inherit" w:eastAsia="inherit" w:hAnsi="inherit" w:cs="inherit"/>
          <w:color w:val="000000"/>
        </w:rPr>
        <w:t xml:space="preserve"> 1957 </w:t>
      </w:r>
      <w:r w:rsidR="00837BBA">
        <w:rPr>
          <w:rFonts w:ascii="Calibri" w:eastAsia="Calibri" w:hAnsi="Calibri" w:cs="Calibri"/>
          <w:color w:val="000000"/>
        </w:rPr>
        <w:t>—</w:t>
      </w:r>
      <w:r w:rsidR="00837BBA">
        <w:rPr>
          <w:rFonts w:ascii="inherit" w:eastAsia="inherit" w:hAnsi="inherit" w:cs="inherit"/>
          <w:color w:val="000000"/>
        </w:rPr>
        <w:t xml:space="preserve"> 1966 </w:t>
      </w:r>
      <w:r w:rsidR="00837BBA">
        <w:rPr>
          <w:rFonts w:ascii="Calibri" w:eastAsia="Calibri" w:hAnsi="Calibri" w:cs="Calibri"/>
          <w:color w:val="000000"/>
        </w:rPr>
        <w:t>г</w:t>
      </w:r>
      <w:r w:rsidR="00837BBA">
        <w:rPr>
          <w:rFonts w:ascii="inherit" w:eastAsia="inherit" w:hAnsi="inherit" w:cs="inherit"/>
          <w:color w:val="000000"/>
        </w:rPr>
        <w:t xml:space="preserve">. </w:t>
      </w:r>
      <w:r w:rsidR="00837BBA">
        <w:rPr>
          <w:rFonts w:ascii="Calibri" w:eastAsia="Calibri" w:hAnsi="Calibri" w:cs="Calibri"/>
          <w:color w:val="000000"/>
        </w:rPr>
        <w:t>рождения</w:t>
      </w:r>
      <w:r w:rsidR="00837BBA">
        <w:rPr>
          <w:rFonts w:ascii="inherit" w:eastAsia="inherit" w:hAnsi="inherit" w:cs="inherit"/>
          <w:color w:val="000000"/>
        </w:rPr>
        <w:t xml:space="preserve">, </w:t>
      </w:r>
      <w:r w:rsidR="00837BBA">
        <w:rPr>
          <w:rFonts w:ascii="Calibri" w:eastAsia="Calibri" w:hAnsi="Calibri" w:cs="Calibri"/>
          <w:color w:val="000000"/>
        </w:rPr>
        <w:t>а</w:t>
      </w:r>
      <w:r w:rsidR="00837BBA">
        <w:rPr>
          <w:rFonts w:ascii="inherit" w:eastAsia="inherit" w:hAnsi="inherit" w:cs="inherit"/>
          <w:color w:val="000000"/>
        </w:rPr>
        <w:t xml:space="preserve"> </w:t>
      </w:r>
      <w:r w:rsidR="00837BBA">
        <w:rPr>
          <w:rFonts w:ascii="Calibri" w:eastAsia="Calibri" w:hAnsi="Calibri" w:cs="Calibri"/>
          <w:color w:val="000000"/>
        </w:rPr>
        <w:t>мужчины</w:t>
      </w:r>
      <w:r w:rsidR="00837BBA">
        <w:rPr>
          <w:rFonts w:ascii="inherit" w:eastAsia="inherit" w:hAnsi="inherit" w:cs="inherit"/>
          <w:color w:val="000000"/>
        </w:rPr>
        <w:t xml:space="preserve"> 1953 </w:t>
      </w:r>
      <w:r w:rsidR="00837BBA">
        <w:rPr>
          <w:rFonts w:ascii="Calibri" w:eastAsia="Calibri" w:hAnsi="Calibri" w:cs="Calibri"/>
          <w:color w:val="000000"/>
        </w:rPr>
        <w:t>—</w:t>
      </w:r>
      <w:r w:rsidR="00837BBA">
        <w:rPr>
          <w:rFonts w:ascii="inherit" w:eastAsia="inherit" w:hAnsi="inherit" w:cs="inherit"/>
          <w:color w:val="000000"/>
        </w:rPr>
        <w:t xml:space="preserve"> 1967 </w:t>
      </w:r>
      <w:r w:rsidR="00837BBA">
        <w:rPr>
          <w:rFonts w:ascii="Calibri" w:eastAsia="Calibri" w:hAnsi="Calibri" w:cs="Calibri"/>
          <w:color w:val="000000"/>
        </w:rPr>
        <w:t>г</w:t>
      </w:r>
      <w:r w:rsidR="00837BBA">
        <w:rPr>
          <w:rFonts w:ascii="inherit" w:eastAsia="inherit" w:hAnsi="inherit" w:cs="inherit"/>
          <w:color w:val="000000"/>
        </w:rPr>
        <w:t xml:space="preserve">. </w:t>
      </w:r>
      <w:r w:rsidR="00837BBA">
        <w:rPr>
          <w:rFonts w:ascii="Calibri" w:eastAsia="Calibri" w:hAnsi="Calibri" w:cs="Calibri"/>
          <w:color w:val="000000"/>
        </w:rPr>
        <w:t>рождения</w:t>
      </w:r>
      <w:r w:rsidR="00837BBA">
        <w:rPr>
          <w:rFonts w:ascii="inherit" w:eastAsia="inherit" w:hAnsi="inherit" w:cs="inherit"/>
          <w:color w:val="000000"/>
        </w:rPr>
        <w:t xml:space="preserve"> </w:t>
      </w:r>
      <w:r w:rsidR="00837BBA">
        <w:rPr>
          <w:rFonts w:ascii="Calibri" w:eastAsia="Calibri" w:hAnsi="Calibri" w:cs="Calibri"/>
          <w:color w:val="000000"/>
        </w:rPr>
        <w:t>имеют</w:t>
      </w:r>
      <w:r w:rsidR="00837BBA">
        <w:rPr>
          <w:rFonts w:ascii="inherit" w:eastAsia="inherit" w:hAnsi="inherit" w:cs="inherit"/>
          <w:color w:val="000000"/>
        </w:rPr>
        <w:t xml:space="preserve"> </w:t>
      </w:r>
      <w:r w:rsidR="00837BBA">
        <w:rPr>
          <w:rFonts w:ascii="Calibri" w:eastAsia="Calibri" w:hAnsi="Calibri" w:cs="Calibri"/>
          <w:color w:val="000000"/>
        </w:rPr>
        <w:t>право</w:t>
      </w:r>
      <w:r w:rsidR="00837BBA">
        <w:rPr>
          <w:rFonts w:ascii="inherit" w:eastAsia="inherit" w:hAnsi="inherit" w:cs="inherit"/>
          <w:color w:val="000000"/>
        </w:rPr>
        <w:t xml:space="preserve"> </w:t>
      </w:r>
      <w:r w:rsidR="00837BBA">
        <w:rPr>
          <w:rFonts w:ascii="Calibri" w:eastAsia="Calibri" w:hAnsi="Calibri" w:cs="Calibri"/>
          <w:color w:val="000000"/>
        </w:rPr>
        <w:t>получить</w:t>
      </w:r>
      <w:r w:rsidR="00837BBA">
        <w:rPr>
          <w:rFonts w:ascii="inherit" w:eastAsia="inherit" w:hAnsi="inherit" w:cs="inherit"/>
          <w:color w:val="000000"/>
        </w:rPr>
        <w:t xml:space="preserve"> </w:t>
      </w:r>
      <w:r w:rsidR="00837BBA">
        <w:rPr>
          <w:rFonts w:ascii="Calibri" w:eastAsia="Calibri" w:hAnsi="Calibri" w:cs="Calibri"/>
          <w:color w:val="000000"/>
        </w:rPr>
        <w:t>единовременную</w:t>
      </w:r>
      <w:r w:rsidR="00837BBA">
        <w:rPr>
          <w:rFonts w:ascii="inherit" w:eastAsia="inherit" w:hAnsi="inherit" w:cs="inherit"/>
          <w:color w:val="000000"/>
        </w:rPr>
        <w:t xml:space="preserve"> </w:t>
      </w:r>
      <w:r w:rsidR="00837BBA">
        <w:rPr>
          <w:rFonts w:ascii="Calibri" w:eastAsia="Calibri" w:hAnsi="Calibri" w:cs="Calibri"/>
          <w:color w:val="000000"/>
        </w:rPr>
        <w:t>выплату</w:t>
      </w:r>
      <w:r w:rsidR="00837BBA">
        <w:rPr>
          <w:rFonts w:ascii="inherit" w:eastAsia="inherit" w:hAnsi="inherit" w:cs="inherit"/>
          <w:color w:val="000000"/>
        </w:rPr>
        <w:t xml:space="preserve">, </w:t>
      </w:r>
      <w:r w:rsidR="00837BBA">
        <w:rPr>
          <w:rFonts w:ascii="Calibri" w:eastAsia="Calibri" w:hAnsi="Calibri" w:cs="Calibri"/>
          <w:color w:val="000000"/>
        </w:rPr>
        <w:t>т</w:t>
      </w:r>
      <w:r w:rsidR="00837BBA">
        <w:rPr>
          <w:rFonts w:ascii="inherit" w:eastAsia="inherit" w:hAnsi="inherit" w:cs="inherit"/>
          <w:color w:val="000000"/>
        </w:rPr>
        <w:t>.</w:t>
      </w:r>
      <w:r w:rsidR="00837BBA">
        <w:rPr>
          <w:rFonts w:ascii="Calibri" w:eastAsia="Calibri" w:hAnsi="Calibri" w:cs="Calibri"/>
          <w:color w:val="000000"/>
        </w:rPr>
        <w:t>к</w:t>
      </w:r>
      <w:r w:rsidR="00837BBA">
        <w:rPr>
          <w:rFonts w:ascii="inherit" w:eastAsia="inherit" w:hAnsi="inherit" w:cs="inherit"/>
          <w:color w:val="000000"/>
        </w:rPr>
        <w:t xml:space="preserve">. </w:t>
      </w:r>
      <w:r w:rsidR="00837BBA">
        <w:rPr>
          <w:rFonts w:ascii="Calibri" w:eastAsia="Calibri" w:hAnsi="Calibri" w:cs="Calibri"/>
          <w:color w:val="000000"/>
        </w:rPr>
        <w:t>перечисляли</w:t>
      </w:r>
      <w:r w:rsidR="00837BBA">
        <w:rPr>
          <w:rFonts w:ascii="inherit" w:eastAsia="inherit" w:hAnsi="inherit" w:cs="inherit"/>
          <w:color w:val="000000"/>
        </w:rPr>
        <w:t xml:space="preserve"> </w:t>
      </w:r>
      <w:r w:rsidR="00837BBA">
        <w:rPr>
          <w:rFonts w:ascii="Calibri" w:eastAsia="Calibri" w:hAnsi="Calibri" w:cs="Calibri"/>
          <w:color w:val="000000"/>
        </w:rPr>
        <w:t>деньги</w:t>
      </w:r>
      <w:r w:rsidR="00837BBA">
        <w:rPr>
          <w:rFonts w:ascii="inherit" w:eastAsia="inherit" w:hAnsi="inherit" w:cs="inherit"/>
          <w:color w:val="000000"/>
        </w:rPr>
        <w:t xml:space="preserve"> </w:t>
      </w:r>
      <w:r w:rsidR="00837BBA">
        <w:rPr>
          <w:rFonts w:ascii="Calibri" w:eastAsia="Calibri" w:hAnsi="Calibri" w:cs="Calibri"/>
          <w:color w:val="000000"/>
        </w:rPr>
        <w:t>на</w:t>
      </w:r>
      <w:r w:rsidR="00837BBA">
        <w:rPr>
          <w:rFonts w:ascii="inherit" w:eastAsia="inherit" w:hAnsi="inherit" w:cs="inherit"/>
          <w:color w:val="000000"/>
        </w:rPr>
        <w:t xml:space="preserve"> </w:t>
      </w:r>
      <w:r w:rsidR="00837BBA">
        <w:rPr>
          <w:rFonts w:ascii="Calibri" w:eastAsia="Calibri" w:hAnsi="Calibri" w:cs="Calibri"/>
          <w:color w:val="000000"/>
        </w:rPr>
        <w:t>страховую</w:t>
      </w:r>
      <w:r w:rsidR="00837BBA">
        <w:rPr>
          <w:rFonts w:ascii="inherit" w:eastAsia="inherit" w:hAnsi="inherit" w:cs="inherit"/>
          <w:color w:val="000000"/>
        </w:rPr>
        <w:t xml:space="preserve"> </w:t>
      </w:r>
      <w:r w:rsidR="00837BBA">
        <w:rPr>
          <w:rFonts w:ascii="Calibri" w:eastAsia="Calibri" w:hAnsi="Calibri" w:cs="Calibri"/>
          <w:color w:val="000000"/>
        </w:rPr>
        <w:t>часть</w:t>
      </w:r>
      <w:r w:rsidR="00837BBA">
        <w:rPr>
          <w:rFonts w:ascii="inherit" w:eastAsia="inherit" w:hAnsi="inherit" w:cs="inherit"/>
          <w:color w:val="000000"/>
        </w:rPr>
        <w:t xml:space="preserve"> </w:t>
      </w:r>
      <w:r w:rsidR="00837BBA">
        <w:rPr>
          <w:rFonts w:ascii="Calibri" w:eastAsia="Calibri" w:hAnsi="Calibri" w:cs="Calibri"/>
          <w:color w:val="000000"/>
        </w:rPr>
        <w:t>пенсии</w:t>
      </w:r>
      <w:r w:rsidR="00837BBA">
        <w:rPr>
          <w:rFonts w:ascii="inherit" w:eastAsia="inherit" w:hAnsi="inherit" w:cs="inherit"/>
          <w:color w:val="000000"/>
        </w:rPr>
        <w:t xml:space="preserve">, </w:t>
      </w:r>
      <w:r w:rsidR="00837BBA">
        <w:rPr>
          <w:rFonts w:ascii="Calibri" w:eastAsia="Calibri" w:hAnsi="Calibri" w:cs="Calibri"/>
          <w:color w:val="000000"/>
        </w:rPr>
        <w:t>только</w:t>
      </w:r>
      <w:r w:rsidR="00837BBA">
        <w:rPr>
          <w:rFonts w:ascii="inherit" w:eastAsia="inherit" w:hAnsi="inherit" w:cs="inherit"/>
          <w:color w:val="000000"/>
        </w:rPr>
        <w:t xml:space="preserve"> </w:t>
      </w:r>
      <w:r w:rsidR="00837BBA">
        <w:rPr>
          <w:rFonts w:ascii="Calibri" w:eastAsia="Calibri" w:hAnsi="Calibri" w:cs="Calibri"/>
          <w:color w:val="000000"/>
        </w:rPr>
        <w:t>надо</w:t>
      </w:r>
      <w:r w:rsidR="00837BBA">
        <w:rPr>
          <w:rFonts w:ascii="inherit" w:eastAsia="inherit" w:hAnsi="inherit" w:cs="inherit"/>
          <w:color w:val="000000"/>
        </w:rPr>
        <w:t xml:space="preserve"> </w:t>
      </w:r>
      <w:r w:rsidR="00837BBA">
        <w:rPr>
          <w:rFonts w:ascii="Calibri" w:eastAsia="Calibri" w:hAnsi="Calibri" w:cs="Calibri"/>
          <w:color w:val="000000"/>
        </w:rPr>
        <w:t>срочно</w:t>
      </w:r>
      <w:r w:rsidR="00837BBA">
        <w:rPr>
          <w:rFonts w:ascii="inherit" w:eastAsia="inherit" w:hAnsi="inherit" w:cs="inherit"/>
          <w:color w:val="000000"/>
        </w:rPr>
        <w:t xml:space="preserve"> </w:t>
      </w:r>
      <w:r w:rsidR="00837BBA">
        <w:rPr>
          <w:rFonts w:ascii="Calibri" w:eastAsia="Calibri" w:hAnsi="Calibri" w:cs="Calibri"/>
          <w:color w:val="000000"/>
        </w:rPr>
        <w:t>—</w:t>
      </w:r>
      <w:r w:rsidR="00837BBA">
        <w:rPr>
          <w:rFonts w:ascii="inherit" w:eastAsia="inherit" w:hAnsi="inherit" w:cs="inherit"/>
          <w:color w:val="000000"/>
        </w:rPr>
        <w:t xml:space="preserve"> </w:t>
      </w:r>
      <w:r w:rsidR="00837BBA">
        <w:rPr>
          <w:rFonts w:ascii="Calibri" w:eastAsia="Calibri" w:hAnsi="Calibri" w:cs="Calibri"/>
          <w:color w:val="000000"/>
        </w:rPr>
        <w:t>до</w:t>
      </w:r>
      <w:r w:rsidR="00837BBA">
        <w:rPr>
          <w:rFonts w:ascii="inherit" w:eastAsia="inherit" w:hAnsi="inherit" w:cs="inherit"/>
          <w:color w:val="000000"/>
        </w:rPr>
        <w:t xml:space="preserve"> 1 </w:t>
      </w:r>
      <w:r w:rsidR="00837BBA">
        <w:rPr>
          <w:rFonts w:ascii="Calibri" w:eastAsia="Calibri" w:hAnsi="Calibri" w:cs="Calibri"/>
          <w:color w:val="000000"/>
        </w:rPr>
        <w:t>марта</w:t>
      </w:r>
      <w:r w:rsidR="00837BBA">
        <w:rPr>
          <w:rFonts w:ascii="inherit" w:eastAsia="inherit" w:hAnsi="inherit" w:cs="inherit"/>
          <w:color w:val="000000"/>
        </w:rPr>
        <w:t xml:space="preserve"> 2016 </w:t>
      </w:r>
      <w:r w:rsidR="00837BBA">
        <w:rPr>
          <w:rFonts w:ascii="Calibri" w:eastAsia="Calibri" w:hAnsi="Calibri" w:cs="Calibri"/>
          <w:color w:val="000000"/>
        </w:rPr>
        <w:t>г</w:t>
      </w:r>
      <w:r w:rsidR="00837BBA">
        <w:rPr>
          <w:rFonts w:ascii="inherit" w:eastAsia="inherit" w:hAnsi="inherit" w:cs="inherit"/>
          <w:color w:val="000000"/>
        </w:rPr>
        <w:t xml:space="preserve">. </w:t>
      </w:r>
      <w:r w:rsidR="00837BBA">
        <w:rPr>
          <w:rFonts w:ascii="Calibri" w:eastAsia="Calibri" w:hAnsi="Calibri" w:cs="Calibri"/>
          <w:color w:val="000000"/>
        </w:rPr>
        <w:t>написать</w:t>
      </w:r>
      <w:r w:rsidR="00837BBA">
        <w:rPr>
          <w:rFonts w:ascii="inherit" w:eastAsia="inherit" w:hAnsi="inherit" w:cs="inherit"/>
          <w:color w:val="000000"/>
        </w:rPr>
        <w:t xml:space="preserve"> </w:t>
      </w:r>
      <w:r w:rsidR="00837BBA">
        <w:rPr>
          <w:rFonts w:ascii="Calibri" w:eastAsia="Calibri" w:hAnsi="Calibri" w:cs="Calibri"/>
          <w:color w:val="000000"/>
        </w:rPr>
        <w:t>заявление</w:t>
      </w:r>
      <w:r w:rsidR="00837BBA">
        <w:rPr>
          <w:rFonts w:ascii="inherit" w:eastAsia="inherit" w:hAnsi="inherit" w:cs="inherit"/>
          <w:color w:val="000000"/>
        </w:rPr>
        <w:t xml:space="preserve"> </w:t>
      </w:r>
      <w:r w:rsidR="00837BBA">
        <w:rPr>
          <w:rFonts w:ascii="Calibri" w:eastAsia="Calibri" w:hAnsi="Calibri" w:cs="Calibri"/>
          <w:color w:val="000000"/>
        </w:rPr>
        <w:t>в</w:t>
      </w:r>
      <w:r w:rsidR="00837BBA">
        <w:rPr>
          <w:rFonts w:ascii="inherit" w:eastAsia="inherit" w:hAnsi="inherit" w:cs="inherit"/>
          <w:color w:val="000000"/>
        </w:rPr>
        <w:t xml:space="preserve"> </w:t>
      </w:r>
      <w:r w:rsidR="00837BBA">
        <w:rPr>
          <w:rFonts w:ascii="Calibri" w:eastAsia="Calibri" w:hAnsi="Calibri" w:cs="Calibri"/>
          <w:color w:val="000000"/>
        </w:rPr>
        <w:t>Пенсионный</w:t>
      </w:r>
      <w:r w:rsidR="00837BBA">
        <w:rPr>
          <w:rFonts w:ascii="inherit" w:eastAsia="inherit" w:hAnsi="inherit" w:cs="inherit"/>
          <w:color w:val="000000"/>
        </w:rPr>
        <w:t xml:space="preserve"> </w:t>
      </w:r>
      <w:r w:rsidR="00837BBA">
        <w:rPr>
          <w:rFonts w:ascii="Calibri" w:eastAsia="Calibri" w:hAnsi="Calibri" w:cs="Calibri"/>
          <w:color w:val="000000"/>
        </w:rPr>
        <w:t>фонд</w:t>
      </w:r>
      <w:r w:rsidR="00837BBA">
        <w:rPr>
          <w:rFonts w:ascii="inherit" w:eastAsia="inherit" w:hAnsi="inherit" w:cs="inherit"/>
          <w:color w:val="000000"/>
        </w:rPr>
        <w:t>».</w:t>
      </w:r>
    </w:p>
    <w:p w:rsidR="00822525" w:rsidRDefault="00837BBA">
      <w:pPr>
        <w:spacing w:after="240" w:line="300" w:lineRule="auto"/>
        <w:rPr>
          <w:rFonts w:ascii="inherit" w:eastAsia="inherit" w:hAnsi="inherit" w:cs="inherit"/>
          <w:color w:val="000000"/>
        </w:rPr>
      </w:pPr>
      <w:r>
        <w:rPr>
          <w:rFonts w:ascii="Calibri" w:eastAsia="Calibri" w:hAnsi="Calibri" w:cs="Calibri"/>
          <w:color w:val="000000"/>
        </w:rPr>
        <w:t>В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связи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с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этим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ПФР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разъясняет</w:t>
      </w:r>
      <w:r>
        <w:rPr>
          <w:rFonts w:ascii="inherit" w:eastAsia="inherit" w:hAnsi="inherit" w:cs="inherit"/>
          <w:color w:val="000000"/>
        </w:rPr>
        <w:t xml:space="preserve">, </w:t>
      </w:r>
      <w:r>
        <w:rPr>
          <w:rFonts w:ascii="Calibri" w:eastAsia="Calibri" w:hAnsi="Calibri" w:cs="Calibri"/>
          <w:color w:val="000000"/>
        </w:rPr>
        <w:t>что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данное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сообщение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не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имеет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отношения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к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действительности</w:t>
      </w:r>
      <w:r>
        <w:rPr>
          <w:rFonts w:ascii="inherit" w:eastAsia="inherit" w:hAnsi="inherit" w:cs="inherit"/>
          <w:color w:val="000000"/>
        </w:rPr>
        <w:t>.</w:t>
      </w:r>
    </w:p>
    <w:p w:rsidR="00822525" w:rsidRDefault="00837BBA">
      <w:pPr>
        <w:spacing w:after="240" w:line="300" w:lineRule="auto"/>
        <w:rPr>
          <w:rFonts w:ascii="inherit" w:eastAsia="inherit" w:hAnsi="inherit" w:cs="inherit"/>
          <w:color w:val="000000"/>
        </w:rPr>
      </w:pPr>
      <w:r>
        <w:rPr>
          <w:rFonts w:ascii="Calibri" w:eastAsia="Calibri" w:hAnsi="Calibri" w:cs="Calibri"/>
          <w:color w:val="000000"/>
        </w:rPr>
        <w:t>Выплаты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из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страховой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пенсии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не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производятся</w:t>
      </w:r>
      <w:r>
        <w:rPr>
          <w:rFonts w:ascii="inherit" w:eastAsia="inherit" w:hAnsi="inherit" w:cs="inherit"/>
          <w:color w:val="000000"/>
        </w:rPr>
        <w:t xml:space="preserve">. </w:t>
      </w:r>
      <w:r>
        <w:rPr>
          <w:rFonts w:ascii="Calibri" w:eastAsia="Calibri" w:hAnsi="Calibri" w:cs="Calibri"/>
          <w:color w:val="000000"/>
        </w:rPr>
        <w:t>Единовременная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выплата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может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быть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произведена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только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из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средств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пенсионных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накоплений</w:t>
      </w:r>
      <w:r>
        <w:rPr>
          <w:rFonts w:ascii="inherit" w:eastAsia="inherit" w:hAnsi="inherit" w:cs="inherit"/>
          <w:color w:val="000000"/>
        </w:rPr>
        <w:t>.</w:t>
      </w:r>
    </w:p>
    <w:p w:rsidR="00822525" w:rsidRDefault="00837BBA">
      <w:pPr>
        <w:spacing w:after="240" w:line="300" w:lineRule="auto"/>
        <w:rPr>
          <w:rFonts w:ascii="inherit" w:eastAsia="inherit" w:hAnsi="inherit" w:cs="inherit"/>
          <w:color w:val="000000"/>
        </w:rPr>
      </w:pPr>
      <w:r>
        <w:rPr>
          <w:rFonts w:ascii="Calibri" w:eastAsia="Calibri" w:hAnsi="Calibri" w:cs="Calibri"/>
          <w:color w:val="000000"/>
        </w:rPr>
        <w:t>Важно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знать</w:t>
      </w:r>
      <w:r>
        <w:rPr>
          <w:rFonts w:ascii="inherit" w:eastAsia="inherit" w:hAnsi="inherit" w:cs="inherit"/>
          <w:color w:val="000000"/>
        </w:rPr>
        <w:t xml:space="preserve">, </w:t>
      </w:r>
      <w:r>
        <w:rPr>
          <w:rFonts w:ascii="Calibri" w:eastAsia="Calibri" w:hAnsi="Calibri" w:cs="Calibri"/>
          <w:color w:val="000000"/>
        </w:rPr>
        <w:t>что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получателями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единовременной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выплаты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могут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стать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следующие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категории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граждан</w:t>
      </w:r>
      <w:r>
        <w:rPr>
          <w:rFonts w:ascii="inherit" w:eastAsia="inherit" w:hAnsi="inherit" w:cs="inherit"/>
          <w:color w:val="000000"/>
        </w:rPr>
        <w:t xml:space="preserve"> (</w:t>
      </w:r>
      <w:r>
        <w:rPr>
          <w:rFonts w:ascii="Calibri" w:eastAsia="Calibri" w:hAnsi="Calibri" w:cs="Calibri"/>
          <w:color w:val="000000"/>
        </w:rPr>
        <w:t>при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условии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достижения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пенсионного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возраста</w:t>
      </w:r>
      <w:r>
        <w:rPr>
          <w:rFonts w:ascii="inherit" w:eastAsia="inherit" w:hAnsi="inherit" w:cs="inherit"/>
          <w:color w:val="000000"/>
        </w:rPr>
        <w:t>):</w:t>
      </w:r>
    </w:p>
    <w:p w:rsidR="00822525" w:rsidRDefault="00837BBA">
      <w:pPr>
        <w:numPr>
          <w:ilvl w:val="0"/>
          <w:numId w:val="1"/>
        </w:numPr>
        <w:tabs>
          <w:tab w:val="left" w:pos="720"/>
        </w:tabs>
        <w:spacing w:after="168" w:line="300" w:lineRule="auto"/>
        <w:ind w:hanging="360"/>
        <w:rPr>
          <w:rFonts w:ascii="inherit" w:eastAsia="inherit" w:hAnsi="inherit" w:cs="inherit"/>
          <w:i/>
          <w:color w:val="000000"/>
        </w:rPr>
      </w:pPr>
      <w:r>
        <w:rPr>
          <w:rFonts w:ascii="Calibri" w:eastAsia="Calibri" w:hAnsi="Calibri" w:cs="Calibri"/>
          <w:i/>
          <w:color w:val="000000"/>
        </w:rPr>
        <w:t>граждане</w:t>
      </w:r>
      <w:r>
        <w:rPr>
          <w:rFonts w:ascii="inherit" w:eastAsia="inherit" w:hAnsi="inherit" w:cs="inherit"/>
          <w:i/>
          <w:color w:val="000000"/>
        </w:rPr>
        <w:t xml:space="preserve">, </w:t>
      </w:r>
      <w:r>
        <w:rPr>
          <w:rFonts w:ascii="Calibri" w:eastAsia="Calibri" w:hAnsi="Calibri" w:cs="Calibri"/>
          <w:i/>
          <w:color w:val="000000"/>
        </w:rPr>
        <w:t>получающие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страховую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пенсию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по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инвалидности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или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по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случаю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потери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кормильца</w:t>
      </w:r>
      <w:r>
        <w:rPr>
          <w:rFonts w:ascii="inherit" w:eastAsia="inherit" w:hAnsi="inherit" w:cs="inherit"/>
          <w:i/>
          <w:color w:val="000000"/>
        </w:rPr>
        <w:t xml:space="preserve">, </w:t>
      </w:r>
      <w:r>
        <w:rPr>
          <w:rFonts w:ascii="Calibri" w:eastAsia="Calibri" w:hAnsi="Calibri" w:cs="Calibri"/>
          <w:i/>
          <w:color w:val="000000"/>
        </w:rPr>
        <w:t>либо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получающие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пенсию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по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государственному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пенсионному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обеспечению</w:t>
      </w:r>
      <w:r>
        <w:rPr>
          <w:rFonts w:ascii="inherit" w:eastAsia="inherit" w:hAnsi="inherit" w:cs="inherit"/>
          <w:i/>
          <w:color w:val="000000"/>
        </w:rPr>
        <w:t xml:space="preserve">, </w:t>
      </w:r>
      <w:r>
        <w:rPr>
          <w:rFonts w:ascii="Calibri" w:eastAsia="Calibri" w:hAnsi="Calibri" w:cs="Calibri"/>
          <w:i/>
          <w:color w:val="000000"/>
        </w:rPr>
        <w:t>которые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при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достижении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общеустановленного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пенсионного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возраста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не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приобрели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право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на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страховую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пенсию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по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старости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из</w:t>
      </w:r>
      <w:r>
        <w:rPr>
          <w:rFonts w:ascii="inherit" w:eastAsia="inherit" w:hAnsi="inherit" w:cs="inherit"/>
          <w:i/>
          <w:color w:val="000000"/>
        </w:rPr>
        <w:t>-</w:t>
      </w:r>
      <w:r>
        <w:rPr>
          <w:rFonts w:ascii="Calibri" w:eastAsia="Calibri" w:hAnsi="Calibri" w:cs="Calibri"/>
          <w:i/>
          <w:color w:val="000000"/>
        </w:rPr>
        <w:t>за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отсутствия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необходимого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страхового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стажа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или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необходимого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количества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пенсионных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баллов</w:t>
      </w:r>
      <w:r>
        <w:rPr>
          <w:rFonts w:ascii="inherit" w:eastAsia="inherit" w:hAnsi="inherit" w:cs="inherit"/>
          <w:i/>
          <w:color w:val="000000"/>
        </w:rPr>
        <w:t xml:space="preserve"> (</w:t>
      </w:r>
      <w:r>
        <w:rPr>
          <w:rFonts w:ascii="Calibri" w:eastAsia="Calibri" w:hAnsi="Calibri" w:cs="Calibri"/>
          <w:i/>
          <w:color w:val="000000"/>
        </w:rPr>
        <w:t>с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учетом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переходных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положений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пенсионной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формулы</w:t>
      </w:r>
      <w:r>
        <w:rPr>
          <w:rFonts w:ascii="inherit" w:eastAsia="inherit" w:hAnsi="inherit" w:cs="inherit"/>
          <w:i/>
          <w:color w:val="000000"/>
        </w:rPr>
        <w:t>);</w:t>
      </w:r>
    </w:p>
    <w:p w:rsidR="00822525" w:rsidRDefault="00837BBA">
      <w:pPr>
        <w:numPr>
          <w:ilvl w:val="0"/>
          <w:numId w:val="1"/>
        </w:numPr>
        <w:tabs>
          <w:tab w:val="left" w:pos="720"/>
        </w:tabs>
        <w:spacing w:after="168" w:line="300" w:lineRule="auto"/>
        <w:ind w:hanging="360"/>
        <w:rPr>
          <w:rFonts w:ascii="inherit" w:eastAsia="inherit" w:hAnsi="inherit" w:cs="inherit"/>
          <w:i/>
          <w:color w:val="000000"/>
        </w:rPr>
      </w:pPr>
      <w:r>
        <w:rPr>
          <w:rFonts w:ascii="Calibri" w:eastAsia="Calibri" w:hAnsi="Calibri" w:cs="Calibri"/>
          <w:i/>
          <w:color w:val="000000"/>
        </w:rPr>
        <w:t>участники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программы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государственного</w:t>
      </w:r>
      <w:r>
        <w:rPr>
          <w:rFonts w:ascii="inherit" w:eastAsia="inherit" w:hAnsi="inherit" w:cs="inherit"/>
          <w:i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i/>
          <w:color w:val="000000"/>
        </w:rPr>
        <w:t>софинансирования</w:t>
      </w:r>
      <w:proofErr w:type="spellEnd"/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формирования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пенсионных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накоплений</w:t>
      </w:r>
      <w:r>
        <w:rPr>
          <w:rFonts w:ascii="inherit" w:eastAsia="inherit" w:hAnsi="inherit" w:cs="inherit"/>
          <w:i/>
          <w:color w:val="000000"/>
        </w:rPr>
        <w:t xml:space="preserve">. </w:t>
      </w:r>
      <w:r>
        <w:rPr>
          <w:rFonts w:ascii="Calibri" w:eastAsia="Calibri" w:hAnsi="Calibri" w:cs="Calibri"/>
          <w:i/>
          <w:color w:val="000000"/>
        </w:rPr>
        <w:t>Вступление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в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Программу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завершилось</w:t>
      </w:r>
      <w:r>
        <w:rPr>
          <w:rFonts w:ascii="inherit" w:eastAsia="inherit" w:hAnsi="inherit" w:cs="inherit"/>
          <w:i/>
          <w:color w:val="000000"/>
        </w:rPr>
        <w:t xml:space="preserve"> 31 </w:t>
      </w:r>
      <w:r>
        <w:rPr>
          <w:rFonts w:ascii="Calibri" w:eastAsia="Calibri" w:hAnsi="Calibri" w:cs="Calibri"/>
          <w:i/>
          <w:color w:val="000000"/>
        </w:rPr>
        <w:t>декабря</w:t>
      </w:r>
      <w:r>
        <w:rPr>
          <w:rFonts w:ascii="inherit" w:eastAsia="inherit" w:hAnsi="inherit" w:cs="inherit"/>
          <w:i/>
          <w:color w:val="000000"/>
        </w:rPr>
        <w:t xml:space="preserve"> 2014 </w:t>
      </w:r>
      <w:r>
        <w:rPr>
          <w:rFonts w:ascii="Calibri" w:eastAsia="Calibri" w:hAnsi="Calibri" w:cs="Calibri"/>
          <w:i/>
          <w:color w:val="000000"/>
        </w:rPr>
        <w:t>года</w:t>
      </w:r>
      <w:r>
        <w:rPr>
          <w:rFonts w:ascii="inherit" w:eastAsia="inherit" w:hAnsi="inherit" w:cs="inherit"/>
          <w:i/>
          <w:color w:val="000000"/>
        </w:rPr>
        <w:t xml:space="preserve">. </w:t>
      </w:r>
      <w:r>
        <w:rPr>
          <w:rFonts w:ascii="Calibri" w:eastAsia="Calibri" w:hAnsi="Calibri" w:cs="Calibri"/>
          <w:i/>
          <w:color w:val="000000"/>
        </w:rPr>
        <w:t>Если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в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период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с</w:t>
      </w:r>
      <w:r>
        <w:rPr>
          <w:rFonts w:ascii="inherit" w:eastAsia="inherit" w:hAnsi="inherit" w:cs="inherit"/>
          <w:i/>
          <w:color w:val="000000"/>
        </w:rPr>
        <w:t xml:space="preserve"> 1 </w:t>
      </w:r>
      <w:r>
        <w:rPr>
          <w:rFonts w:ascii="Calibri" w:eastAsia="Calibri" w:hAnsi="Calibri" w:cs="Calibri"/>
          <w:i/>
          <w:color w:val="000000"/>
        </w:rPr>
        <w:t>октября</w:t>
      </w:r>
      <w:r>
        <w:rPr>
          <w:rFonts w:ascii="inherit" w:eastAsia="inherit" w:hAnsi="inherit" w:cs="inherit"/>
          <w:i/>
          <w:color w:val="000000"/>
        </w:rPr>
        <w:t xml:space="preserve"> 2008 </w:t>
      </w:r>
      <w:r>
        <w:rPr>
          <w:rFonts w:ascii="Calibri" w:eastAsia="Calibri" w:hAnsi="Calibri" w:cs="Calibri"/>
          <w:i/>
          <w:color w:val="000000"/>
        </w:rPr>
        <w:t>года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по</w:t>
      </w:r>
      <w:r>
        <w:rPr>
          <w:rFonts w:ascii="inherit" w:eastAsia="inherit" w:hAnsi="inherit" w:cs="inherit"/>
          <w:i/>
          <w:color w:val="000000"/>
        </w:rPr>
        <w:t xml:space="preserve"> 31 </w:t>
      </w:r>
      <w:r>
        <w:rPr>
          <w:rFonts w:ascii="Calibri" w:eastAsia="Calibri" w:hAnsi="Calibri" w:cs="Calibri"/>
          <w:i/>
          <w:color w:val="000000"/>
        </w:rPr>
        <w:t>декабря</w:t>
      </w:r>
      <w:r>
        <w:rPr>
          <w:rFonts w:ascii="inherit" w:eastAsia="inherit" w:hAnsi="inherit" w:cs="inherit"/>
          <w:i/>
          <w:color w:val="000000"/>
        </w:rPr>
        <w:t xml:space="preserve"> 2014 </w:t>
      </w:r>
      <w:r>
        <w:rPr>
          <w:rFonts w:ascii="Calibri" w:eastAsia="Calibri" w:hAnsi="Calibri" w:cs="Calibri"/>
          <w:i/>
          <w:color w:val="000000"/>
        </w:rPr>
        <w:t>года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Вы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подали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заявление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на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вступление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в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Программу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и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до</w:t>
      </w:r>
      <w:r>
        <w:rPr>
          <w:rFonts w:ascii="inherit" w:eastAsia="inherit" w:hAnsi="inherit" w:cs="inherit"/>
          <w:i/>
          <w:color w:val="000000"/>
        </w:rPr>
        <w:t xml:space="preserve"> 31 </w:t>
      </w:r>
      <w:r>
        <w:rPr>
          <w:rFonts w:ascii="Calibri" w:eastAsia="Calibri" w:hAnsi="Calibri" w:cs="Calibri"/>
          <w:i/>
          <w:color w:val="000000"/>
        </w:rPr>
        <w:t>января</w:t>
      </w:r>
      <w:r>
        <w:rPr>
          <w:rFonts w:ascii="inherit" w:eastAsia="inherit" w:hAnsi="inherit" w:cs="inherit"/>
          <w:i/>
          <w:color w:val="000000"/>
        </w:rPr>
        <w:t xml:space="preserve"> 2015 </w:t>
      </w:r>
      <w:r>
        <w:rPr>
          <w:rFonts w:ascii="Calibri" w:eastAsia="Calibri" w:hAnsi="Calibri" w:cs="Calibri"/>
          <w:i/>
          <w:color w:val="000000"/>
        </w:rPr>
        <w:t>года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сделали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первый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взнос</w:t>
      </w:r>
      <w:r>
        <w:rPr>
          <w:rFonts w:ascii="inherit" w:eastAsia="inherit" w:hAnsi="inherit" w:cs="inherit"/>
          <w:i/>
          <w:color w:val="000000"/>
        </w:rPr>
        <w:t xml:space="preserve">, </w:t>
      </w:r>
      <w:r>
        <w:rPr>
          <w:rFonts w:ascii="Calibri" w:eastAsia="Calibri" w:hAnsi="Calibri" w:cs="Calibri"/>
          <w:i/>
          <w:color w:val="000000"/>
        </w:rPr>
        <w:t>Вы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являетесь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участником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Программы</w:t>
      </w:r>
      <w:r>
        <w:rPr>
          <w:rFonts w:ascii="inherit" w:eastAsia="inherit" w:hAnsi="inherit" w:cs="inherit"/>
          <w:i/>
          <w:color w:val="000000"/>
        </w:rPr>
        <w:t>;</w:t>
      </w:r>
    </w:p>
    <w:p w:rsidR="00822525" w:rsidRDefault="00837BBA">
      <w:pPr>
        <w:numPr>
          <w:ilvl w:val="0"/>
          <w:numId w:val="1"/>
        </w:numPr>
        <w:tabs>
          <w:tab w:val="left" w:pos="720"/>
        </w:tabs>
        <w:spacing w:after="168" w:line="300" w:lineRule="auto"/>
        <w:ind w:hanging="360"/>
        <w:rPr>
          <w:rFonts w:ascii="inherit" w:eastAsia="inherit" w:hAnsi="inherit" w:cs="inherit"/>
          <w:i/>
          <w:color w:val="000000"/>
        </w:rPr>
      </w:pPr>
      <w:r>
        <w:rPr>
          <w:rFonts w:ascii="Calibri" w:eastAsia="Calibri" w:hAnsi="Calibri" w:cs="Calibri"/>
          <w:i/>
          <w:color w:val="000000"/>
        </w:rPr>
        <w:t>граждане</w:t>
      </w:r>
      <w:r>
        <w:rPr>
          <w:rFonts w:ascii="inherit" w:eastAsia="inherit" w:hAnsi="inherit" w:cs="inherit"/>
          <w:i/>
          <w:color w:val="000000"/>
        </w:rPr>
        <w:t xml:space="preserve">, </w:t>
      </w:r>
      <w:r>
        <w:rPr>
          <w:rFonts w:ascii="Calibri" w:eastAsia="Calibri" w:hAnsi="Calibri" w:cs="Calibri"/>
          <w:i/>
          <w:color w:val="000000"/>
        </w:rPr>
        <w:t>в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пользу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которых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в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период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с</w:t>
      </w:r>
      <w:r>
        <w:rPr>
          <w:rFonts w:ascii="inherit" w:eastAsia="inherit" w:hAnsi="inherit" w:cs="inherit"/>
          <w:i/>
          <w:color w:val="000000"/>
        </w:rPr>
        <w:t xml:space="preserve"> 2002 </w:t>
      </w:r>
      <w:r>
        <w:rPr>
          <w:rFonts w:ascii="Calibri" w:eastAsia="Calibri" w:hAnsi="Calibri" w:cs="Calibri"/>
          <w:i/>
          <w:color w:val="000000"/>
        </w:rPr>
        <w:t>по</w:t>
      </w:r>
      <w:r>
        <w:rPr>
          <w:rFonts w:ascii="inherit" w:eastAsia="inherit" w:hAnsi="inherit" w:cs="inherit"/>
          <w:i/>
          <w:color w:val="000000"/>
        </w:rPr>
        <w:t xml:space="preserve"> 2004 </w:t>
      </w:r>
      <w:r>
        <w:rPr>
          <w:rFonts w:ascii="Calibri" w:eastAsia="Calibri" w:hAnsi="Calibri" w:cs="Calibri"/>
          <w:i/>
          <w:color w:val="000000"/>
        </w:rPr>
        <w:t>гг</w:t>
      </w:r>
      <w:r>
        <w:rPr>
          <w:rFonts w:ascii="inherit" w:eastAsia="inherit" w:hAnsi="inherit" w:cs="inherit"/>
          <w:i/>
          <w:color w:val="000000"/>
        </w:rPr>
        <w:t xml:space="preserve">. </w:t>
      </w:r>
      <w:r>
        <w:rPr>
          <w:rFonts w:ascii="Calibri" w:eastAsia="Calibri" w:hAnsi="Calibri" w:cs="Calibri"/>
          <w:i/>
          <w:color w:val="000000"/>
        </w:rPr>
        <w:t>включительно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уплачивались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страховые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взносы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на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накопительную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пенсию</w:t>
      </w:r>
      <w:r>
        <w:rPr>
          <w:rFonts w:ascii="inherit" w:eastAsia="inherit" w:hAnsi="inherit" w:cs="inherit"/>
          <w:i/>
          <w:color w:val="000000"/>
        </w:rPr>
        <w:t xml:space="preserve">. </w:t>
      </w:r>
      <w:r>
        <w:rPr>
          <w:rFonts w:ascii="Calibri" w:eastAsia="Calibri" w:hAnsi="Calibri" w:cs="Calibri"/>
          <w:i/>
          <w:color w:val="000000"/>
        </w:rPr>
        <w:t>С</w:t>
      </w:r>
      <w:r>
        <w:rPr>
          <w:rFonts w:ascii="inherit" w:eastAsia="inherit" w:hAnsi="inherit" w:cs="inherit"/>
          <w:i/>
          <w:color w:val="000000"/>
        </w:rPr>
        <w:t xml:space="preserve"> 2005 </w:t>
      </w:r>
      <w:r>
        <w:rPr>
          <w:rFonts w:ascii="Calibri" w:eastAsia="Calibri" w:hAnsi="Calibri" w:cs="Calibri"/>
          <w:i/>
          <w:color w:val="000000"/>
        </w:rPr>
        <w:t>года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эти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отчисления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были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прекращены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в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связи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с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изменениями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в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законодательстве</w:t>
      </w:r>
      <w:r>
        <w:rPr>
          <w:rFonts w:ascii="inherit" w:eastAsia="inherit" w:hAnsi="inherit" w:cs="inherit"/>
          <w:i/>
          <w:color w:val="000000"/>
        </w:rPr>
        <w:t xml:space="preserve">. </w:t>
      </w:r>
      <w:r>
        <w:rPr>
          <w:rFonts w:ascii="Calibri" w:eastAsia="Calibri" w:hAnsi="Calibri" w:cs="Calibri"/>
          <w:i/>
          <w:color w:val="000000"/>
        </w:rPr>
        <w:t>Как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раз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категория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мужчин</w:t>
      </w:r>
      <w:r>
        <w:rPr>
          <w:rFonts w:ascii="inherit" w:eastAsia="inherit" w:hAnsi="inherit" w:cs="inherit"/>
          <w:i/>
          <w:color w:val="000000"/>
        </w:rPr>
        <w:t xml:space="preserve"> 1953-1966 </w:t>
      </w:r>
      <w:r>
        <w:rPr>
          <w:rFonts w:ascii="Calibri" w:eastAsia="Calibri" w:hAnsi="Calibri" w:cs="Calibri"/>
          <w:i/>
          <w:color w:val="000000"/>
        </w:rPr>
        <w:t>года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рождения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и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женщин</w:t>
      </w:r>
      <w:r>
        <w:rPr>
          <w:rFonts w:ascii="inherit" w:eastAsia="inherit" w:hAnsi="inherit" w:cs="inherit"/>
          <w:i/>
          <w:color w:val="000000"/>
        </w:rPr>
        <w:t xml:space="preserve"> 1957-1966 </w:t>
      </w:r>
      <w:r>
        <w:rPr>
          <w:rFonts w:ascii="Calibri" w:eastAsia="Calibri" w:hAnsi="Calibri" w:cs="Calibri"/>
          <w:i/>
          <w:color w:val="000000"/>
        </w:rPr>
        <w:t>года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рождения</w:t>
      </w:r>
      <w:r>
        <w:rPr>
          <w:rFonts w:ascii="inherit" w:eastAsia="inherit" w:hAnsi="inherit" w:cs="inherit"/>
          <w:i/>
          <w:color w:val="000000"/>
        </w:rPr>
        <w:t xml:space="preserve">. </w:t>
      </w:r>
      <w:r>
        <w:rPr>
          <w:rFonts w:ascii="Calibri" w:eastAsia="Calibri" w:hAnsi="Calibri" w:cs="Calibri"/>
          <w:i/>
          <w:color w:val="000000"/>
        </w:rPr>
        <w:t>При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условии</w:t>
      </w:r>
      <w:r>
        <w:rPr>
          <w:rFonts w:ascii="inherit" w:eastAsia="inherit" w:hAnsi="inherit" w:cs="inherit"/>
          <w:i/>
          <w:color w:val="000000"/>
        </w:rPr>
        <w:t xml:space="preserve">, </w:t>
      </w:r>
      <w:r>
        <w:rPr>
          <w:rFonts w:ascii="Calibri" w:eastAsia="Calibri" w:hAnsi="Calibri" w:cs="Calibri"/>
          <w:i/>
          <w:color w:val="000000"/>
        </w:rPr>
        <w:t>что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у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них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остались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пенсионные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накопления</w:t>
      </w:r>
      <w:r>
        <w:rPr>
          <w:rFonts w:ascii="inherit" w:eastAsia="inherit" w:hAnsi="inherit" w:cs="inherit"/>
          <w:i/>
          <w:color w:val="000000"/>
        </w:rPr>
        <w:t>.</w:t>
      </w:r>
    </w:p>
    <w:p w:rsidR="00822525" w:rsidRDefault="00837BBA">
      <w:pPr>
        <w:numPr>
          <w:ilvl w:val="0"/>
          <w:numId w:val="1"/>
        </w:numPr>
        <w:tabs>
          <w:tab w:val="left" w:pos="720"/>
        </w:tabs>
        <w:spacing w:after="168" w:line="300" w:lineRule="auto"/>
        <w:ind w:hanging="360"/>
        <w:rPr>
          <w:rFonts w:ascii="inherit" w:eastAsia="inherit" w:hAnsi="inherit" w:cs="inherit"/>
          <w:i/>
          <w:color w:val="000000"/>
        </w:rPr>
      </w:pPr>
      <w:r>
        <w:rPr>
          <w:rFonts w:ascii="Calibri" w:eastAsia="Calibri" w:hAnsi="Calibri" w:cs="Calibri"/>
          <w:i/>
          <w:color w:val="000000"/>
        </w:rPr>
        <w:lastRenderedPageBreak/>
        <w:t>граждане</w:t>
      </w:r>
      <w:r>
        <w:rPr>
          <w:rFonts w:ascii="inherit" w:eastAsia="inherit" w:hAnsi="inherit" w:cs="inherit"/>
          <w:i/>
          <w:color w:val="000000"/>
        </w:rPr>
        <w:t xml:space="preserve">, </w:t>
      </w:r>
      <w:r>
        <w:rPr>
          <w:rFonts w:ascii="Calibri" w:eastAsia="Calibri" w:hAnsi="Calibri" w:cs="Calibri"/>
          <w:i/>
          <w:color w:val="000000"/>
        </w:rPr>
        <w:t>у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которых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размер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накопительной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пенсии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составляет</w:t>
      </w:r>
      <w:r>
        <w:rPr>
          <w:rFonts w:ascii="inherit" w:eastAsia="inherit" w:hAnsi="inherit" w:cs="inherit"/>
          <w:i/>
          <w:color w:val="000000"/>
        </w:rPr>
        <w:t xml:space="preserve"> 5 </w:t>
      </w:r>
      <w:r>
        <w:rPr>
          <w:rFonts w:ascii="Calibri" w:eastAsia="Calibri" w:hAnsi="Calibri" w:cs="Calibri"/>
          <w:i/>
          <w:color w:val="000000"/>
        </w:rPr>
        <w:t>процентов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и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менее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по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отношению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к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сумме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размера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страховой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пенсии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по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старости</w:t>
      </w:r>
      <w:r>
        <w:rPr>
          <w:rFonts w:ascii="inherit" w:eastAsia="inherit" w:hAnsi="inherit" w:cs="inherit"/>
          <w:i/>
          <w:color w:val="000000"/>
        </w:rPr>
        <w:t xml:space="preserve">, </w:t>
      </w:r>
      <w:r>
        <w:rPr>
          <w:rFonts w:ascii="Calibri" w:eastAsia="Calibri" w:hAnsi="Calibri" w:cs="Calibri"/>
          <w:i/>
          <w:color w:val="000000"/>
        </w:rPr>
        <w:t>в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том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числе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с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учетом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фиксированной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выплаты</w:t>
      </w:r>
      <w:r>
        <w:rPr>
          <w:rFonts w:ascii="inherit" w:eastAsia="inherit" w:hAnsi="inherit" w:cs="inherit"/>
          <w:i/>
          <w:color w:val="000000"/>
        </w:rPr>
        <w:t xml:space="preserve">, </w:t>
      </w:r>
      <w:r>
        <w:rPr>
          <w:rFonts w:ascii="Calibri" w:eastAsia="Calibri" w:hAnsi="Calibri" w:cs="Calibri"/>
          <w:i/>
          <w:color w:val="000000"/>
        </w:rPr>
        <w:t>и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размера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накопительной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пенсии</w:t>
      </w:r>
      <w:r>
        <w:rPr>
          <w:rFonts w:ascii="inherit" w:eastAsia="inherit" w:hAnsi="inherit" w:cs="inherit"/>
          <w:i/>
          <w:color w:val="000000"/>
        </w:rPr>
        <w:t xml:space="preserve">, </w:t>
      </w:r>
      <w:r>
        <w:rPr>
          <w:rFonts w:ascii="Calibri" w:eastAsia="Calibri" w:hAnsi="Calibri" w:cs="Calibri"/>
          <w:i/>
          <w:color w:val="000000"/>
        </w:rPr>
        <w:t>рассчитанных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по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состоянию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на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день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назначения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накопительной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пенсии</w:t>
      </w:r>
      <w:r>
        <w:rPr>
          <w:rFonts w:ascii="inherit" w:eastAsia="inherit" w:hAnsi="inherit" w:cs="inherit"/>
          <w:i/>
          <w:color w:val="000000"/>
        </w:rPr>
        <w:t>;</w:t>
      </w:r>
    </w:p>
    <w:p w:rsidR="00822525" w:rsidRDefault="00837BBA">
      <w:pPr>
        <w:numPr>
          <w:ilvl w:val="0"/>
          <w:numId w:val="1"/>
        </w:numPr>
        <w:tabs>
          <w:tab w:val="left" w:pos="720"/>
        </w:tabs>
        <w:spacing w:after="168" w:line="300" w:lineRule="auto"/>
        <w:ind w:hanging="360"/>
        <w:rPr>
          <w:rFonts w:ascii="inherit" w:eastAsia="inherit" w:hAnsi="inherit" w:cs="inherit"/>
          <w:i/>
          <w:color w:val="000000"/>
        </w:rPr>
      </w:pPr>
      <w:r>
        <w:rPr>
          <w:rFonts w:ascii="Calibri" w:eastAsia="Calibri" w:hAnsi="Calibri" w:cs="Calibri"/>
          <w:i/>
          <w:color w:val="000000"/>
        </w:rPr>
        <w:t>граждане</w:t>
      </w:r>
      <w:r>
        <w:rPr>
          <w:rFonts w:ascii="inherit" w:eastAsia="inherit" w:hAnsi="inherit" w:cs="inherit"/>
          <w:i/>
          <w:color w:val="000000"/>
        </w:rPr>
        <w:t xml:space="preserve"> 1967 </w:t>
      </w:r>
      <w:r>
        <w:rPr>
          <w:rFonts w:ascii="Calibri" w:eastAsia="Calibri" w:hAnsi="Calibri" w:cs="Calibri"/>
          <w:i/>
          <w:color w:val="000000"/>
        </w:rPr>
        <w:t>года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рождения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и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моложе</w:t>
      </w:r>
      <w:r>
        <w:rPr>
          <w:rFonts w:ascii="inherit" w:eastAsia="inherit" w:hAnsi="inherit" w:cs="inherit"/>
          <w:i/>
          <w:color w:val="000000"/>
        </w:rPr>
        <w:t>.</w:t>
      </w:r>
    </w:p>
    <w:p w:rsidR="00822525" w:rsidRDefault="00837BBA">
      <w:pPr>
        <w:spacing w:after="240" w:line="300" w:lineRule="auto"/>
        <w:rPr>
          <w:rFonts w:ascii="inherit" w:eastAsia="inherit" w:hAnsi="inherit" w:cs="inherit"/>
          <w:color w:val="000000"/>
        </w:rPr>
      </w:pPr>
      <w:r>
        <w:rPr>
          <w:rFonts w:ascii="Calibri" w:eastAsia="Calibri" w:hAnsi="Calibri" w:cs="Calibri"/>
          <w:color w:val="000000"/>
        </w:rPr>
        <w:t>При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этом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обращаем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внимание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на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то</w:t>
      </w:r>
      <w:r>
        <w:rPr>
          <w:rFonts w:ascii="inherit" w:eastAsia="inherit" w:hAnsi="inherit" w:cs="inherit"/>
          <w:color w:val="000000"/>
        </w:rPr>
        <w:t xml:space="preserve">, </w:t>
      </w:r>
      <w:r>
        <w:rPr>
          <w:rFonts w:ascii="Calibri" w:eastAsia="Calibri" w:hAnsi="Calibri" w:cs="Calibri"/>
          <w:color w:val="000000"/>
        </w:rPr>
        <w:t>что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получать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единовременную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выплату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из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средств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пенсионных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накоплений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можно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не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чаще</w:t>
      </w:r>
      <w:r>
        <w:rPr>
          <w:rFonts w:ascii="inherit" w:eastAsia="inherit" w:hAnsi="inherit" w:cs="inherit"/>
          <w:color w:val="000000"/>
        </w:rPr>
        <w:t xml:space="preserve">, </w:t>
      </w:r>
      <w:r>
        <w:rPr>
          <w:rFonts w:ascii="Calibri" w:eastAsia="Calibri" w:hAnsi="Calibri" w:cs="Calibri"/>
          <w:color w:val="000000"/>
        </w:rPr>
        <w:t>чем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раз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в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пять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лет</w:t>
      </w:r>
      <w:r>
        <w:rPr>
          <w:rFonts w:ascii="inherit" w:eastAsia="inherit" w:hAnsi="inherit" w:cs="inherit"/>
          <w:color w:val="000000"/>
        </w:rPr>
        <w:t>.</w:t>
      </w:r>
    </w:p>
    <w:p w:rsidR="00822525" w:rsidRDefault="00837BBA">
      <w:pPr>
        <w:spacing w:after="240" w:line="300" w:lineRule="auto"/>
        <w:rPr>
          <w:rFonts w:ascii="inherit" w:eastAsia="inherit" w:hAnsi="inherit" w:cs="inherit"/>
          <w:color w:val="000000"/>
        </w:rPr>
      </w:pPr>
      <w:r>
        <w:rPr>
          <w:rFonts w:ascii="Calibri" w:eastAsia="Calibri" w:hAnsi="Calibri" w:cs="Calibri"/>
          <w:color w:val="000000"/>
        </w:rPr>
        <w:t>Никакой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срочности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в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подаче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такого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заявления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нет</w:t>
      </w:r>
      <w:r>
        <w:rPr>
          <w:rFonts w:ascii="inherit" w:eastAsia="inherit" w:hAnsi="inherit" w:cs="inherit"/>
          <w:color w:val="000000"/>
        </w:rPr>
        <w:t xml:space="preserve">, </w:t>
      </w:r>
      <w:r>
        <w:rPr>
          <w:rFonts w:ascii="Calibri" w:eastAsia="Calibri" w:hAnsi="Calibri" w:cs="Calibri"/>
          <w:color w:val="000000"/>
        </w:rPr>
        <w:t>так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как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ограничения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в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датах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не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установлены</w:t>
      </w:r>
      <w:r>
        <w:rPr>
          <w:rFonts w:ascii="inherit" w:eastAsia="inherit" w:hAnsi="inherit" w:cs="inherit"/>
          <w:color w:val="000000"/>
        </w:rPr>
        <w:t>.</w:t>
      </w:r>
    </w:p>
    <w:p w:rsidR="00822525" w:rsidRDefault="00837BBA">
      <w:pPr>
        <w:spacing w:after="0" w:line="300" w:lineRule="auto"/>
        <w:rPr>
          <w:rFonts w:ascii="inherit" w:eastAsia="inherit" w:hAnsi="inherit" w:cs="inherit"/>
          <w:color w:val="000000"/>
        </w:rPr>
      </w:pPr>
      <w:r>
        <w:rPr>
          <w:rFonts w:ascii="inherit" w:eastAsia="inherit" w:hAnsi="inherit" w:cs="inherit"/>
          <w:color w:val="000000"/>
        </w:rPr>
        <w:t> </w:t>
      </w:r>
    </w:p>
    <w:p w:rsidR="00822525" w:rsidRDefault="00822525">
      <w:pPr>
        <w:rPr>
          <w:rFonts w:ascii="Calibri" w:eastAsia="Calibri" w:hAnsi="Calibri" w:cs="Calibri"/>
        </w:rPr>
      </w:pPr>
    </w:p>
    <w:sectPr w:rsidR="008225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30B7B"/>
    <w:multiLevelType w:val="multilevel"/>
    <w:tmpl w:val="35D0D6E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22525"/>
    <w:rsid w:val="00822525"/>
    <w:rsid w:val="00837B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369</Words>
  <Characters>2107</Characters>
  <Application>Microsoft Office Word</Application>
  <DocSecurity>0</DocSecurity>
  <Lines>17</Lines>
  <Paragraphs>4</Paragraphs>
  <ScaleCrop>false</ScaleCrop>
  <Company/>
  <LinksUpToDate>false</LinksUpToDate>
  <CharactersWithSpaces>2472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040303</dc:creator>
  <cp:lastModifiedBy>040303</cp:lastModifiedBy>
  <cp:revision>2</cp:revision>
  <dcterms:created xsi:type="dcterms:W3CDTF">2016-02-26T08:15:00Z</dcterms:created>
  <dcterms:modified xsi:type="dcterms:W3CDTF">2016-02-26T08:15:00Z</dcterms:modified>
</cp:coreProperties>
</file>