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DF0" w:rsidRDefault="00BC3DF0" w:rsidP="00BC3DF0">
      <w:pPr>
        <w:pStyle w:val="3"/>
        <w:rPr>
          <w:rFonts w:ascii="Times New Roman" w:hAnsi="Times New Roman"/>
          <w:b w:val="0"/>
          <w:bCs w:val="0"/>
          <w:iCs/>
          <w:sz w:val="28"/>
          <w:szCs w:val="28"/>
        </w:rPr>
      </w:pPr>
      <w:r>
        <w:rPr>
          <w:noProof/>
        </w:rPr>
        <w:drawing>
          <wp:inline distT="0" distB="0" distL="0" distR="0">
            <wp:extent cx="657225" cy="657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DF0" w:rsidRDefault="00BC3DF0" w:rsidP="00BC3DF0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</w:p>
    <w:p w:rsidR="00BC3DF0" w:rsidRDefault="00BC3DF0" w:rsidP="00BC3DF0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BC3DF0" w:rsidRDefault="00BC3DF0" w:rsidP="00BC3DF0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BC3DF0" w:rsidRDefault="00BC3DF0" w:rsidP="00BC3DF0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BC3DF0" w:rsidRDefault="00BC3DF0" w:rsidP="00BC3DF0">
      <w:pPr>
        <w:rPr>
          <w:rFonts w:ascii="Times New Roman" w:hAnsi="Times New Roman"/>
          <w:b/>
          <w:szCs w:val="28"/>
        </w:rPr>
      </w:pPr>
    </w:p>
    <w:p w:rsidR="00BC3DF0" w:rsidRDefault="00BC3DF0" w:rsidP="00BC3DF0">
      <w:pPr>
        <w:pStyle w:val="2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910709" w:rsidRPr="00910709" w:rsidRDefault="00910709" w:rsidP="00910709">
      <w:pPr>
        <w:rPr>
          <w:lang w:eastAsia="ru-RU"/>
        </w:rPr>
      </w:pPr>
    </w:p>
    <w:p w:rsidR="00BC3DF0" w:rsidRDefault="00BC3DF0" w:rsidP="00BC3D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0709">
        <w:rPr>
          <w:rFonts w:ascii="Times New Roman" w:hAnsi="Times New Roman" w:cs="Times New Roman"/>
          <w:b/>
          <w:sz w:val="28"/>
          <w:szCs w:val="28"/>
        </w:rPr>
        <w:t>01.12.2015</w:t>
      </w:r>
      <w:r w:rsidRPr="00910709">
        <w:rPr>
          <w:rFonts w:ascii="Times New Roman" w:hAnsi="Times New Roman" w:cs="Times New Roman"/>
          <w:b/>
          <w:sz w:val="28"/>
          <w:szCs w:val="28"/>
        </w:rPr>
        <w:tab/>
      </w:r>
      <w:r w:rsidRPr="00910709">
        <w:rPr>
          <w:rFonts w:ascii="Times New Roman" w:hAnsi="Times New Roman" w:cs="Times New Roman"/>
          <w:b/>
          <w:sz w:val="28"/>
          <w:szCs w:val="28"/>
        </w:rPr>
        <w:tab/>
      </w:r>
      <w:r w:rsidRPr="00910709">
        <w:rPr>
          <w:rFonts w:ascii="Times New Roman" w:hAnsi="Times New Roman" w:cs="Times New Roman"/>
          <w:b/>
          <w:sz w:val="28"/>
          <w:szCs w:val="28"/>
        </w:rPr>
        <w:tab/>
      </w:r>
      <w:r w:rsidRPr="00910709">
        <w:rPr>
          <w:rFonts w:ascii="Times New Roman" w:hAnsi="Times New Roman" w:cs="Times New Roman"/>
          <w:b/>
          <w:sz w:val="28"/>
          <w:szCs w:val="28"/>
        </w:rPr>
        <w:tab/>
      </w:r>
      <w:r w:rsidRPr="00910709">
        <w:rPr>
          <w:rFonts w:ascii="Times New Roman" w:hAnsi="Times New Roman" w:cs="Times New Roman"/>
          <w:b/>
          <w:sz w:val="28"/>
          <w:szCs w:val="28"/>
        </w:rPr>
        <w:tab/>
      </w:r>
      <w:r w:rsidRPr="00910709">
        <w:rPr>
          <w:rFonts w:ascii="Times New Roman" w:hAnsi="Times New Roman" w:cs="Times New Roman"/>
          <w:b/>
          <w:sz w:val="28"/>
          <w:szCs w:val="28"/>
        </w:rPr>
        <w:tab/>
      </w:r>
      <w:r w:rsidRPr="00910709">
        <w:rPr>
          <w:rFonts w:ascii="Times New Roman" w:hAnsi="Times New Roman" w:cs="Times New Roman"/>
          <w:b/>
          <w:sz w:val="28"/>
          <w:szCs w:val="28"/>
        </w:rPr>
        <w:tab/>
      </w:r>
      <w:r w:rsidRPr="00910709">
        <w:rPr>
          <w:rFonts w:ascii="Times New Roman" w:hAnsi="Times New Roman" w:cs="Times New Roman"/>
          <w:b/>
          <w:sz w:val="28"/>
          <w:szCs w:val="28"/>
        </w:rPr>
        <w:tab/>
      </w:r>
      <w:r w:rsidRPr="00910709">
        <w:rPr>
          <w:rFonts w:ascii="Times New Roman" w:hAnsi="Times New Roman" w:cs="Times New Roman"/>
          <w:b/>
          <w:sz w:val="28"/>
          <w:szCs w:val="28"/>
        </w:rPr>
        <w:tab/>
      </w:r>
      <w:r w:rsidRPr="00910709">
        <w:rPr>
          <w:rFonts w:ascii="Times New Roman" w:hAnsi="Times New Roman" w:cs="Times New Roman"/>
          <w:b/>
          <w:sz w:val="28"/>
          <w:szCs w:val="28"/>
        </w:rPr>
        <w:tab/>
        <w:t>№</w:t>
      </w:r>
      <w:r w:rsidR="00910709" w:rsidRPr="00910709">
        <w:rPr>
          <w:rFonts w:ascii="Times New Roman" w:hAnsi="Times New Roman" w:cs="Times New Roman"/>
          <w:b/>
          <w:sz w:val="28"/>
          <w:szCs w:val="28"/>
        </w:rPr>
        <w:t xml:space="preserve"> 761</w:t>
      </w:r>
    </w:p>
    <w:p w:rsidR="003E3D46" w:rsidRDefault="003E3D46" w:rsidP="00BC3D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3D46" w:rsidRPr="00910709" w:rsidRDefault="003E3D46" w:rsidP="00BC3D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Порядка </w:t>
      </w:r>
      <w:r w:rsidRPr="00BC3DF0">
        <w:rPr>
          <w:rFonts w:ascii="Times New Roman" w:hAnsi="Times New Roman" w:cs="Times New Roman"/>
          <w:b/>
          <w:sz w:val="28"/>
          <w:szCs w:val="28"/>
        </w:rPr>
        <w:t>установления факта невозможности проживания детей-сирот</w:t>
      </w:r>
      <w:proofErr w:type="gramEnd"/>
      <w:r w:rsidRPr="00BC3DF0">
        <w:rPr>
          <w:rFonts w:ascii="Times New Roman" w:hAnsi="Times New Roman" w:cs="Times New Roman"/>
          <w:b/>
          <w:sz w:val="28"/>
          <w:szCs w:val="28"/>
        </w:rPr>
        <w:t xml:space="preserve">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семьи нанимателей по договорам социального найма либо собственниками которых они являются</w:t>
      </w:r>
    </w:p>
    <w:p w:rsidR="00BC3DF0" w:rsidRDefault="00BC3DF0" w:rsidP="00BC3D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3DF0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hyperlink r:id="rId6" w:history="1">
        <w:r w:rsidRPr="00BC3DF0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BC3DF0">
        <w:rPr>
          <w:rFonts w:ascii="Times New Roman" w:hAnsi="Times New Roman" w:cs="Times New Roman"/>
          <w:sz w:val="28"/>
          <w:szCs w:val="28"/>
        </w:rPr>
        <w:t xml:space="preserve"> Республики Мордовия от 23 апреля 2013 г. N 32-З "О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числа детей-сирот и детей, оставш</w:t>
      </w:r>
      <w:r>
        <w:rPr>
          <w:rFonts w:ascii="Times New Roman" w:hAnsi="Times New Roman" w:cs="Times New Roman"/>
          <w:sz w:val="28"/>
          <w:szCs w:val="28"/>
        </w:rPr>
        <w:t>ихся без попечения родителей", а</w:t>
      </w:r>
      <w:r w:rsidRPr="00BC3DF0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BC3DF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BC3DF0" w:rsidRDefault="00BC3DF0" w:rsidP="00BC3DF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DF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C3DF0" w:rsidRPr="00BC3DF0" w:rsidRDefault="00BC3DF0" w:rsidP="00BC3DF0">
      <w:pPr>
        <w:pStyle w:val="1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1. </w:t>
      </w:r>
      <w:r w:rsidRPr="00BC3DF0">
        <w:rPr>
          <w:rFonts w:ascii="Times New Roman" w:hAnsi="Times New Roman"/>
          <w:b w:val="0"/>
          <w:sz w:val="28"/>
          <w:szCs w:val="28"/>
        </w:rPr>
        <w:t>Утвердить прилагаемый Порядок</w:t>
      </w:r>
      <w:r w:rsidRPr="00BC3DF0">
        <w:rPr>
          <w:rFonts w:ascii="Times New Roman" w:hAnsi="Times New Roman"/>
          <w:b w:val="0"/>
          <w:sz w:val="28"/>
          <w:szCs w:val="28"/>
        </w:rPr>
        <w:br/>
      </w:r>
      <w:proofErr w:type="gramStart"/>
      <w:r w:rsidRPr="00BC3DF0">
        <w:rPr>
          <w:rFonts w:ascii="Times New Roman" w:hAnsi="Times New Roman"/>
          <w:b w:val="0"/>
          <w:sz w:val="28"/>
          <w:szCs w:val="28"/>
        </w:rPr>
        <w:t>установления факта невозможности проживания детей-сирот</w:t>
      </w:r>
      <w:proofErr w:type="gramEnd"/>
      <w:r w:rsidRPr="00BC3DF0">
        <w:rPr>
          <w:rFonts w:ascii="Times New Roman" w:hAnsi="Times New Roman"/>
          <w:b w:val="0"/>
          <w:sz w:val="28"/>
          <w:szCs w:val="28"/>
        </w:rPr>
        <w:t xml:space="preserve">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семьи нанимателей по договорам социального найма либо собственниками которых они являются</w:t>
      </w:r>
      <w:r>
        <w:rPr>
          <w:rFonts w:ascii="Times New Roman" w:hAnsi="Times New Roman"/>
          <w:b w:val="0"/>
          <w:sz w:val="28"/>
          <w:szCs w:val="28"/>
        </w:rPr>
        <w:t>.</w:t>
      </w:r>
    </w:p>
    <w:p w:rsidR="003E3D46" w:rsidRDefault="00BC3DF0" w:rsidP="003E3D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C3DF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3E3D46" w:rsidRPr="00BC3DF0" w:rsidRDefault="003E3D46" w:rsidP="003E3D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0709" w:rsidRPr="00910709" w:rsidRDefault="00910709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10709">
        <w:rPr>
          <w:rFonts w:ascii="Times New Roman" w:hAnsi="Times New Roman" w:cs="Times New Roman"/>
          <w:b/>
          <w:sz w:val="28"/>
          <w:szCs w:val="28"/>
        </w:rPr>
        <w:t>Исполняющий</w:t>
      </w:r>
      <w:proofErr w:type="gramEnd"/>
      <w:r w:rsidRPr="00910709">
        <w:rPr>
          <w:rFonts w:ascii="Times New Roman" w:hAnsi="Times New Roman" w:cs="Times New Roman"/>
          <w:b/>
          <w:sz w:val="28"/>
          <w:szCs w:val="28"/>
        </w:rPr>
        <w:t xml:space="preserve"> обязанности </w:t>
      </w:r>
    </w:p>
    <w:p w:rsidR="00910709" w:rsidRPr="00910709" w:rsidRDefault="00910709">
      <w:pPr>
        <w:rPr>
          <w:rFonts w:ascii="Times New Roman" w:hAnsi="Times New Roman" w:cs="Times New Roman"/>
          <w:b/>
          <w:sz w:val="28"/>
          <w:szCs w:val="28"/>
        </w:rPr>
      </w:pPr>
      <w:r w:rsidRPr="00910709">
        <w:rPr>
          <w:rFonts w:ascii="Times New Roman" w:hAnsi="Times New Roman" w:cs="Times New Roman"/>
          <w:b/>
          <w:sz w:val="28"/>
          <w:szCs w:val="28"/>
        </w:rPr>
        <w:t>Главы администрации</w:t>
      </w:r>
    </w:p>
    <w:p w:rsidR="00910709" w:rsidRPr="00910709" w:rsidRDefault="00910709">
      <w:pPr>
        <w:rPr>
          <w:rFonts w:ascii="Times New Roman" w:hAnsi="Times New Roman" w:cs="Times New Roman"/>
          <w:b/>
          <w:sz w:val="28"/>
          <w:szCs w:val="28"/>
        </w:rPr>
      </w:pPr>
      <w:r w:rsidRPr="00910709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А.А.Ямашкин</w:t>
      </w:r>
      <w:proofErr w:type="spellEnd"/>
    </w:p>
    <w:p w:rsidR="00BC3DF0" w:rsidRDefault="00910709" w:rsidP="00BC3DF0">
      <w:pPr>
        <w:pStyle w:val="1"/>
        <w:jc w:val="right"/>
        <w:rPr>
          <w:rFonts w:ascii="Times New Roman" w:hAnsi="Times New Roman"/>
          <w:sz w:val="28"/>
          <w:szCs w:val="28"/>
        </w:rPr>
      </w:pPr>
      <w:bookmarkStart w:id="0" w:name="sub_2000"/>
      <w:r>
        <w:rPr>
          <w:rFonts w:ascii="Times New Roman" w:hAnsi="Times New Roman"/>
          <w:sz w:val="28"/>
          <w:szCs w:val="28"/>
        </w:rPr>
        <w:lastRenderedPageBreak/>
        <w:t>П</w:t>
      </w:r>
      <w:r w:rsidR="00BC3DF0">
        <w:rPr>
          <w:rFonts w:ascii="Times New Roman" w:hAnsi="Times New Roman"/>
          <w:sz w:val="28"/>
          <w:szCs w:val="28"/>
        </w:rPr>
        <w:t>риложение</w:t>
      </w:r>
    </w:p>
    <w:p w:rsidR="00BC3DF0" w:rsidRDefault="00910709" w:rsidP="00BC3DF0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BC3DF0">
        <w:rPr>
          <w:rFonts w:ascii="Times New Roman" w:hAnsi="Times New Roman"/>
          <w:sz w:val="28"/>
          <w:szCs w:val="28"/>
        </w:rPr>
        <w:t xml:space="preserve"> постановлению администрации</w:t>
      </w:r>
    </w:p>
    <w:p w:rsidR="00BC3DF0" w:rsidRDefault="00BC3DF0" w:rsidP="00BC3DF0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</w:t>
      </w:r>
      <w:r w:rsidR="00910709">
        <w:rPr>
          <w:rFonts w:ascii="Times New Roman" w:hAnsi="Times New Roman"/>
          <w:sz w:val="28"/>
          <w:szCs w:val="28"/>
        </w:rPr>
        <w:t xml:space="preserve"> 01.12.2015 года №761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C3DF0" w:rsidRPr="00BC3DF0" w:rsidRDefault="00BC3DF0" w:rsidP="00BC3DF0">
      <w:pPr>
        <w:pStyle w:val="1"/>
        <w:rPr>
          <w:rFonts w:ascii="Times New Roman" w:hAnsi="Times New Roman"/>
          <w:sz w:val="28"/>
          <w:szCs w:val="28"/>
        </w:rPr>
      </w:pPr>
      <w:r w:rsidRPr="00BC3DF0">
        <w:rPr>
          <w:rFonts w:ascii="Times New Roman" w:hAnsi="Times New Roman"/>
          <w:sz w:val="28"/>
          <w:szCs w:val="28"/>
        </w:rPr>
        <w:t>Порядок</w:t>
      </w:r>
      <w:r w:rsidRPr="00BC3DF0">
        <w:rPr>
          <w:rFonts w:ascii="Times New Roman" w:hAnsi="Times New Roman"/>
          <w:sz w:val="28"/>
          <w:szCs w:val="28"/>
        </w:rPr>
        <w:br/>
      </w:r>
      <w:proofErr w:type="gramStart"/>
      <w:r w:rsidRPr="00BC3DF0">
        <w:rPr>
          <w:rFonts w:ascii="Times New Roman" w:hAnsi="Times New Roman"/>
          <w:sz w:val="28"/>
          <w:szCs w:val="28"/>
        </w:rPr>
        <w:t>установления факта невозможности проживания детей-сирот</w:t>
      </w:r>
      <w:proofErr w:type="gramEnd"/>
      <w:r w:rsidRPr="00BC3DF0">
        <w:rPr>
          <w:rFonts w:ascii="Times New Roman" w:hAnsi="Times New Roman"/>
          <w:sz w:val="28"/>
          <w:szCs w:val="28"/>
        </w:rPr>
        <w:t xml:space="preserve">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семьи нанимателей по договорам социального найма либо собственниками которых они являются</w:t>
      </w:r>
      <w:r w:rsidRPr="00BC3DF0">
        <w:rPr>
          <w:rFonts w:ascii="Times New Roman" w:hAnsi="Times New Roman"/>
          <w:sz w:val="28"/>
          <w:szCs w:val="28"/>
        </w:rPr>
        <w:br/>
      </w:r>
    </w:p>
    <w:p w:rsidR="00BC3DF0" w:rsidRPr="00BC3DF0" w:rsidRDefault="00BC3DF0" w:rsidP="009107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001"/>
      <w:bookmarkEnd w:id="0"/>
      <w:r w:rsidRPr="00BC3DF0">
        <w:rPr>
          <w:rFonts w:ascii="Times New Roman" w:hAnsi="Times New Roman" w:cs="Times New Roman"/>
          <w:sz w:val="28"/>
          <w:szCs w:val="28"/>
        </w:rPr>
        <w:t>1. Настоящий Порядок определяет 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семьей нанимателей по договорам социального найма либо собственниками которых они являются (далее - невозможность проживания в жилом помещении).</w:t>
      </w:r>
    </w:p>
    <w:p w:rsidR="00BC3DF0" w:rsidRPr="00BC3DF0" w:rsidRDefault="00BC3DF0" w:rsidP="009107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02"/>
      <w:bookmarkEnd w:id="1"/>
      <w:r w:rsidRPr="00BC3DF0">
        <w:rPr>
          <w:rFonts w:ascii="Times New Roman" w:hAnsi="Times New Roman" w:cs="Times New Roman"/>
          <w:sz w:val="28"/>
          <w:szCs w:val="28"/>
        </w:rPr>
        <w:t>2. Документами, подтверждающими невозможность проживания в жилом помещении, являются:</w:t>
      </w:r>
    </w:p>
    <w:p w:rsidR="00BC3DF0" w:rsidRPr="00BC3DF0" w:rsidRDefault="00BC3DF0" w:rsidP="00BC3DF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0021"/>
      <w:bookmarkEnd w:id="2"/>
      <w:proofErr w:type="gramStart"/>
      <w:r w:rsidRPr="00BC3DF0">
        <w:rPr>
          <w:rFonts w:ascii="Times New Roman" w:hAnsi="Times New Roman" w:cs="Times New Roman"/>
          <w:sz w:val="28"/>
          <w:szCs w:val="28"/>
        </w:rPr>
        <w:t>1) вступившее в законную силу решение суда об отказе в принудительном обмене жилого помещения, представленного по договору социального найма, в случае проживания в жилом помещении лиц, лишенных родительских прав, в отношении гражданина, относящегося к категории детей-сирот и детей, оставшихся без попечения родителей (далее - гражданин), невозможность проживания которого в ранее занимаемом жилом помещении устанавливается, или в выселении иных лиц, не являющихся</w:t>
      </w:r>
      <w:proofErr w:type="gramEnd"/>
      <w:r w:rsidRPr="00BC3DF0">
        <w:rPr>
          <w:rFonts w:ascii="Times New Roman" w:hAnsi="Times New Roman" w:cs="Times New Roman"/>
          <w:sz w:val="28"/>
          <w:szCs w:val="28"/>
        </w:rPr>
        <w:t xml:space="preserve"> членами семьи указанного гражданина;</w:t>
      </w:r>
    </w:p>
    <w:p w:rsidR="00BC3DF0" w:rsidRPr="00BC3DF0" w:rsidRDefault="00BC3DF0" w:rsidP="00BC3DF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0022"/>
      <w:bookmarkEnd w:id="3"/>
      <w:r w:rsidRPr="00BC3DF0">
        <w:rPr>
          <w:rFonts w:ascii="Times New Roman" w:hAnsi="Times New Roman" w:cs="Times New Roman"/>
          <w:sz w:val="28"/>
          <w:szCs w:val="28"/>
        </w:rPr>
        <w:t>2) вступившее в законную силу решение суда о признании лица, проживающего в жилом помещении, нанимателем или членом семьи нанимателя по договору социального найма либо собственником которого является гражданин, недееспособным или ограничении его в дееспособности (при наличии);</w:t>
      </w:r>
    </w:p>
    <w:p w:rsidR="00BC3DF0" w:rsidRPr="00BC3DF0" w:rsidRDefault="00BC3DF0" w:rsidP="00BC3DF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0023"/>
      <w:bookmarkEnd w:id="4"/>
      <w:r w:rsidRPr="00BC3DF0">
        <w:rPr>
          <w:rFonts w:ascii="Times New Roman" w:hAnsi="Times New Roman" w:cs="Times New Roman"/>
          <w:sz w:val="28"/>
          <w:szCs w:val="28"/>
        </w:rPr>
        <w:t>3) справка организации, входящей в государственную систему здравоохранения, о том, что лицо, проживающее в жилом помещении, нанимателем или членом семьи нанимателя по договору социального найма либо собственником которого является гражданин, страдает тяжелой формой хронического заболевания, хроническим алкоголизмом или наркоманией (при наличии);</w:t>
      </w:r>
    </w:p>
    <w:p w:rsidR="00BC3DF0" w:rsidRPr="00BC3DF0" w:rsidRDefault="00BC3DF0" w:rsidP="00BC3DF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0024"/>
      <w:bookmarkEnd w:id="5"/>
      <w:proofErr w:type="gramStart"/>
      <w:r w:rsidRPr="00BC3DF0">
        <w:rPr>
          <w:rFonts w:ascii="Times New Roman" w:hAnsi="Times New Roman" w:cs="Times New Roman"/>
          <w:sz w:val="28"/>
          <w:szCs w:val="28"/>
        </w:rPr>
        <w:lastRenderedPageBreak/>
        <w:t xml:space="preserve">4) заключение межведомственной комиссии, образованной в соответствии с </w:t>
      </w:r>
      <w:hyperlink r:id="rId7" w:history="1">
        <w:r w:rsidRPr="00BC3DF0">
          <w:rPr>
            <w:rStyle w:val="a3"/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BC3DF0">
        <w:rPr>
          <w:rFonts w:ascii="Times New Roman" w:hAnsi="Times New Roman" w:cs="Times New Roman"/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</w:t>
      </w:r>
      <w:hyperlink r:id="rId8" w:history="1">
        <w:r w:rsidRPr="00BC3DF0">
          <w:rPr>
            <w:rStyle w:val="a3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BC3DF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28 января 2006 г. N 47, о признании в порядке, установленном указанным Положением, жилого помещения непригодным для постоянного проживания;</w:t>
      </w:r>
      <w:proofErr w:type="gramEnd"/>
    </w:p>
    <w:bookmarkEnd w:id="6"/>
    <w:p w:rsidR="00BC3DF0" w:rsidRPr="00BC3DF0" w:rsidRDefault="00BC3DF0" w:rsidP="00BC3DF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3DF0">
        <w:rPr>
          <w:rFonts w:ascii="Times New Roman" w:hAnsi="Times New Roman" w:cs="Times New Roman"/>
          <w:sz w:val="28"/>
          <w:szCs w:val="28"/>
        </w:rPr>
        <w:t xml:space="preserve">5) справка органа внутренних дел о наличии у лица, проживающего в жилом помещении, нанимателем или членом семьи нанимателя по договору социального найма либо собственником которого является гражданин, невозможность проживания которого в ранее занимаемом жилом помещении устанавливается, судимости или факта уголовного преследования либо о прекращении уголовного преследования в отношении указанного лица по </w:t>
      </w:r>
      <w:proofErr w:type="spellStart"/>
      <w:r w:rsidRPr="00BC3DF0">
        <w:rPr>
          <w:rFonts w:ascii="Times New Roman" w:hAnsi="Times New Roman" w:cs="Times New Roman"/>
          <w:sz w:val="28"/>
          <w:szCs w:val="28"/>
        </w:rPr>
        <w:t>нереабилитирующим</w:t>
      </w:r>
      <w:proofErr w:type="spellEnd"/>
      <w:r w:rsidRPr="00BC3DF0">
        <w:rPr>
          <w:rFonts w:ascii="Times New Roman" w:hAnsi="Times New Roman" w:cs="Times New Roman"/>
          <w:sz w:val="28"/>
          <w:szCs w:val="28"/>
        </w:rPr>
        <w:t xml:space="preserve"> основаниям за преступления против жизни и здоровья, половой</w:t>
      </w:r>
      <w:proofErr w:type="gramEnd"/>
      <w:r w:rsidRPr="00BC3DF0">
        <w:rPr>
          <w:rFonts w:ascii="Times New Roman" w:hAnsi="Times New Roman" w:cs="Times New Roman"/>
          <w:sz w:val="28"/>
          <w:szCs w:val="28"/>
        </w:rPr>
        <w:t xml:space="preserve"> свободы личности, против семьи и несовершеннолетних, здоровья населения и общественной нравственности, а также против общественной безопасности;</w:t>
      </w:r>
    </w:p>
    <w:p w:rsidR="00BC3DF0" w:rsidRPr="00BC3DF0" w:rsidRDefault="00BC3DF0" w:rsidP="00BC3DF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3DF0">
        <w:rPr>
          <w:rFonts w:ascii="Times New Roman" w:hAnsi="Times New Roman" w:cs="Times New Roman"/>
          <w:sz w:val="28"/>
          <w:szCs w:val="28"/>
        </w:rPr>
        <w:t>6) выписка из домовой (поквартирной) книги или иной документ, содержащий сведения о проживающих совместно с гражданином совершеннолетних и несовершеннолетних лицах в случае, если общая площадь жилого помещения, приходящая на одно лицо, проживающее в данном жилом помещении, менее учетной нормы площади жилого помещения;</w:t>
      </w:r>
      <w:proofErr w:type="gramEnd"/>
    </w:p>
    <w:p w:rsidR="00BC3DF0" w:rsidRPr="00BC3DF0" w:rsidRDefault="00BC3DF0" w:rsidP="00BC3DF0">
      <w:pPr>
        <w:jc w:val="both"/>
        <w:rPr>
          <w:rFonts w:ascii="Times New Roman" w:hAnsi="Times New Roman" w:cs="Times New Roman"/>
          <w:sz w:val="28"/>
          <w:szCs w:val="28"/>
        </w:rPr>
      </w:pPr>
      <w:r w:rsidRPr="00BC3DF0">
        <w:rPr>
          <w:rFonts w:ascii="Times New Roman" w:hAnsi="Times New Roman" w:cs="Times New Roman"/>
          <w:sz w:val="28"/>
          <w:szCs w:val="28"/>
        </w:rPr>
        <w:t>7) документы, подтверждающие право пользования жилым помещением, невозможность проживания в котором подлежит установлению (договор, ордер, решение о предоставлении жилого помещения и другие);</w:t>
      </w:r>
    </w:p>
    <w:p w:rsidR="00BC3DF0" w:rsidRPr="00BC3DF0" w:rsidRDefault="00BC3DF0" w:rsidP="00BC3DF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0028"/>
      <w:r w:rsidRPr="00BC3DF0">
        <w:rPr>
          <w:rFonts w:ascii="Times New Roman" w:hAnsi="Times New Roman" w:cs="Times New Roman"/>
          <w:sz w:val="28"/>
          <w:szCs w:val="28"/>
        </w:rPr>
        <w:t>8) документы, подтверждающие состав семьи: свидетельство о рождении ребенка (детей), свидетельство о заключении брака, решение суда о признании членом семьи;</w:t>
      </w:r>
    </w:p>
    <w:p w:rsidR="00BC3DF0" w:rsidRPr="00BC3DF0" w:rsidRDefault="00BC3DF0" w:rsidP="00BC3DF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0029"/>
      <w:bookmarkEnd w:id="7"/>
      <w:r w:rsidRPr="00BC3DF0">
        <w:rPr>
          <w:rFonts w:ascii="Times New Roman" w:hAnsi="Times New Roman" w:cs="Times New Roman"/>
          <w:sz w:val="28"/>
          <w:szCs w:val="28"/>
        </w:rPr>
        <w:t>9) выписка из технического паспорта БТИ с поэтажным планом и экспликацией;</w:t>
      </w:r>
    </w:p>
    <w:p w:rsidR="00BC3DF0" w:rsidRPr="00BC3DF0" w:rsidRDefault="00BC3DF0" w:rsidP="00BC3DF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0210"/>
      <w:bookmarkEnd w:id="8"/>
      <w:r w:rsidRPr="00BC3DF0">
        <w:rPr>
          <w:rFonts w:ascii="Times New Roman" w:hAnsi="Times New Roman" w:cs="Times New Roman"/>
          <w:sz w:val="28"/>
          <w:szCs w:val="28"/>
        </w:rPr>
        <w:t>10) справка органа, осуществляющего государственную регистрацию прав на недвижимое имущество, о наличии или отсутствии жилых помещений на праве собственности.</w:t>
      </w:r>
    </w:p>
    <w:bookmarkEnd w:id="9"/>
    <w:p w:rsidR="00BC3DF0" w:rsidRPr="00BC3DF0" w:rsidRDefault="00BC3DF0" w:rsidP="009107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3DF0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sub_20023" w:history="1">
        <w:r w:rsidRPr="00BC3DF0">
          <w:rPr>
            <w:rStyle w:val="a3"/>
            <w:rFonts w:ascii="Times New Roman" w:hAnsi="Times New Roman" w:cs="Times New Roman"/>
            <w:sz w:val="28"/>
            <w:szCs w:val="28"/>
          </w:rPr>
          <w:t>подпунктах 3</w:t>
        </w:r>
      </w:hyperlink>
      <w:r w:rsidRPr="00BC3DF0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20028" w:history="1">
        <w:r w:rsidRPr="00BC3DF0">
          <w:rPr>
            <w:rStyle w:val="a3"/>
            <w:rFonts w:ascii="Times New Roman" w:hAnsi="Times New Roman" w:cs="Times New Roman"/>
            <w:sz w:val="28"/>
            <w:szCs w:val="28"/>
          </w:rPr>
          <w:t>8</w:t>
        </w:r>
      </w:hyperlink>
      <w:r w:rsidRPr="00BC3DF0">
        <w:rPr>
          <w:rFonts w:ascii="Times New Roman" w:hAnsi="Times New Roman" w:cs="Times New Roman"/>
          <w:sz w:val="28"/>
          <w:szCs w:val="28"/>
        </w:rPr>
        <w:t xml:space="preserve"> настоящего пункта представляются гражданином или законным представителем гражданина в копиях с </w:t>
      </w:r>
      <w:r w:rsidRPr="00BC3DF0">
        <w:rPr>
          <w:rFonts w:ascii="Times New Roman" w:hAnsi="Times New Roman" w:cs="Times New Roman"/>
          <w:sz w:val="28"/>
          <w:szCs w:val="28"/>
        </w:rPr>
        <w:lastRenderedPageBreak/>
        <w:t xml:space="preserve">предъявлением оригиналов, документы, указанные в </w:t>
      </w:r>
      <w:hyperlink w:anchor="sub_20021" w:history="1">
        <w:r w:rsidRPr="00BC3DF0">
          <w:rPr>
            <w:rStyle w:val="a3"/>
            <w:rFonts w:ascii="Times New Roman" w:hAnsi="Times New Roman" w:cs="Times New Roman"/>
            <w:sz w:val="28"/>
            <w:szCs w:val="28"/>
          </w:rPr>
          <w:t>подпунктах 1</w:t>
        </w:r>
      </w:hyperlink>
      <w:r w:rsidRPr="00BC3DF0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20022" w:history="1">
        <w:r w:rsidRPr="00BC3DF0">
          <w:rPr>
            <w:rStyle w:val="a3"/>
            <w:rFonts w:ascii="Times New Roman" w:hAnsi="Times New Roman" w:cs="Times New Roman"/>
            <w:sz w:val="28"/>
            <w:szCs w:val="28"/>
          </w:rPr>
          <w:t>2</w:t>
        </w:r>
      </w:hyperlink>
      <w:r w:rsidRPr="00BC3DF0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20024" w:history="1">
        <w:r w:rsidRPr="00BC3DF0">
          <w:rPr>
            <w:rStyle w:val="a3"/>
            <w:rFonts w:ascii="Times New Roman" w:hAnsi="Times New Roman" w:cs="Times New Roman"/>
            <w:sz w:val="28"/>
            <w:szCs w:val="28"/>
          </w:rPr>
          <w:t>4 - 7</w:t>
        </w:r>
      </w:hyperlink>
      <w:r w:rsidRPr="00BC3DF0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20029" w:history="1">
        <w:r w:rsidRPr="00BC3DF0">
          <w:rPr>
            <w:rStyle w:val="a3"/>
            <w:rFonts w:ascii="Times New Roman" w:hAnsi="Times New Roman" w:cs="Times New Roman"/>
            <w:sz w:val="28"/>
            <w:szCs w:val="28"/>
          </w:rPr>
          <w:t>9</w:t>
        </w:r>
      </w:hyperlink>
      <w:r w:rsidRPr="00BC3DF0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20210" w:history="1">
        <w:r w:rsidRPr="00BC3DF0">
          <w:rPr>
            <w:rStyle w:val="a3"/>
            <w:rFonts w:ascii="Times New Roman" w:hAnsi="Times New Roman" w:cs="Times New Roman"/>
            <w:sz w:val="28"/>
            <w:szCs w:val="28"/>
          </w:rPr>
          <w:t>10</w:t>
        </w:r>
      </w:hyperlink>
      <w:r w:rsidRPr="00BC3DF0">
        <w:rPr>
          <w:rFonts w:ascii="Times New Roman" w:hAnsi="Times New Roman" w:cs="Times New Roman"/>
          <w:sz w:val="28"/>
          <w:szCs w:val="28"/>
        </w:rPr>
        <w:t xml:space="preserve"> настоящего пункта, запрашиваются администрацией </w:t>
      </w:r>
      <w:r w:rsidR="00910709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BC3DF0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орган местного самоуправления) в рамках межведомственного информационного взаимодействия.</w:t>
      </w:r>
    </w:p>
    <w:p w:rsidR="00BC3DF0" w:rsidRPr="00BC3DF0" w:rsidRDefault="00BC3DF0" w:rsidP="009107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03"/>
      <w:r w:rsidRPr="00BC3DF0">
        <w:rPr>
          <w:rFonts w:ascii="Times New Roman" w:hAnsi="Times New Roman" w:cs="Times New Roman"/>
          <w:sz w:val="28"/>
          <w:szCs w:val="28"/>
        </w:rPr>
        <w:t xml:space="preserve">3. </w:t>
      </w:r>
      <w:r w:rsidR="00910709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</w:t>
      </w:r>
      <w:r w:rsidRPr="00BC3DF0">
        <w:rPr>
          <w:rFonts w:ascii="Times New Roman" w:hAnsi="Times New Roman" w:cs="Times New Roman"/>
          <w:sz w:val="28"/>
          <w:szCs w:val="28"/>
        </w:rPr>
        <w:t xml:space="preserve"> в течение 15 рабочих дней со дня представления всех прилагаемых к заявлению документов на их основании принимает решение о возможности или невозможности проживания в жилом помещении.</w:t>
      </w:r>
    </w:p>
    <w:bookmarkEnd w:id="10"/>
    <w:p w:rsidR="00BC3DF0" w:rsidRPr="00BC3DF0" w:rsidRDefault="00BC3DF0" w:rsidP="009107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3DF0">
        <w:rPr>
          <w:rFonts w:ascii="Times New Roman" w:hAnsi="Times New Roman" w:cs="Times New Roman"/>
          <w:sz w:val="28"/>
          <w:szCs w:val="28"/>
        </w:rPr>
        <w:t>Решение оформляется в форме постановления</w:t>
      </w:r>
      <w:r w:rsidR="00910709"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 (далее – постановление)</w:t>
      </w:r>
      <w:r w:rsidRPr="00BC3DF0">
        <w:rPr>
          <w:rFonts w:ascii="Times New Roman" w:hAnsi="Times New Roman" w:cs="Times New Roman"/>
          <w:sz w:val="28"/>
          <w:szCs w:val="28"/>
        </w:rPr>
        <w:t>. Копия постановления в течение 5 рабочих дней направляется заявителю.</w:t>
      </w:r>
    </w:p>
    <w:p w:rsidR="00BC3DF0" w:rsidRPr="00BC3DF0" w:rsidRDefault="00BC3DF0" w:rsidP="00A62A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04"/>
      <w:r w:rsidRPr="00BC3DF0">
        <w:rPr>
          <w:rFonts w:ascii="Times New Roman" w:hAnsi="Times New Roman" w:cs="Times New Roman"/>
          <w:sz w:val="28"/>
          <w:szCs w:val="28"/>
        </w:rPr>
        <w:t>4. Постановление может быть обжаловано в судебном порядке.</w:t>
      </w:r>
    </w:p>
    <w:bookmarkEnd w:id="11"/>
    <w:p w:rsidR="00BC3DF0" w:rsidRPr="00BC3DF0" w:rsidRDefault="00BC3DF0" w:rsidP="00BC3DF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3DF0" w:rsidRPr="00BC3DF0" w:rsidRDefault="00BC3DF0" w:rsidP="00BC3DF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C3DF0" w:rsidRPr="00BC3DF0" w:rsidSect="002C662B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C46D6"/>
    <w:multiLevelType w:val="hybridMultilevel"/>
    <w:tmpl w:val="5F5A8DB2"/>
    <w:lvl w:ilvl="0" w:tplc="8EBC6B00">
      <w:start w:val="2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152388D"/>
    <w:multiLevelType w:val="hybridMultilevel"/>
    <w:tmpl w:val="569C10D8"/>
    <w:lvl w:ilvl="0" w:tplc="703054C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DF0"/>
    <w:rsid w:val="00307326"/>
    <w:rsid w:val="003E3D46"/>
    <w:rsid w:val="00910709"/>
    <w:rsid w:val="00A62A07"/>
    <w:rsid w:val="00BC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326"/>
  </w:style>
  <w:style w:type="paragraph" w:styleId="1">
    <w:name w:val="heading 1"/>
    <w:basedOn w:val="a"/>
    <w:next w:val="a"/>
    <w:link w:val="10"/>
    <w:uiPriority w:val="99"/>
    <w:qFormat/>
    <w:rsid w:val="00BC3DF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BC3DF0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C3DF0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BC3DF0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BC3DF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C3DF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C3DF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C3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3DF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C3D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4695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44695.1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92290.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2015-12-31T06:44:00Z</cp:lastPrinted>
  <dcterms:created xsi:type="dcterms:W3CDTF">2015-12-31T06:05:00Z</dcterms:created>
  <dcterms:modified xsi:type="dcterms:W3CDTF">2015-12-31T06:45:00Z</dcterms:modified>
</cp:coreProperties>
</file>