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31B" w:rsidRPr="0037108B" w:rsidRDefault="0095131B" w:rsidP="0095131B">
      <w:pPr>
        <w:pStyle w:val="3"/>
        <w:rPr>
          <w:sz w:val="28"/>
          <w:szCs w:val="28"/>
          <w:u w:val="none"/>
        </w:rPr>
      </w:pPr>
      <w:r>
        <w:rPr>
          <w:noProof/>
          <w:sz w:val="28"/>
          <w:szCs w:val="28"/>
          <w:u w:val="none"/>
        </w:rPr>
        <w:drawing>
          <wp:inline distT="0" distB="0" distL="0" distR="0">
            <wp:extent cx="6096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31B" w:rsidRPr="0037108B" w:rsidRDefault="0095131B" w:rsidP="0095131B">
      <w:pPr>
        <w:pStyle w:val="3"/>
        <w:rPr>
          <w:bCs/>
          <w:iCs/>
          <w:sz w:val="28"/>
          <w:szCs w:val="28"/>
          <w:u w:val="none"/>
        </w:rPr>
      </w:pPr>
      <w:r w:rsidRPr="0037108B">
        <w:rPr>
          <w:bCs/>
          <w:iCs/>
          <w:sz w:val="28"/>
          <w:szCs w:val="28"/>
          <w:u w:val="none"/>
        </w:rPr>
        <w:t>АДМИНИСТРАЦИЯ</w:t>
      </w:r>
    </w:p>
    <w:p w:rsidR="0095131B" w:rsidRPr="0037108B" w:rsidRDefault="0095131B" w:rsidP="0095131B">
      <w:pPr>
        <w:pStyle w:val="3"/>
        <w:rPr>
          <w:bCs/>
          <w:iCs/>
          <w:sz w:val="28"/>
          <w:szCs w:val="28"/>
          <w:u w:val="none"/>
        </w:rPr>
      </w:pPr>
      <w:r w:rsidRPr="0037108B">
        <w:rPr>
          <w:bCs/>
          <w:iCs/>
          <w:sz w:val="28"/>
          <w:szCs w:val="28"/>
          <w:u w:val="none"/>
        </w:rPr>
        <w:t>БОЛЬШЕБЕРЕЗНИКОВСКОГО МУНИЦИПАЛЬНОГО РАЙОНА</w:t>
      </w:r>
    </w:p>
    <w:p w:rsidR="0095131B" w:rsidRPr="0037108B" w:rsidRDefault="0095131B" w:rsidP="0095131B">
      <w:pPr>
        <w:pStyle w:val="1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37108B">
        <w:rPr>
          <w:rFonts w:ascii="Times New Roman" w:hAnsi="Times New Roman" w:cs="Times New Roman"/>
          <w:bCs w:val="0"/>
          <w:iCs/>
          <w:sz w:val="28"/>
          <w:szCs w:val="28"/>
        </w:rPr>
        <w:t>РЕСПУБЛИКИ МОРДОВИЯ</w:t>
      </w: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</w:p>
    <w:p w:rsidR="0095131B" w:rsidRPr="0037108B" w:rsidRDefault="0095131B" w:rsidP="0095131B">
      <w:pPr>
        <w:pStyle w:val="2"/>
        <w:jc w:val="center"/>
        <w:rPr>
          <w:rFonts w:ascii="Times New Roman" w:hAnsi="Times New Roman"/>
          <w:bCs w:val="0"/>
          <w:i w:val="0"/>
        </w:rPr>
      </w:pPr>
      <w:r w:rsidRPr="0037108B">
        <w:rPr>
          <w:rFonts w:ascii="Times New Roman" w:hAnsi="Times New Roman"/>
          <w:bCs w:val="0"/>
          <w:i w:val="0"/>
        </w:rPr>
        <w:t>ПОСТАНОВЛЕНИЕ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Default="0095131B" w:rsidP="0095131B">
      <w:pPr>
        <w:rPr>
          <w:b/>
          <w:sz w:val="28"/>
          <w:szCs w:val="28"/>
        </w:rPr>
      </w:pPr>
      <w:r w:rsidRPr="00A6166D">
        <w:rPr>
          <w:b/>
          <w:sz w:val="28"/>
          <w:szCs w:val="28"/>
        </w:rPr>
        <w:t>23.12.2015</w:t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</w:r>
      <w:r w:rsidRPr="00A6166D">
        <w:rPr>
          <w:b/>
          <w:sz w:val="28"/>
          <w:szCs w:val="28"/>
        </w:rPr>
        <w:tab/>
        <w:t>№826</w:t>
      </w:r>
    </w:p>
    <w:p w:rsidR="0095131B" w:rsidRPr="00A6166D" w:rsidRDefault="0095131B" w:rsidP="0095131B">
      <w:pPr>
        <w:rPr>
          <w:b/>
          <w:sz w:val="28"/>
          <w:szCs w:val="28"/>
        </w:rPr>
      </w:pPr>
    </w:p>
    <w:p w:rsidR="0095131B" w:rsidRPr="0037108B" w:rsidRDefault="0095131B" w:rsidP="0095131B">
      <w:pPr>
        <w:ind w:firstLine="547"/>
        <w:rPr>
          <w:rStyle w:val="blk"/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Об утверждении Порядков проведения оценки регулирующего воздействия и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95131B" w:rsidRPr="0037108B" w:rsidRDefault="0095131B" w:rsidP="0095131B">
      <w:pPr>
        <w:ind w:firstLine="547"/>
        <w:rPr>
          <w:rStyle w:val="blk"/>
          <w:sz w:val="28"/>
          <w:szCs w:val="28"/>
        </w:rPr>
      </w:pPr>
    </w:p>
    <w:p w:rsidR="0095131B" w:rsidRPr="0037108B" w:rsidRDefault="0095131B" w:rsidP="0095131B">
      <w:pPr>
        <w:pStyle w:val="a3"/>
        <w:ind w:firstLine="540"/>
        <w:jc w:val="both"/>
        <w:rPr>
          <w:rStyle w:val="blk"/>
          <w:rFonts w:ascii="Times New Roman" w:hAnsi="Times New Roman"/>
          <w:sz w:val="28"/>
          <w:szCs w:val="28"/>
        </w:rPr>
      </w:pPr>
      <w:proofErr w:type="gramStart"/>
      <w:r w:rsidRPr="0037108B">
        <w:rPr>
          <w:rStyle w:val="blk"/>
          <w:rFonts w:ascii="Times New Roman" w:hAnsi="Times New Roman"/>
          <w:sz w:val="28"/>
          <w:szCs w:val="28"/>
        </w:rPr>
        <w:t>В целях реализации Федерального закона Российской Федерации от 06.10.2003 № 131-ФЗ "Об общих принципах организации местного самоуправления в Российской Федерации", Закона Республики Мордовия</w:t>
      </w:r>
      <w:r w:rsidRPr="0037108B">
        <w:rPr>
          <w:rFonts w:ascii="Times New Roman" w:hAnsi="Times New Roman"/>
          <w:sz w:val="28"/>
          <w:szCs w:val="28"/>
        </w:rPr>
        <w:t xml:space="preserve"> от 29 июня </w:t>
      </w:r>
      <w:smartTag w:uri="urn:schemas-microsoft-com:office:smarttags" w:element="metricconverter">
        <w:smartTagPr>
          <w:attr w:name="ProductID" w:val="2015 г"/>
        </w:smartTagPr>
        <w:r w:rsidRPr="0037108B">
          <w:rPr>
            <w:rFonts w:ascii="Times New Roman" w:hAnsi="Times New Roman"/>
            <w:sz w:val="28"/>
            <w:szCs w:val="28"/>
          </w:rPr>
          <w:t>2015 г</w:t>
        </w:r>
      </w:smartTag>
      <w:r w:rsidRPr="0037108B">
        <w:rPr>
          <w:rFonts w:ascii="Times New Roman" w:hAnsi="Times New Roman"/>
          <w:sz w:val="28"/>
          <w:szCs w:val="28"/>
        </w:rPr>
        <w:t xml:space="preserve">. N 50-З 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деятельности", </w:t>
      </w:r>
      <w:r w:rsidRPr="0037108B">
        <w:rPr>
          <w:rStyle w:val="blk"/>
          <w:rFonts w:ascii="Times New Roman" w:hAnsi="Times New Roman"/>
          <w:sz w:val="28"/>
          <w:szCs w:val="28"/>
        </w:rPr>
        <w:t xml:space="preserve">Устава Большеберезниковского муниципального района, администрация Большеберезниковского муниципального района </w:t>
      </w:r>
      <w:proofErr w:type="gramEnd"/>
    </w:p>
    <w:p w:rsidR="0095131B" w:rsidRPr="0037108B" w:rsidRDefault="0095131B" w:rsidP="0095131B">
      <w:pPr>
        <w:pStyle w:val="a3"/>
        <w:ind w:firstLine="540"/>
        <w:jc w:val="center"/>
        <w:rPr>
          <w:rStyle w:val="blk"/>
          <w:rFonts w:ascii="Times New Roman" w:hAnsi="Times New Roman"/>
          <w:b/>
          <w:sz w:val="28"/>
          <w:szCs w:val="28"/>
        </w:rPr>
      </w:pPr>
      <w:r w:rsidRPr="0037108B">
        <w:rPr>
          <w:rStyle w:val="blk"/>
          <w:rFonts w:ascii="Times New Roman" w:hAnsi="Times New Roman"/>
          <w:b/>
          <w:sz w:val="28"/>
          <w:szCs w:val="28"/>
        </w:rPr>
        <w:t>постановляет: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1. Утвердить Порядок 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(приложение №1).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2. Утвердить Порядок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 (приложение №2).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3. Настоящее постановление подлежит опубликованию и размещению на официальном сайте Большеберезниковского муниципального района, вступает в силу с 01.01.2016 года.</w:t>
      </w:r>
    </w:p>
    <w:p w:rsidR="0095131B" w:rsidRPr="0037108B" w:rsidRDefault="0095131B" w:rsidP="0095131B">
      <w:pPr>
        <w:ind w:firstLine="547"/>
        <w:jc w:val="both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 xml:space="preserve">4. </w:t>
      </w:r>
      <w:proofErr w:type="gramStart"/>
      <w:r w:rsidRPr="0037108B">
        <w:rPr>
          <w:rStyle w:val="blk"/>
          <w:sz w:val="28"/>
          <w:szCs w:val="28"/>
        </w:rPr>
        <w:t>Контроль за</w:t>
      </w:r>
      <w:proofErr w:type="gramEnd"/>
      <w:r w:rsidRPr="0037108B">
        <w:rPr>
          <w:rStyle w:val="blk"/>
          <w:sz w:val="28"/>
          <w:szCs w:val="28"/>
        </w:rPr>
        <w:t xml:space="preserve"> исполнением настоящего постановления возложить на  начальника отдела экономического развития, предпринимательства и торговли администрации муниципального района А.А.Хонкина.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 xml:space="preserve">Глава администрации </w:t>
      </w:r>
    </w:p>
    <w:p w:rsidR="0095131B" w:rsidRPr="0037108B" w:rsidRDefault="0095131B" w:rsidP="0095131B">
      <w:pPr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муниципального района</w:t>
      </w:r>
      <w:r w:rsidRPr="0037108B">
        <w:rPr>
          <w:b/>
          <w:sz w:val="28"/>
          <w:szCs w:val="28"/>
        </w:rPr>
        <w:tab/>
      </w:r>
      <w:r w:rsidRPr="0037108B">
        <w:rPr>
          <w:b/>
          <w:sz w:val="28"/>
          <w:szCs w:val="28"/>
        </w:rPr>
        <w:tab/>
      </w:r>
      <w:r w:rsidRPr="0037108B">
        <w:rPr>
          <w:b/>
          <w:sz w:val="28"/>
          <w:szCs w:val="28"/>
        </w:rPr>
        <w:tab/>
      </w:r>
      <w:r w:rsidRPr="0037108B">
        <w:rPr>
          <w:b/>
          <w:sz w:val="28"/>
          <w:szCs w:val="28"/>
        </w:rPr>
        <w:tab/>
      </w:r>
      <w:r w:rsidRPr="0037108B">
        <w:rPr>
          <w:b/>
          <w:sz w:val="28"/>
          <w:szCs w:val="28"/>
        </w:rPr>
        <w:tab/>
      </w:r>
      <w:r w:rsidRPr="0037108B">
        <w:rPr>
          <w:b/>
          <w:sz w:val="28"/>
          <w:szCs w:val="28"/>
        </w:rPr>
        <w:tab/>
      </w:r>
      <w:proofErr w:type="spellStart"/>
      <w:r w:rsidRPr="0037108B">
        <w:rPr>
          <w:b/>
          <w:sz w:val="28"/>
          <w:szCs w:val="28"/>
        </w:rPr>
        <w:t>И.И.Игонов</w:t>
      </w:r>
      <w:proofErr w:type="spellEnd"/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b/>
          <w:sz w:val="28"/>
          <w:szCs w:val="28"/>
        </w:rPr>
        <w:t>Приложение №1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 xml:space="preserve">к постановлению администрации 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 xml:space="preserve">от </w:t>
      </w:r>
      <w:r>
        <w:rPr>
          <w:rStyle w:val="blk"/>
          <w:b/>
          <w:sz w:val="28"/>
          <w:szCs w:val="28"/>
        </w:rPr>
        <w:t>23.12.2015 года  N 826</w:t>
      </w:r>
      <w:r w:rsidRPr="0037108B">
        <w:rPr>
          <w:rStyle w:val="blk"/>
          <w:b/>
          <w:sz w:val="28"/>
          <w:szCs w:val="28"/>
        </w:rPr>
        <w:t xml:space="preserve"> 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ПОРЯДОК</w:t>
      </w: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ПРОВЕДЕНИЯ ОЦЕНКИ РЕГУЛИРУЮЩЕГО ВОЗДЕЙСТВИЯ ПРОЕКТОВ</w:t>
      </w: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МУНИЦИПАЛЬНЫХ НОРМАТИВНЫХ ПРАВОВЫХ АКТОВ, ЗАТРАГИВАЮЩИХ</w:t>
      </w: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 xml:space="preserve">ВОПРОСЫ ОСУЩЕСТВЛЕНИЯ </w:t>
      </w:r>
      <w:proofErr w:type="gramStart"/>
      <w:r w:rsidRPr="0037108B">
        <w:rPr>
          <w:rStyle w:val="blk"/>
          <w:b/>
          <w:sz w:val="28"/>
          <w:szCs w:val="28"/>
        </w:rPr>
        <w:t>ПРЕДПРИНИМАТЕЛЬСКОЙ</w:t>
      </w:r>
      <w:proofErr w:type="gramEnd"/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И ИНВЕСТИЦИОННОЙ ДЕЯТЕЛЬНОСТИ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center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1. Общие положения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 xml:space="preserve">1.1. </w:t>
      </w:r>
      <w:proofErr w:type="gramStart"/>
      <w:r w:rsidRPr="0037108B">
        <w:rPr>
          <w:rStyle w:val="blk"/>
          <w:sz w:val="28"/>
          <w:szCs w:val="28"/>
        </w:rPr>
        <w:t>Порядок 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(далее - Порядок), устанавливает процедуру проведения оценки регулирующего воздействия проектов муниципальных нормативных правовых актов в целях выявления положений, вводящих избыточные обязанности, запреты и ограничения для субъектов предпринимательской и инвестиционной деятельности (далее - субъекты) или способствующих их введению, а также положений, способствующих возникновению необоснованных расходов субъектов</w:t>
      </w:r>
      <w:proofErr w:type="gramEnd"/>
      <w:r w:rsidRPr="0037108B">
        <w:rPr>
          <w:rStyle w:val="blk"/>
          <w:sz w:val="28"/>
          <w:szCs w:val="28"/>
        </w:rPr>
        <w:t xml:space="preserve"> и бюджета Большеберезниковского муниципального района.</w:t>
      </w:r>
    </w:p>
    <w:p w:rsidR="0095131B" w:rsidRPr="0037108B" w:rsidRDefault="0095131B" w:rsidP="0095131B">
      <w:pPr>
        <w:ind w:firstLine="547"/>
        <w:jc w:val="both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>1.2. Оценке регулирующего воздействия (далее - ОРВ) подлежат проекты муниципальных нормативных правовых актов, затрагивающие вопросы осуществления предпринимательской и инвестиционной деятельности (далее - проекты правовых актов). ОРВ не проводится в отношении:</w:t>
      </w:r>
    </w:p>
    <w:p w:rsidR="0095131B" w:rsidRPr="0037108B" w:rsidRDefault="0095131B" w:rsidP="0095131B">
      <w:pPr>
        <w:ind w:firstLine="547"/>
        <w:jc w:val="both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>- проекта бюджета Большеберезниковского муниципального района;</w:t>
      </w:r>
    </w:p>
    <w:p w:rsidR="0095131B" w:rsidRPr="0037108B" w:rsidRDefault="0095131B" w:rsidP="0095131B">
      <w:pPr>
        <w:ind w:firstLine="547"/>
        <w:jc w:val="both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>- проектов муниципальных нормативных правовых актов устанавливающих налоги, сборы, тарифы, установление которых отнесено к вопросам местного значения;</w:t>
      </w:r>
    </w:p>
    <w:p w:rsidR="0095131B" w:rsidRPr="0037108B" w:rsidRDefault="0095131B" w:rsidP="0095131B">
      <w:pPr>
        <w:ind w:firstLine="547"/>
        <w:jc w:val="both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>- проектов муниципальных нормативных правовых актов, подлежащих рассмотрению на публичных слушаниях в соответствии со статьей 28 Федерального закона № 131-ФЗ.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1.3. В настоящем Порядке используются следующие основные понятия и их определения: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37108B">
        <w:rPr>
          <w:b/>
          <w:bCs/>
          <w:color w:val="26282F"/>
          <w:sz w:val="28"/>
          <w:szCs w:val="28"/>
        </w:rPr>
        <w:t>уполномоченный орган</w:t>
      </w:r>
      <w:r w:rsidRPr="0037108B">
        <w:rPr>
          <w:sz w:val="28"/>
          <w:szCs w:val="28"/>
        </w:rPr>
        <w:t xml:space="preserve"> - орган местного самоуправления (структурное подразделение органа местного самоуправления, должностные лица органа местного самоуправления), ответственный за внедрение процедуры ОРВ и выполняющий функции нормативно-правового, информационного и методического обеспечения оценки регулирующего воздействия, а также оценки качества проведения процедуры ОРВ </w:t>
      </w:r>
      <w:r w:rsidRPr="0037108B">
        <w:rPr>
          <w:sz w:val="28"/>
          <w:szCs w:val="28"/>
        </w:rPr>
        <w:lastRenderedPageBreak/>
        <w:t>разработчиками проектов муниципальных нормативных правовых актов и на проведение экспертизы муниципальных нормативных правовых актов;</w:t>
      </w:r>
      <w:proofErr w:type="gramEnd"/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разработчики проектов муниципальных нормативных правовых актов</w:t>
      </w:r>
      <w:r w:rsidRPr="0037108B">
        <w:rPr>
          <w:sz w:val="28"/>
          <w:szCs w:val="28"/>
        </w:rPr>
        <w:t xml:space="preserve"> - органы местного самоуправления (структурные подразделения органа местного самоуправления) или субъекты правотворческой инициативы, установленные уставом муниципального образования, осуществляющие в пределах предоставляемых полномочий функции по вопросам местного значения (далее - органы-разработчики);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размещение уведомления о разработке предлагаемого правового регулирования (далее - уведомление)</w:t>
      </w:r>
      <w:r w:rsidRPr="0037108B">
        <w:rPr>
          <w:sz w:val="28"/>
          <w:szCs w:val="28"/>
        </w:rPr>
        <w:t xml:space="preserve"> - этап процедуры ОРВ, в ходе которого орган-разработчик организует обсуждение идеи (концепции) предлагаемого им правового регулирования с заинтересованными лицами;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сводный отчет о результатах проведения оценки регулирующего воздействия проекта муниципального нормативного правового акта (далее - сводный отчет)</w:t>
      </w:r>
      <w:r w:rsidRPr="0037108B">
        <w:rPr>
          <w:sz w:val="28"/>
          <w:szCs w:val="28"/>
        </w:rPr>
        <w:t xml:space="preserve"> - документ, содержащий выводы по итогам проведения органом-разработчиком исследования о возможных вариантах решения выявленной в соответствующей сфере общественных отношений проблемы, а также результаты расчетов издержек и выгод применения указанных вариантов решения. Форма сводного отчета утверждается органом местного самоуправления в соответствии с нормативными правовыми актами субъекта Российской Федерации;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37108B">
        <w:rPr>
          <w:b/>
          <w:bCs/>
          <w:color w:val="26282F"/>
          <w:sz w:val="28"/>
          <w:szCs w:val="28"/>
        </w:rPr>
        <w:t>официальный сайт</w:t>
      </w:r>
      <w:r w:rsidRPr="0037108B">
        <w:rPr>
          <w:sz w:val="28"/>
          <w:szCs w:val="28"/>
        </w:rPr>
        <w:t xml:space="preserve"> - информационный ресурс в информационно-телекоммуникационной сети "Интернет", определенный в муниципальном образовании для размещения сведений о проведении процедуры ОРВ, в том числе в целях организации публичных консультаций и информирования об их результатах, либо интернет-портал для публичного обсуждения проектов и действующих нормативных актов органов власти субъектов Российской Федерации (специализированный региональный типовой портал);</w:t>
      </w:r>
      <w:proofErr w:type="gramEnd"/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размещение проекта муниципального нормативного правового акта и сводного отчета</w:t>
      </w:r>
      <w:r w:rsidRPr="0037108B">
        <w:rPr>
          <w:sz w:val="28"/>
          <w:szCs w:val="28"/>
        </w:rPr>
        <w:t xml:space="preserve"> - этап процедуры ОРВ, в ходе которого орган-разработчик и (или) уполномоченный орган организует обсуждение текста проекта муниципального нормативного правового акта и сводного отчета с заинтересованными лицами, в том числе с использованием официальных сайтов в информационно-телекоммуникационной сети "Интернет";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публичные консультации</w:t>
      </w:r>
      <w:r w:rsidRPr="0037108B">
        <w:rPr>
          <w:sz w:val="28"/>
          <w:szCs w:val="28"/>
        </w:rPr>
        <w:t xml:space="preserve"> - открытое обсуждение с заинтересованными лицами идеи (концепции) предлагаемого органом-разработчиком правового регулирования, организуемого органом-разработчиком в ходе проведения процедуры ОРВ, а также теста проекта муниципального нормативного правового акта и сводного отчета, организуемого органом-разработчиком и (или) уполномоченным органом в ходе проведения процедуры ОРВ и подготовки заключения об оценке регулирующего воздействия;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заключение об оценке регулирующего воздействия</w:t>
      </w:r>
      <w:r w:rsidRPr="0037108B">
        <w:rPr>
          <w:sz w:val="28"/>
          <w:szCs w:val="28"/>
        </w:rPr>
        <w:t xml:space="preserve"> - завершающий процедуру ОРВ документ, подготавливаемый уполномоченным органом и содержащий выводы об обоснованности полученных органом-разработчиком </w:t>
      </w:r>
      <w:r w:rsidRPr="0037108B">
        <w:rPr>
          <w:sz w:val="28"/>
          <w:szCs w:val="28"/>
        </w:rPr>
        <w:lastRenderedPageBreak/>
        <w:t>результатов оценки регулирующего воздействия проекта муниципального нормативного правового акта;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1.4. Процедура проведения ОРВ состоит из следующих этапов: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разработка проекта правового акта, составление сводного отчета о проведении ОРВ проекта правового акта и их публичное обсуждение;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подготовка заключения об ОРВ проекта правового акта (далее - заключение об ОРВ).</w:t>
      </w:r>
    </w:p>
    <w:p w:rsidR="0095131B" w:rsidRPr="0037108B" w:rsidRDefault="0095131B" w:rsidP="0095131B">
      <w:pPr>
        <w:jc w:val="center"/>
        <w:rPr>
          <w:sz w:val="28"/>
          <w:szCs w:val="28"/>
        </w:rPr>
      </w:pPr>
    </w:p>
    <w:p w:rsidR="0095131B" w:rsidRPr="0037108B" w:rsidRDefault="0095131B" w:rsidP="0095131B">
      <w:pPr>
        <w:jc w:val="center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2. Разработка проекта правового акта, составление сводного</w:t>
      </w:r>
    </w:p>
    <w:p w:rsidR="0095131B" w:rsidRPr="0037108B" w:rsidRDefault="0095131B" w:rsidP="0095131B">
      <w:pPr>
        <w:jc w:val="center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отчета о проведении ОРВ проекта правового акта</w:t>
      </w:r>
    </w:p>
    <w:p w:rsidR="0095131B" w:rsidRPr="0037108B" w:rsidRDefault="0095131B" w:rsidP="0095131B">
      <w:pPr>
        <w:jc w:val="center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>и их публичное обсуждение</w:t>
      </w:r>
    </w:p>
    <w:p w:rsidR="0095131B" w:rsidRPr="0037108B" w:rsidRDefault="0095131B" w:rsidP="0095131B">
      <w:pPr>
        <w:jc w:val="center"/>
        <w:rPr>
          <w:sz w:val="28"/>
          <w:szCs w:val="28"/>
        </w:rPr>
      </w:pP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2.1. Разработчик подготавливает те</w:t>
      </w:r>
      <w:proofErr w:type="gramStart"/>
      <w:r w:rsidRPr="0037108B">
        <w:rPr>
          <w:sz w:val="28"/>
          <w:szCs w:val="28"/>
        </w:rPr>
        <w:t>кст пр</w:t>
      </w:r>
      <w:proofErr w:type="gramEnd"/>
      <w:r w:rsidRPr="0037108B">
        <w:rPr>
          <w:sz w:val="28"/>
          <w:szCs w:val="28"/>
        </w:rPr>
        <w:t>оекта муниципального акта и сводный отчет.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2. 2. Сводный отчет (форма сводного отчета является приложением к настоящему Порядку) должен содержать: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1) обоснование необходимости подготовки проекта муниципального акта, краткое изложение предмета его регулирования;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2) сведения о соответствии проекта муниципального акта законодательству Российской Федерации, законодательству Республики Мордовия, муниципальным правовым актам;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3) перечень основных групп субъектов предпринимательской и инвестиционной деятельности, иных заинтересованных лиц, включая органы местного самоуправления, интересы которых могут быть затронуты предлагаемым правовым регулированием;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4) сведения об изменении полномочий органов местного самоуправления, а также порядок их реализации;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5) сведения об изменении прав и обязанностей субъектов предпринимательской и инвестиционной деятельности;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6) сведения о расходах субъектов предпринимательской и инвестиционной деятельности и органов местного самоуправления, связанных с изменением их прав и обязанностей;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7) риски негативных последствий решения проблемы предложенным способом регулирования;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8) предполагаемую дату вступления в силу муниципального акта, оценку необходимости установления переходного периода и (или) отсрочки вступления в силу муниципального акта либо необходимости распространения предлагаемого регулирования на ранее возникшие отношения;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9) необходимые для достижения заявленных целей регулирования организационно-технические, методологические, информационные и иные мероприятия.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41"/>
      <w:r w:rsidRPr="0037108B">
        <w:rPr>
          <w:sz w:val="28"/>
          <w:szCs w:val="28"/>
        </w:rPr>
        <w:t>2.3. В целях проведения обсуждения проекта муниципального акта и сводного отчета разработчик размещает на официальном сайте Большеберезниковского муниципального района в информационно-</w:t>
      </w:r>
      <w:r w:rsidRPr="0037108B">
        <w:rPr>
          <w:sz w:val="28"/>
          <w:szCs w:val="28"/>
        </w:rPr>
        <w:lastRenderedPageBreak/>
        <w:t>телекоммуникационной сети "Интернет" (далее - официальный сайт) проект муниципального акта и сводный отчет и проводит публичные консультации с заинтересованными лицами.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42"/>
      <w:bookmarkEnd w:id="0"/>
      <w:r w:rsidRPr="0037108B">
        <w:rPr>
          <w:sz w:val="28"/>
          <w:szCs w:val="28"/>
        </w:rPr>
        <w:t>2.4 Проведение публичных консультаций начинается одновременно с осуществлением размещения проекта муниципального акта и сводного отчета.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43"/>
      <w:bookmarkEnd w:id="1"/>
      <w:r w:rsidRPr="0037108B">
        <w:rPr>
          <w:sz w:val="28"/>
          <w:szCs w:val="28"/>
        </w:rPr>
        <w:t>2.5. Разработчик в срок, который не может превышать 5 календарных дней со дня размещения на официальном сайте проекта муниципального акта и сводного отчета, извещает о начале публичных консультаций (с указанием источника размещения):</w:t>
      </w:r>
    </w:p>
    <w:bookmarkEnd w:id="2"/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1) заинтересованные органы местного самоуправления;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2) органы и организации, представляющие интересы субъектов предпринимательской и инвестиционной деятельности в Большеберезниковском муниципальном районе Республики Мордовия, уполномоченного по защите прав предпринимателей в Республике Мордовия;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3) иных лиц, которых целесообразно привлечь к публичным консультациям исходя из содержания проблемы, цели и предмета регулирования.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При этом в извещении указываются: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1) перечень вопросов для участников публичных консультаций;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2) срок, в который проводятся публичные консультации;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3) иные материалы и информация по усмотрению разработчика.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44"/>
      <w:r w:rsidRPr="0037108B">
        <w:rPr>
          <w:sz w:val="28"/>
          <w:szCs w:val="28"/>
        </w:rPr>
        <w:t xml:space="preserve">2.6. Срок проведения публичных консультаций составляет 10 рабочих дней </w:t>
      </w:r>
      <w:proofErr w:type="gramStart"/>
      <w:r w:rsidRPr="0037108B">
        <w:rPr>
          <w:sz w:val="28"/>
          <w:szCs w:val="28"/>
        </w:rPr>
        <w:t>с даты размещения</w:t>
      </w:r>
      <w:proofErr w:type="gramEnd"/>
      <w:r w:rsidRPr="0037108B">
        <w:rPr>
          <w:sz w:val="28"/>
          <w:szCs w:val="28"/>
        </w:rPr>
        <w:t xml:space="preserve"> проекта муниципального акта и сводного отчета на официальном сайте.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45"/>
      <w:bookmarkEnd w:id="3"/>
      <w:r w:rsidRPr="0037108B">
        <w:rPr>
          <w:sz w:val="28"/>
          <w:szCs w:val="28"/>
        </w:rPr>
        <w:t>2.7. Срок проведения публичных консультаций может быть продлен по решению разработчика с осуществлением размещения этого решения, но не более чем на один месяц.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46"/>
      <w:bookmarkEnd w:id="4"/>
      <w:r w:rsidRPr="0037108B">
        <w:rPr>
          <w:sz w:val="28"/>
          <w:szCs w:val="28"/>
        </w:rPr>
        <w:t>2.8. Разработчик обязан рассмотреть предложения, поступившие в установленный им срок в связи с проведением публичных консультаций по проекту муниципального акта и сводному отчету, и в течение 15 рабочих дней со дня окончания публичных консультаций составить сводку этих предложений.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47"/>
      <w:bookmarkEnd w:id="5"/>
      <w:r w:rsidRPr="0037108B">
        <w:rPr>
          <w:sz w:val="28"/>
          <w:szCs w:val="28"/>
        </w:rPr>
        <w:t xml:space="preserve">2.9. </w:t>
      </w:r>
      <w:proofErr w:type="gramStart"/>
      <w:r w:rsidRPr="0037108B">
        <w:rPr>
          <w:sz w:val="28"/>
          <w:szCs w:val="28"/>
        </w:rPr>
        <w:t xml:space="preserve">В течение 5 рабочих дней со дня окончания публичных консультаций разработчик дорабатывает проект муниципального акта и сводный отчет или принимает мотивированное решение об отказе от принятия муниципального акта (за исключением муниципальных актов, принятие которых в соответствии с </w:t>
      </w:r>
      <w:hyperlink r:id="rId5" w:history="1">
        <w:r w:rsidRPr="0037108B">
          <w:rPr>
            <w:color w:val="106BBE"/>
            <w:sz w:val="28"/>
            <w:szCs w:val="28"/>
          </w:rPr>
          <w:t>законодательством</w:t>
        </w:r>
      </w:hyperlink>
      <w:r w:rsidRPr="0037108B">
        <w:rPr>
          <w:sz w:val="28"/>
          <w:szCs w:val="28"/>
        </w:rPr>
        <w:t xml:space="preserve"> Российской Федерации и (или) законодательством Республики Мордовия отнесено к полномочиям органов местного самоуправления).</w:t>
      </w:r>
      <w:proofErr w:type="gramEnd"/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48"/>
      <w:bookmarkEnd w:id="6"/>
      <w:proofErr w:type="gramStart"/>
      <w:r w:rsidRPr="0037108B">
        <w:rPr>
          <w:sz w:val="28"/>
          <w:szCs w:val="28"/>
        </w:rPr>
        <w:t xml:space="preserve">2.10 Разработчик в течение 7 рабочих дней со дня окончания публичных консультаций осуществляет размещение доработанных по результатам публичных консультаций сводного отчета, в который дополнительно включаются сведения о проведении публичных консультаций </w:t>
      </w:r>
      <w:r w:rsidRPr="0037108B">
        <w:rPr>
          <w:sz w:val="28"/>
          <w:szCs w:val="28"/>
        </w:rPr>
        <w:lastRenderedPageBreak/>
        <w:t>по проекту муниципального акта и сводному отчету, сроках их проведения, сводка предложений, поступивших в связи с проведением публичных консультаций, и проекта муниципального акта и направляет их ответственному за подготовку заключения.</w:t>
      </w:r>
      <w:proofErr w:type="gramEnd"/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49"/>
      <w:bookmarkEnd w:id="7"/>
      <w:r w:rsidRPr="0037108B">
        <w:rPr>
          <w:sz w:val="28"/>
          <w:szCs w:val="28"/>
        </w:rPr>
        <w:t>2.11. В случае принятия решения об отказе от принятия муниципального акта разработчик в течение 3 рабочих дней со дня принятия такого решения осуществляет размещение соответствующей информации, а также извещает об этом органы, организации и иных лиц, указанных в пункте 2.5. настоящего Порядка.</w:t>
      </w:r>
    </w:p>
    <w:bookmarkEnd w:id="8"/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center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>3. Подготовка заключения об ОРВ</w:t>
      </w:r>
    </w:p>
    <w:p w:rsidR="0095131B" w:rsidRPr="0037108B" w:rsidRDefault="0095131B" w:rsidP="0095131B">
      <w:pPr>
        <w:jc w:val="center"/>
        <w:rPr>
          <w:sz w:val="28"/>
          <w:szCs w:val="28"/>
        </w:rPr>
      </w:pP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51"/>
      <w:r w:rsidRPr="0037108B">
        <w:rPr>
          <w:sz w:val="28"/>
          <w:szCs w:val="28"/>
        </w:rPr>
        <w:t xml:space="preserve">3.1. Заключение подготавливается в срок не более чем 30 календарных дней со дня поступления проекта муниципального акта и сводного отчета </w:t>
      </w:r>
      <w:proofErr w:type="gramStart"/>
      <w:r w:rsidRPr="0037108B">
        <w:rPr>
          <w:sz w:val="28"/>
          <w:szCs w:val="28"/>
        </w:rPr>
        <w:t>ответственному</w:t>
      </w:r>
      <w:proofErr w:type="gramEnd"/>
      <w:r w:rsidRPr="0037108B">
        <w:rPr>
          <w:sz w:val="28"/>
          <w:szCs w:val="28"/>
        </w:rPr>
        <w:t xml:space="preserve"> за подготовку заключения.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52"/>
      <w:bookmarkEnd w:id="9"/>
      <w:r w:rsidRPr="0037108B">
        <w:rPr>
          <w:sz w:val="28"/>
          <w:szCs w:val="28"/>
        </w:rPr>
        <w:t>3.2. Заключение содержит выводы о соблюдении разработчиком порядка проведения оценки регулирующего воздействия, о наличии либо отсутствии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приводящих к возникновению необоснованных расходов субъектов предпринимательской и инвестиционной деятельности, расходов местного бюджета.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53"/>
      <w:bookmarkEnd w:id="10"/>
      <w:r w:rsidRPr="0037108B">
        <w:rPr>
          <w:sz w:val="28"/>
          <w:szCs w:val="28"/>
        </w:rPr>
        <w:t>3.3. В случае</w:t>
      </w:r>
      <w:proofErr w:type="gramStart"/>
      <w:r w:rsidRPr="0037108B">
        <w:rPr>
          <w:sz w:val="28"/>
          <w:szCs w:val="28"/>
        </w:rPr>
        <w:t>,</w:t>
      </w:r>
      <w:proofErr w:type="gramEnd"/>
      <w:r w:rsidRPr="0037108B">
        <w:rPr>
          <w:sz w:val="28"/>
          <w:szCs w:val="28"/>
        </w:rPr>
        <w:t xml:space="preserve"> если в заключении содержится вывод о том, что при подготовке проекта муниципального акта не был соблюден порядок проведения оценки регулирующего воздействия муниципальных актов, разработчик проводит процедуры, начиная с невыполненной процедуры, и дорабатывает проект муниципального акта, после чего в течение 3 рабочих дней со дня подписания заключения повторно направляет проект муниципального акта и сводный отчет ответственному за подготовку заключения.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54"/>
      <w:bookmarkEnd w:id="11"/>
      <w:r w:rsidRPr="0037108B">
        <w:rPr>
          <w:sz w:val="28"/>
          <w:szCs w:val="28"/>
        </w:rPr>
        <w:t>4. Ответственный за подготовку заключения размещает заключение на официальном сайте  не позднее 3 рабочих дней со дня его подготовки.</w:t>
      </w:r>
    </w:p>
    <w:bookmarkEnd w:id="12"/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lastRenderedPageBreak/>
        <w:t>Приложение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к Порядку проведения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оценки регулирующего воздействия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проектов муниципальных нормативных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правовых актов, затрагивающих вопросы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 xml:space="preserve">осуществления </w:t>
      </w:r>
      <w:proofErr w:type="gramStart"/>
      <w:r w:rsidRPr="0037108B">
        <w:rPr>
          <w:rStyle w:val="blk"/>
          <w:b/>
          <w:sz w:val="28"/>
          <w:szCs w:val="28"/>
        </w:rPr>
        <w:t>предпринимательской</w:t>
      </w:r>
      <w:proofErr w:type="gramEnd"/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и инвестиционной деятельности</w:t>
      </w:r>
    </w:p>
    <w:p w:rsidR="0095131B" w:rsidRPr="0037108B" w:rsidRDefault="0095131B" w:rsidP="0095131B">
      <w:pPr>
        <w:pStyle w:val="HTML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b/>
          <w:sz w:val="26"/>
          <w:szCs w:val="26"/>
        </w:rPr>
        <w:t>Форма сводного отчета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Сводный отчет о проведении оценки регулирующего воздействия проектов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  муниципальных нормативных правовых актов, затрагивающих вопросы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  осуществления предпринимательской и инвестиционной деятельности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Срок проведения публичного обсуждения: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начало "__" __________ 20__ г.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окончание "___" _________ 20__ г.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 Общая информация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1.1. Вид и наименование проекта правового акта: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1.2. Разработчик: 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                      (указывается полное наименование разработчика)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1.3. Краткое содержание проекта правового акта: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1.4. Контактная информация разработчика (исполнителя):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Ф.И.О. 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должность 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телефон _______________________________________________________________________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адрес электронной почты 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2.  Описание проблемы, на решение которой направлена разработка проекта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2.1. Формулировка проблемы: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2.2.  Описание  негативных  эффектов,  возникающих  в  связи с наличием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проблемы: 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3. Описание цели разработки проекта правового акта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lastRenderedPageBreak/>
        <w:t xml:space="preserve">    4.   Перечень   действующих   нормативных   правовых  актов  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Российской</w:t>
      </w:r>
      <w:proofErr w:type="gramEnd"/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Федерации,  Республики Мордовия, муниципальных правовых актов, поручений,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решений, послуживших основанием для разработки проекта правового акта</w:t>
      </w:r>
    </w:p>
    <w:p w:rsidR="0095131B" w:rsidRPr="00156EB5" w:rsidRDefault="0095131B" w:rsidP="0095131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20"/>
        <w:gridCol w:w="9120"/>
      </w:tblGrid>
      <w:tr w:rsidR="0095131B" w:rsidRPr="00156EB5" w:rsidTr="0039751F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156EB5">
              <w:rPr>
                <w:rStyle w:val="blk"/>
                <w:sz w:val="26"/>
                <w:szCs w:val="26"/>
              </w:rPr>
              <w:t>п</w:t>
            </w:r>
            <w:proofErr w:type="spellEnd"/>
            <w:proofErr w:type="gramEnd"/>
            <w:r w:rsidRPr="00156EB5">
              <w:rPr>
                <w:rStyle w:val="blk"/>
                <w:sz w:val="26"/>
                <w:szCs w:val="26"/>
              </w:rPr>
              <w:t>/</w:t>
            </w:r>
            <w:proofErr w:type="spellStart"/>
            <w:r w:rsidRPr="00156EB5">
              <w:rPr>
                <w:rStyle w:val="blk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Наименование и реквизиты</w:t>
            </w:r>
          </w:p>
        </w:tc>
      </w:tr>
      <w:tr w:rsidR="0095131B" w:rsidRPr="00156EB5" w:rsidTr="0039751F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1</w:t>
            </w:r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</w:p>
        </w:tc>
      </w:tr>
      <w:tr w:rsidR="0095131B" w:rsidRPr="00156EB5" w:rsidTr="0039751F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1</w:t>
            </w:r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</w:p>
        </w:tc>
      </w:tr>
    </w:tbl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5.  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Основные  группы  субъектов  предпринимательской  и  инвестиционной</w:t>
      </w:r>
      <w:proofErr w:type="gramEnd"/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деятельности,  интересы которых будут затронуты в связи с принятием проекта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</w:t>
      </w:r>
    </w:p>
    <w:p w:rsidR="0095131B" w:rsidRPr="00156EB5" w:rsidRDefault="0095131B" w:rsidP="0095131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7"/>
        <w:gridCol w:w="3347"/>
        <w:gridCol w:w="3006"/>
      </w:tblGrid>
      <w:tr w:rsidR="0095131B" w:rsidRPr="00156EB5" w:rsidTr="0039751F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Группа субъектов</w:t>
            </w:r>
          </w:p>
        </w:tc>
        <w:tc>
          <w:tcPr>
            <w:tcW w:w="3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количества субъектов</w:t>
            </w:r>
          </w:p>
        </w:tc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Источники данных</w:t>
            </w:r>
          </w:p>
        </w:tc>
      </w:tr>
    </w:tbl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6.  Новые  функции,  полномочия,  обязанности  и права органов местного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самоуправления   Большеберезниковского   муниципального  района  или  сведения  об  их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изменении, а также порядок их реализации</w:t>
      </w:r>
    </w:p>
    <w:p w:rsidR="0095131B" w:rsidRPr="00156EB5" w:rsidRDefault="0095131B" w:rsidP="0095131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7"/>
        <w:gridCol w:w="3287"/>
        <w:gridCol w:w="3066"/>
      </w:tblGrid>
      <w:tr w:rsidR="0095131B" w:rsidRPr="00156EB5" w:rsidTr="0039751F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новых или изменения существующих функций, полномочий, обязанностей и прав</w:t>
            </w: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Порядок реализации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изменения трудозатрат и (или) потребностей в иных ресурсах</w:t>
            </w:r>
          </w:p>
        </w:tc>
      </w:tr>
    </w:tbl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7.   Оценка   дополнительных   расходов  (доходов)  бюджета  Большеберезниковского муниципального района</w:t>
      </w:r>
    </w:p>
    <w:p w:rsidR="0095131B" w:rsidRPr="00156EB5" w:rsidRDefault="0095131B" w:rsidP="0095131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0"/>
        <w:gridCol w:w="3180"/>
        <w:gridCol w:w="3180"/>
      </w:tblGrid>
      <w:tr w:rsidR="0095131B" w:rsidRPr="00156EB5" w:rsidTr="0039751F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Наименование новой или изменяемой функции, полномочия, обязанности или права (указываются данные из раздела 6)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расходов (доходов) бюджета Большеберезниковского муниципального района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расходов (доходов) бюджета Большеберезниковского муниципального района, в том числе периодичность осуществления расходов (поступления доходов)</w:t>
            </w:r>
          </w:p>
        </w:tc>
      </w:tr>
    </w:tbl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8.   Сведения   о  новых  обязанностях,  запретах  и  ограничениях  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для</w:t>
      </w:r>
      <w:proofErr w:type="gramEnd"/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субъектов   предпринимательской   и  инвестиционной  деятельности  либо  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об</w:t>
      </w:r>
      <w:proofErr w:type="gramEnd"/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изменении</w:t>
      </w:r>
      <w:proofErr w:type="gramEnd"/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существующих обязанностей, запретов и ограничений, а также оценка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расходов   субъектов  предпринимательской  и  инвестиционной  деятельности,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возникающих</w:t>
      </w:r>
      <w:proofErr w:type="gramEnd"/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в   связи   с   необходимостью   соблюдения   устанавливаемых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обязанностей, запретов и ограничений либо с изменением их содержания</w:t>
      </w:r>
    </w:p>
    <w:p w:rsidR="0095131B" w:rsidRPr="00156EB5" w:rsidRDefault="0095131B" w:rsidP="0095131B">
      <w:pPr>
        <w:rPr>
          <w:sz w:val="26"/>
          <w:szCs w:val="26"/>
        </w:rPr>
      </w:pPr>
    </w:p>
    <w:tbl>
      <w:tblPr>
        <w:tblW w:w="968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00"/>
        <w:gridCol w:w="3520"/>
        <w:gridCol w:w="2960"/>
      </w:tblGrid>
      <w:tr w:rsidR="0095131B" w:rsidRPr="00156EB5" w:rsidTr="0039751F">
        <w:trPr>
          <w:tblCellSpacing w:w="0" w:type="dxa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Группа субъектов (указываются данные из раздела 5)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новых или изменения содержания существующих обязанностей, запретов и ограничений</w:t>
            </w:r>
          </w:p>
        </w:tc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131B" w:rsidRPr="00156EB5" w:rsidRDefault="0095131B" w:rsidP="0039751F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и количественная оценка расходов субъектов (тыс. руб.)</w:t>
            </w:r>
          </w:p>
        </w:tc>
      </w:tr>
    </w:tbl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Источники  данных,  послужившие  основанием  для  количественной оценки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расходов субъектов: 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Описание расходов субъектов, не поддающихся количественной оценке: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9.  Оценка  рисков  возникновения неблагоприятных последствий принятия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(издания) правового акта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   Предполагаемая   дата   вступления   в   силу   правового   акта,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необходимость  установления переходного периода и (или) отсрочки вступления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   силу   правового  акта  либо  необходимость  распространения  положений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 на ранее возникшие отношения.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10.1. Предполагаемая дата вступления в силу: __________________ 20__ г.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10.2.  Необходимость  установления переходного периода и (или) отсрочки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вступления в силу правового акта: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есть</w:t>
      </w:r>
      <w:proofErr w:type="gramEnd"/>
      <w:r w:rsidRPr="00156EB5">
        <w:rPr>
          <w:rStyle w:val="blk"/>
          <w:rFonts w:ascii="Times New Roman" w:hAnsi="Times New Roman" w:cs="Times New Roman"/>
          <w:sz w:val="26"/>
          <w:szCs w:val="26"/>
        </w:rPr>
        <w:t>/нет; если есть, то необходимо указать соответствующие сроки)</w:t>
      </w: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10.3.  Необходимость  распространения положений правового акта 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на</w:t>
      </w:r>
      <w:proofErr w:type="gramEnd"/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ранее</w:t>
      </w: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возникшие отношения: 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есть</w:t>
      </w:r>
      <w:proofErr w:type="gramEnd"/>
      <w:r w:rsidRPr="00156EB5">
        <w:rPr>
          <w:rStyle w:val="blk"/>
          <w:rFonts w:ascii="Times New Roman" w:hAnsi="Times New Roman" w:cs="Times New Roman"/>
          <w:sz w:val="26"/>
          <w:szCs w:val="26"/>
        </w:rPr>
        <w:t>/нет)</w:t>
      </w: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10.4.  Обоснование  необходимости  установления  переходного  периода и</w:t>
      </w: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(или)  отсрочки  вступления  в  силу  правового  акта  либо распространения</w:t>
      </w: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положений правового акта на ранее возникшие отношения:</w:t>
      </w: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 Сведения о проведенных публичных обсуждениях проекта правового акта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11.1.   Информация   об  организациях,  в  адрес  которых  направлялось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уведомление о проведении процедуры ОРВ: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                       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11.2. Результаты проведения публичных обсуждений: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количество поступивших замечаний и предложений 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решение, принятое по результатам публичных обсуждений 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 причины  принятия решения об отказе от дальнейшей подготовки проекта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 (при наличии) 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12.  Иные  сведения, которые, по мнению разработчика, позволяют оценить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обоснованность принятия (издания) правового акта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lastRenderedPageBreak/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Разработчик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  _______________________   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должность                   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  <w:t xml:space="preserve">       Ф.И.О.                               дата подпись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Примечание.  Раздел  11  сводного  отчета о проведении оценки регулирующего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воздействия  заполняется  после  проведения  публичных  обсуждений  проекта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акта.</w:t>
      </w: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156EB5" w:rsidRDefault="0095131B" w:rsidP="0095131B">
      <w:pPr>
        <w:rPr>
          <w:sz w:val="26"/>
          <w:szCs w:val="26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Default="0095131B" w:rsidP="0095131B">
      <w:pPr>
        <w:rPr>
          <w:sz w:val="28"/>
          <w:szCs w:val="28"/>
        </w:rPr>
      </w:pPr>
    </w:p>
    <w:p w:rsidR="0095131B" w:rsidRDefault="0095131B" w:rsidP="0095131B">
      <w:pPr>
        <w:rPr>
          <w:sz w:val="28"/>
          <w:szCs w:val="28"/>
        </w:rPr>
      </w:pPr>
    </w:p>
    <w:p w:rsidR="0095131B" w:rsidRDefault="0095131B" w:rsidP="0095131B">
      <w:pPr>
        <w:rPr>
          <w:sz w:val="28"/>
          <w:szCs w:val="28"/>
        </w:rPr>
      </w:pPr>
    </w:p>
    <w:p w:rsidR="0095131B" w:rsidRDefault="0095131B" w:rsidP="0095131B">
      <w:pPr>
        <w:rPr>
          <w:sz w:val="28"/>
          <w:szCs w:val="28"/>
        </w:rPr>
      </w:pPr>
    </w:p>
    <w:p w:rsidR="0095131B" w:rsidRDefault="0095131B" w:rsidP="0095131B">
      <w:pPr>
        <w:rPr>
          <w:sz w:val="28"/>
          <w:szCs w:val="28"/>
        </w:rPr>
      </w:pPr>
    </w:p>
    <w:p w:rsidR="0095131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right"/>
        <w:rPr>
          <w:rStyle w:val="blk"/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lastRenderedPageBreak/>
        <w:t>Приложение</w:t>
      </w:r>
      <w:r>
        <w:rPr>
          <w:rStyle w:val="blk"/>
          <w:b/>
          <w:sz w:val="28"/>
          <w:szCs w:val="28"/>
        </w:rPr>
        <w:t xml:space="preserve"> №2</w:t>
      </w:r>
    </w:p>
    <w:p w:rsidR="0095131B" w:rsidRPr="0037108B" w:rsidRDefault="0095131B" w:rsidP="0095131B">
      <w:pPr>
        <w:jc w:val="right"/>
        <w:rPr>
          <w:rStyle w:val="blk"/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к постановлению администрации</w:t>
      </w:r>
    </w:p>
    <w:p w:rsidR="0095131B" w:rsidRPr="0037108B" w:rsidRDefault="0095131B" w:rsidP="0095131B">
      <w:pPr>
        <w:jc w:val="right"/>
        <w:rPr>
          <w:rStyle w:val="blk"/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от</w:t>
      </w:r>
      <w:r>
        <w:rPr>
          <w:rStyle w:val="blk"/>
          <w:b/>
          <w:sz w:val="28"/>
          <w:szCs w:val="28"/>
        </w:rPr>
        <w:t xml:space="preserve">23.12.2015 года </w:t>
      </w:r>
      <w:r w:rsidRPr="0037108B">
        <w:rPr>
          <w:rStyle w:val="blk"/>
          <w:b/>
          <w:sz w:val="28"/>
          <w:szCs w:val="28"/>
        </w:rPr>
        <w:t xml:space="preserve"> №</w:t>
      </w:r>
      <w:r>
        <w:rPr>
          <w:rStyle w:val="blk"/>
          <w:b/>
          <w:sz w:val="28"/>
          <w:szCs w:val="28"/>
        </w:rPr>
        <w:t>826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ПОРЯДОК</w:t>
      </w: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 xml:space="preserve">ПРОВЕДЕНИЯ ЭКСПЕРТИЗЫ </w:t>
      </w:r>
      <w:proofErr w:type="gramStart"/>
      <w:r w:rsidRPr="0037108B">
        <w:rPr>
          <w:rStyle w:val="blk"/>
          <w:b/>
          <w:sz w:val="28"/>
          <w:szCs w:val="28"/>
        </w:rPr>
        <w:t>МУНИЦИПАЛЬНЫХ</w:t>
      </w:r>
      <w:proofErr w:type="gramEnd"/>
      <w:r w:rsidRPr="0037108B">
        <w:rPr>
          <w:rStyle w:val="blk"/>
          <w:b/>
          <w:sz w:val="28"/>
          <w:szCs w:val="28"/>
        </w:rPr>
        <w:t xml:space="preserve"> НОРМАТИВНЫХ ПРАВОВЫХ</w:t>
      </w: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АКТОВ, ЗАТРАГИВАЮЩИХ ВОПРОСЫ ОСУЩЕСТВЛЕНИЯ</w:t>
      </w:r>
    </w:p>
    <w:p w:rsidR="0095131B" w:rsidRPr="0037108B" w:rsidRDefault="0095131B" w:rsidP="0095131B">
      <w:pPr>
        <w:jc w:val="center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ПРЕДПРИНИМАТЕЛЬСКОЙ И ИНВЕСТИЦИОННОЙ ДЕЯТЕЛЬНОСТИ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center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1. Общие положения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1.1. Порядок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95131B" w:rsidRPr="0037108B" w:rsidRDefault="0095131B" w:rsidP="0095131B">
      <w:pPr>
        <w:ind w:firstLine="547"/>
        <w:jc w:val="both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>1.2. 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95131B" w:rsidRPr="0037108B" w:rsidRDefault="0095131B" w:rsidP="0095131B">
      <w:pPr>
        <w:autoSpaceDE w:val="0"/>
        <w:autoSpaceDN w:val="0"/>
        <w:adjustRightInd w:val="0"/>
        <w:ind w:firstLine="547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1.3. В настоящем Порядке используются следующие основные понятия и их определения: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37108B">
        <w:rPr>
          <w:b/>
          <w:bCs/>
          <w:color w:val="26282F"/>
          <w:sz w:val="28"/>
          <w:szCs w:val="28"/>
        </w:rPr>
        <w:t>уполномоченный орган</w:t>
      </w:r>
      <w:r w:rsidRPr="0037108B">
        <w:rPr>
          <w:sz w:val="28"/>
          <w:szCs w:val="28"/>
        </w:rPr>
        <w:t xml:space="preserve"> - орган местного самоуправления (структурное подразделение органа местного самоуправления, должностные лица органа местного самоуправления), ответственный за внедрение процедуры ОРВ и выполняющий функции нормативно-правового, информационного и методического обеспечения оценки регулирующего воздействия, а также оценки качества проведения процедуры ОРВ разработчиками проектов муниципальных нормативных правовых актов и на проведение экспертизы муниципальных нормативных правовых актов;</w:t>
      </w:r>
      <w:proofErr w:type="gramEnd"/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разработчики проектов муниципальных нормативных правовых актов</w:t>
      </w:r>
      <w:r w:rsidRPr="0037108B">
        <w:rPr>
          <w:sz w:val="28"/>
          <w:szCs w:val="28"/>
        </w:rPr>
        <w:t xml:space="preserve"> - органы местного самоуправления (структурные подразделения органа местного самоуправления) или субъекты правотворческой инициативы, установленные уставом муниципального образования, осуществляющие в пределах предоставляемых полномочий функции по вопросам местного значения (далее - органы-разработчики);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размещение уведомления о разработке предлагаемого правового регулирования (далее - уведомление)</w:t>
      </w:r>
      <w:r w:rsidRPr="0037108B">
        <w:rPr>
          <w:sz w:val="28"/>
          <w:szCs w:val="28"/>
        </w:rPr>
        <w:t xml:space="preserve"> - этап процедуры ОРВ, в ходе которого орган-разработчик организует обсуждение идеи (концепции) предлагаемого им правового регулирования с заинтересованными лицами;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37108B">
        <w:rPr>
          <w:b/>
          <w:bCs/>
          <w:color w:val="26282F"/>
          <w:sz w:val="28"/>
          <w:szCs w:val="28"/>
        </w:rPr>
        <w:lastRenderedPageBreak/>
        <w:t>официальный сайт</w:t>
      </w:r>
      <w:r w:rsidRPr="0037108B">
        <w:rPr>
          <w:sz w:val="28"/>
          <w:szCs w:val="28"/>
        </w:rPr>
        <w:t xml:space="preserve"> - информационный ресурс в информационно-телекоммуникационной сети "Интернет", определенный в муниципальном образовании для размещения сведений о проведении процедуры ОРВ, в том числе в целях организации публичных консультаций и информирования об их результатах, либо интернет-портал для публичного обсуждения проектов и действующих нормативных актов органов власти субъектов Российской Федерации (специализированный региональный типовой портал);</w:t>
      </w:r>
      <w:proofErr w:type="gramEnd"/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размещение проекта муниципального нормативного правового акта и сводного отчета</w:t>
      </w:r>
      <w:r w:rsidRPr="0037108B">
        <w:rPr>
          <w:sz w:val="28"/>
          <w:szCs w:val="28"/>
        </w:rPr>
        <w:t xml:space="preserve"> - этап процедуры ОРВ, в ходе которого орган-разработчик и (или) уполномоченный орган организует обсуждение текста проекта муниципального нормативного правового акта и сводного отчета с заинтересованными лицами, в том числе с использованием официальных сайтов в информационно-телекоммуникационной сети "Интернет";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bCs/>
          <w:color w:val="26282F"/>
          <w:sz w:val="28"/>
          <w:szCs w:val="28"/>
        </w:rPr>
        <w:t>публичные консультации</w:t>
      </w:r>
      <w:r w:rsidRPr="0037108B">
        <w:rPr>
          <w:sz w:val="28"/>
          <w:szCs w:val="28"/>
        </w:rPr>
        <w:t xml:space="preserve"> - открытое обсуждение с заинтересованными лицами идеи (концепции) предлагаемого органом-разработчиком правового регулирования, организуемого органом-разработчиком в ходе проведения процедуры ОРВ, а также теста проекта муниципального нормативного правового акта и сводного отчета, организуемого органом-разработчиком и (или) уполномоченным органом в ходе проведения процедуры ОРВ и подготовки заключения об оценке регулирующего воздействия;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b/>
          <w:sz w:val="28"/>
          <w:szCs w:val="28"/>
        </w:rPr>
        <w:t>заключение об экспертизе</w:t>
      </w:r>
      <w:r w:rsidRPr="0037108B">
        <w:rPr>
          <w:sz w:val="28"/>
          <w:szCs w:val="28"/>
        </w:rPr>
        <w:t xml:space="preserve"> - завершающий экспертизу документ, подготавливаемый уполномоченным органом и содержащий вывод о положениях муниципального нормативного правового акта, в отношении которого проводится экспертиза, создающих необоснованные затруднения для осуществления предпринимательской и инвестиционной деятельности, или об отсутствии таких положений, а также обоснование сделанных выводов.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 xml:space="preserve">1.4. </w:t>
      </w:r>
      <w:proofErr w:type="gramStart"/>
      <w:r w:rsidRPr="0037108B">
        <w:rPr>
          <w:sz w:val="28"/>
          <w:szCs w:val="28"/>
        </w:rPr>
        <w:t>Экспертиза муниципальных актов проводится на основании утверждаемого ответственным за проведением экспертизы муниципальных актов плана проведения экспертизы муниципальных актов (далее - план).</w:t>
      </w:r>
      <w:proofErr w:type="gramEnd"/>
      <w:r w:rsidRPr="0037108B">
        <w:rPr>
          <w:sz w:val="28"/>
          <w:szCs w:val="28"/>
        </w:rPr>
        <w:t xml:space="preserve">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1.5. Предложения в план по проведению экспертизы муниципальных актов вправе вносить: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1) органы государственной власти Республики Мордовия;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2) органы местного самоуправления;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3) субъекты предпринимательской и инвестиционной деятельности, ассоциации и союзы, представляющие их интересы;</w:t>
      </w:r>
    </w:p>
    <w:p w:rsidR="0095131B" w:rsidRPr="0037108B" w:rsidRDefault="0095131B" w:rsidP="009513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4) иные лица.</w:t>
      </w:r>
    </w:p>
    <w:p w:rsidR="0095131B" w:rsidRPr="0037108B" w:rsidRDefault="0095131B" w:rsidP="0095131B">
      <w:pPr>
        <w:ind w:firstLine="547"/>
        <w:rPr>
          <w:sz w:val="28"/>
          <w:szCs w:val="28"/>
        </w:rPr>
      </w:pPr>
      <w:r w:rsidRPr="0037108B">
        <w:rPr>
          <w:sz w:val="28"/>
          <w:szCs w:val="28"/>
        </w:rPr>
        <w:t>1.6. План утверждается на год и размещается на официальном сайте в срок не позднее 10 рабочих дней до начала планового периода.</w:t>
      </w:r>
    </w:p>
    <w:p w:rsidR="0095131B" w:rsidRPr="0037108B" w:rsidRDefault="0095131B" w:rsidP="0095131B">
      <w:pPr>
        <w:ind w:firstLine="547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lastRenderedPageBreak/>
        <w:t>1.7. Процедура проведения экспертизы правового акта состоит из следующих этапов:</w:t>
      </w:r>
    </w:p>
    <w:p w:rsidR="0095131B" w:rsidRPr="0037108B" w:rsidRDefault="0095131B" w:rsidP="0095131B">
      <w:pPr>
        <w:ind w:firstLine="547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рассмотрение предложения о проведении экспертизы;</w:t>
      </w:r>
    </w:p>
    <w:p w:rsidR="0095131B" w:rsidRPr="0037108B" w:rsidRDefault="0095131B" w:rsidP="0095131B">
      <w:pPr>
        <w:ind w:firstLine="547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публичное обсуждение и исследование правового акта;</w:t>
      </w:r>
    </w:p>
    <w:p w:rsidR="0095131B" w:rsidRPr="0037108B" w:rsidRDefault="0095131B" w:rsidP="0095131B">
      <w:pPr>
        <w:ind w:firstLine="547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подготовка заключения об экспертизе правового акта.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center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2. Рассмотрение предложения о проведении экспертизы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 xml:space="preserve">2.1. </w:t>
      </w:r>
      <w:proofErr w:type="gramStart"/>
      <w:r w:rsidRPr="0037108B">
        <w:rPr>
          <w:rStyle w:val="blk"/>
          <w:sz w:val="28"/>
          <w:szCs w:val="28"/>
        </w:rPr>
        <w:t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пункта 1.3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37108B">
        <w:rPr>
          <w:rStyle w:val="blk"/>
          <w:sz w:val="28"/>
          <w:szCs w:val="28"/>
        </w:rPr>
        <w:t xml:space="preserve"> заявителя с указанием причин отказа.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2.2. В случае поступления предложения о проведении экспертизы правового акта, затрагивающего вопросы осуществления предпринимательской и инвестиционной деятельности, и соответствия предложения требованиям пункта 1.3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center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3. Публичное обсуждение и исследование правового акта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3.1. Публичное обсуждение правового акта (далее - публичное обсуждение) включает в себя: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размещение уведомления о проведении публичного обсуждения и текста правового акта на официальном сайте Большеберезниковского муниципального района (далее - официальный сайт);</w:t>
      </w:r>
    </w:p>
    <w:p w:rsidR="0095131B" w:rsidRPr="0037108B" w:rsidRDefault="0095131B" w:rsidP="0095131B">
      <w:pPr>
        <w:ind w:firstLine="547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анализ поступивших предложений.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3.2. В целях организации публичного обсуждения правового акта ответственное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3.3. Уведомление о проведении публичного обсуждения содержит: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наименование правового акта;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контактные данные лица, ответственного за проведение экспертизы;</w:t>
      </w:r>
    </w:p>
    <w:p w:rsidR="0095131B" w:rsidRPr="0037108B" w:rsidRDefault="0095131B" w:rsidP="0095131B">
      <w:pPr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срок, в течение которого лицом, ответственным за проведение экспертизы принимаются предложения в отношении правового акта. Данный срок не может составлять более 30 рабочих дней со дня</w:t>
      </w:r>
      <w:r w:rsidRPr="0037108B">
        <w:rPr>
          <w:sz w:val="28"/>
          <w:szCs w:val="28"/>
        </w:rPr>
        <w:t>, установленного для начала экспертизы</w:t>
      </w:r>
      <w:r w:rsidRPr="0037108B">
        <w:rPr>
          <w:rStyle w:val="blk"/>
          <w:sz w:val="28"/>
          <w:szCs w:val="28"/>
        </w:rPr>
        <w:t>;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способы представления предложений.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lastRenderedPageBreak/>
        <w:t>3.4. Рассмотрению подлежат все предложения, поступившие в течение срока проведения публичного обсуждения, указанного в уведомлении о проведении публичного обсуждения.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3.5. К рассмотрению предложений, поступивших по результатам проведения публичного обсуждения, и проведению исследования правового акта лицо, ответственное за проведение экспертизы привлекает разработчика правового акта, структурные подразделения администрации Большеберезниковского муниципального района, иных заинтересованных лиц.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3.6. 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3.7. 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Сводная информация подлежит размещению на официальном сайте в течение 3 рабочих дней со дня ее составления.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center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4. Подготовка заключения об экспертизе правового акта</w:t>
      </w: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4.1. Лицо, ответственное за проведение экспертизы  в течение 10 рабочих дней со дня окончания проведения публичного обсуждения и исследования правового акта подготавливает заключение об экспертизе правового акта.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4.2. Заключение об экспертизе правового акта (форма заключения является приложением к настоящему Порядку) содержит сведения: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о правовом акте, в отношении которого проводилась экспертиза, о его разработчике;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о проведенном публичном обсуждении правового акта;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>- о необходимости внесения изменений в правовой акт либо его отмены.</w:t>
      </w:r>
    </w:p>
    <w:p w:rsidR="0095131B" w:rsidRPr="0037108B" w:rsidRDefault="0095131B" w:rsidP="0095131B">
      <w:pPr>
        <w:autoSpaceDE w:val="0"/>
        <w:autoSpaceDN w:val="0"/>
        <w:adjustRightInd w:val="0"/>
        <w:ind w:firstLine="547"/>
        <w:jc w:val="both"/>
        <w:rPr>
          <w:sz w:val="28"/>
          <w:szCs w:val="28"/>
        </w:rPr>
      </w:pPr>
      <w:r w:rsidRPr="0037108B">
        <w:rPr>
          <w:sz w:val="28"/>
          <w:szCs w:val="28"/>
        </w:rPr>
        <w:t>4.3. Результаты экспертизы муниципальных актов отражаются ответственными за проведение экспертизы в заключении по результатам экспертизы муниципальных актов 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p w:rsidR="0095131B" w:rsidRPr="0037108B" w:rsidRDefault="0095131B" w:rsidP="0095131B">
      <w:pPr>
        <w:autoSpaceDE w:val="0"/>
        <w:autoSpaceDN w:val="0"/>
        <w:adjustRightInd w:val="0"/>
        <w:ind w:firstLine="547"/>
        <w:jc w:val="both"/>
        <w:rPr>
          <w:rStyle w:val="blk"/>
          <w:sz w:val="28"/>
          <w:szCs w:val="28"/>
        </w:rPr>
      </w:pPr>
      <w:bookmarkStart w:id="13" w:name="sub_67"/>
      <w:r w:rsidRPr="0037108B">
        <w:rPr>
          <w:sz w:val="28"/>
          <w:szCs w:val="28"/>
        </w:rPr>
        <w:lastRenderedPageBreak/>
        <w:t>4.4. Ответственный за проведение экспертизы в срок не более чем 3 рабочих дня со дня подписания заключения по результатам экспертизы размещает его на официальном сайте.</w:t>
      </w:r>
      <w:bookmarkEnd w:id="13"/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  <w:r w:rsidRPr="0037108B">
        <w:rPr>
          <w:rStyle w:val="blk"/>
          <w:sz w:val="28"/>
          <w:szCs w:val="28"/>
        </w:rPr>
        <w:t xml:space="preserve"> 4.5. Выводы и замечания, содержащиеся в заключении об экспертизе правового акта, подлежат обязательному учету разработчиком.</w:t>
      </w:r>
    </w:p>
    <w:p w:rsidR="0095131B" w:rsidRPr="0037108B" w:rsidRDefault="0095131B" w:rsidP="0095131B">
      <w:pPr>
        <w:ind w:firstLine="547"/>
        <w:jc w:val="both"/>
        <w:rPr>
          <w:rStyle w:val="blk"/>
          <w:sz w:val="28"/>
          <w:szCs w:val="28"/>
        </w:rPr>
      </w:pPr>
      <w:r w:rsidRPr="0037108B">
        <w:rPr>
          <w:rStyle w:val="blk"/>
          <w:sz w:val="28"/>
          <w:szCs w:val="28"/>
        </w:rPr>
        <w:t xml:space="preserve">4.6. </w:t>
      </w:r>
      <w:proofErr w:type="gramStart"/>
      <w:r w:rsidRPr="0037108B">
        <w:rPr>
          <w:rStyle w:val="blk"/>
          <w:sz w:val="28"/>
          <w:szCs w:val="28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37108B">
        <w:rPr>
          <w:rStyle w:val="blk"/>
          <w:sz w:val="28"/>
          <w:szCs w:val="28"/>
        </w:rPr>
        <w:t xml:space="preserve"> либо его отмены разработчик осуществляет подготовку соответствующего проекта правового акта в установленном порядке.</w:t>
      </w:r>
    </w:p>
    <w:p w:rsidR="0095131B" w:rsidRPr="0037108B" w:rsidRDefault="0095131B" w:rsidP="0095131B">
      <w:pPr>
        <w:ind w:firstLine="547"/>
        <w:jc w:val="both"/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rPr>
          <w:sz w:val="28"/>
          <w:szCs w:val="28"/>
        </w:rPr>
      </w:pP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lastRenderedPageBreak/>
        <w:t>Приложение</w:t>
      </w:r>
    </w:p>
    <w:p w:rsidR="0095131B" w:rsidRPr="0037108B" w:rsidRDefault="0095131B" w:rsidP="0095131B">
      <w:pPr>
        <w:jc w:val="right"/>
        <w:rPr>
          <w:rStyle w:val="blk"/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к Порядку проведения экспертизы</w:t>
      </w:r>
    </w:p>
    <w:p w:rsidR="0095131B" w:rsidRPr="0037108B" w:rsidRDefault="0095131B" w:rsidP="0095131B">
      <w:pPr>
        <w:jc w:val="right"/>
        <w:rPr>
          <w:rStyle w:val="blk"/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 xml:space="preserve"> муниципальных нормативных правовых актов,</w:t>
      </w:r>
    </w:p>
    <w:p w:rsidR="0095131B" w:rsidRPr="0037108B" w:rsidRDefault="0095131B" w:rsidP="0095131B">
      <w:pPr>
        <w:jc w:val="right"/>
        <w:rPr>
          <w:rStyle w:val="blk"/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 xml:space="preserve"> </w:t>
      </w:r>
      <w:proofErr w:type="gramStart"/>
      <w:r w:rsidRPr="0037108B">
        <w:rPr>
          <w:rStyle w:val="blk"/>
          <w:b/>
          <w:sz w:val="28"/>
          <w:szCs w:val="28"/>
        </w:rPr>
        <w:t>затрагивающих</w:t>
      </w:r>
      <w:proofErr w:type="gramEnd"/>
      <w:r w:rsidRPr="0037108B">
        <w:rPr>
          <w:rStyle w:val="blk"/>
          <w:b/>
          <w:sz w:val="28"/>
          <w:szCs w:val="28"/>
        </w:rPr>
        <w:t xml:space="preserve"> вопросы осуществления </w:t>
      </w:r>
    </w:p>
    <w:p w:rsidR="0095131B" w:rsidRPr="0037108B" w:rsidRDefault="0095131B" w:rsidP="0095131B">
      <w:pPr>
        <w:jc w:val="right"/>
        <w:rPr>
          <w:rStyle w:val="blk"/>
          <w:b/>
          <w:sz w:val="28"/>
          <w:szCs w:val="28"/>
        </w:rPr>
      </w:pPr>
      <w:r w:rsidRPr="0037108B">
        <w:rPr>
          <w:rStyle w:val="blk"/>
          <w:b/>
          <w:sz w:val="28"/>
          <w:szCs w:val="28"/>
        </w:rPr>
        <w:t>предпринимательской и инвестиционной деятельности</w:t>
      </w:r>
    </w:p>
    <w:p w:rsidR="0095131B" w:rsidRPr="0037108B" w:rsidRDefault="0095131B" w:rsidP="0095131B">
      <w:pPr>
        <w:jc w:val="right"/>
        <w:rPr>
          <w:b/>
          <w:sz w:val="28"/>
          <w:szCs w:val="28"/>
        </w:rPr>
      </w:pPr>
    </w:p>
    <w:p w:rsidR="0095131B" w:rsidRPr="0037108B" w:rsidRDefault="0095131B" w:rsidP="0095131B">
      <w:pPr>
        <w:pStyle w:val="HTML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b/>
          <w:sz w:val="26"/>
          <w:szCs w:val="26"/>
        </w:rPr>
        <w:t>Форма заключения об экспертизе правового акта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Срок проведения публичного обсуждения: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начало "__" __________ 20__ г.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окончание "___" _________ 20__ г.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 Общая информация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1.1. Вид и наименование проекта правового акта: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1.2. Разработчик: 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                      (указывается полное наименование разработчика)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1.3. Краткое содержание проекта правового акта: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1.4. Контактная информация разработчика (исполнителя):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Ф.И.О. 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должность 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телефон ______________________________________________________________________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адрес электронной почты ______________________________________________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  <w:t>2. Результаты проведения публичных обсуждений: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количество поступивших замечаний и предложений 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решение, принятое по результатам публичных обсуждений ____________</w:t>
      </w:r>
    </w:p>
    <w:p w:rsidR="0095131B" w:rsidRPr="00156EB5" w:rsidRDefault="0095131B" w:rsidP="0095131B">
      <w:pPr>
        <w:pStyle w:val="HTML"/>
        <w:rPr>
          <w:rStyle w:val="blk"/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</w:t>
      </w:r>
    </w:p>
    <w:p w:rsidR="0095131B" w:rsidRPr="00156EB5" w:rsidRDefault="0095131B" w:rsidP="0095131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  <w:t xml:space="preserve">  3.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rPr>
          <w:rStyle w:val="blk"/>
          <w:sz w:val="26"/>
          <w:szCs w:val="26"/>
        </w:rPr>
      </w:pPr>
      <w:r w:rsidRPr="00156EB5">
        <w:rPr>
          <w:rStyle w:val="blk"/>
          <w:sz w:val="26"/>
          <w:szCs w:val="26"/>
        </w:rPr>
        <w:t xml:space="preserve">        4. Основания внесения изменений в правовой акт, либо его отмены</w:t>
      </w:r>
    </w:p>
    <w:p w:rsidR="0095131B" w:rsidRPr="00156EB5" w:rsidRDefault="0095131B" w:rsidP="0095131B">
      <w:pPr>
        <w:rPr>
          <w:rStyle w:val="blk"/>
          <w:sz w:val="26"/>
          <w:szCs w:val="26"/>
        </w:rPr>
      </w:pPr>
      <w:r w:rsidRPr="00156EB5">
        <w:rPr>
          <w:rStyle w:val="blk"/>
          <w:sz w:val="26"/>
          <w:szCs w:val="26"/>
        </w:rPr>
        <w:t>_______________________________________________________________________</w:t>
      </w:r>
    </w:p>
    <w:p w:rsidR="0095131B" w:rsidRPr="00156EB5" w:rsidRDefault="0095131B" w:rsidP="0095131B">
      <w:pPr>
        <w:jc w:val="center"/>
        <w:rPr>
          <w:sz w:val="26"/>
          <w:szCs w:val="26"/>
        </w:rPr>
      </w:pPr>
      <w:r w:rsidRPr="00156EB5">
        <w:rPr>
          <w:rStyle w:val="blk"/>
          <w:sz w:val="26"/>
          <w:szCs w:val="26"/>
        </w:rPr>
        <w:t>(текстовое описание)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Fonts w:ascii="Times New Roman" w:hAnsi="Times New Roman" w:cs="Times New Roman"/>
          <w:sz w:val="26"/>
          <w:szCs w:val="26"/>
        </w:rPr>
        <w:t>Лицо, ответственное за проведение экспертизы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   _______________________   ___________________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должность                                                  Ф.И.О.                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  <w:t>дата подпись</w:t>
      </w:r>
    </w:p>
    <w:p w:rsidR="0095131B" w:rsidRPr="00156EB5" w:rsidRDefault="0095131B" w:rsidP="0095131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t xml:space="preserve">  </w:t>
      </w:r>
    </w:p>
    <w:p w:rsidR="00F362EC" w:rsidRDefault="00F362EC"/>
    <w:sectPr w:rsidR="00F3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31B"/>
    <w:rsid w:val="0095131B"/>
    <w:rsid w:val="00F36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131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5131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qFormat/>
    <w:rsid w:val="0095131B"/>
    <w:pPr>
      <w:keepLines/>
      <w:widowControl w:val="0"/>
      <w:spacing w:before="120" w:after="120"/>
      <w:jc w:val="center"/>
      <w:outlineLvl w:val="2"/>
    </w:pPr>
    <w:rPr>
      <w:rFonts w:ascii="Times New Roman" w:hAnsi="Times New Roman"/>
      <w:bCs w:val="0"/>
      <w:i w:val="0"/>
      <w:iCs w:val="0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131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5131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5131B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character" w:customStyle="1" w:styleId="blk">
    <w:name w:val="blk"/>
    <w:basedOn w:val="a0"/>
    <w:rsid w:val="0095131B"/>
  </w:style>
  <w:style w:type="paragraph" w:styleId="HTML">
    <w:name w:val="HTML Preformatted"/>
    <w:basedOn w:val="a"/>
    <w:link w:val="HTML0"/>
    <w:rsid w:val="009513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5131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rsid w:val="0095131B"/>
    <w:pPr>
      <w:autoSpaceDE w:val="0"/>
      <w:autoSpaceDN w:val="0"/>
      <w:adjustRightInd w:val="0"/>
    </w:pPr>
    <w:rPr>
      <w:rFonts w:ascii="Arial" w:hAnsi="Arial"/>
    </w:rPr>
  </w:style>
  <w:style w:type="paragraph" w:styleId="a4">
    <w:name w:val="Balloon Text"/>
    <w:basedOn w:val="a"/>
    <w:link w:val="a5"/>
    <w:uiPriority w:val="99"/>
    <w:semiHidden/>
    <w:unhideWhenUsed/>
    <w:rsid w:val="009513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13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4806</Words>
  <Characters>27400</Characters>
  <Application>Microsoft Office Word</Application>
  <DocSecurity>0</DocSecurity>
  <Lines>228</Lines>
  <Paragraphs>64</Paragraphs>
  <ScaleCrop>false</ScaleCrop>
  <Company>HOME</Company>
  <LinksUpToDate>false</LinksUpToDate>
  <CharactersWithSpaces>32142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2016-03-18T06:04:00Z</dcterms:created>
  <dcterms:modified xsi:type="dcterms:W3CDTF">2016-03-18T06:04:00Z</dcterms:modified>
</cp:coreProperties>
</file>