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05D0" w:rsidRPr="00D605D0" w:rsidRDefault="00D605D0" w:rsidP="00D605D0">
      <w:pPr>
        <w:spacing w:after="0" w:line="240" w:lineRule="auto"/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</w:pPr>
      <w:r w:rsidRPr="00D605D0">
        <w:rPr>
          <w:rFonts w:ascii="Trebuchet MS" w:eastAsia="Times New Roman" w:hAnsi="Trebuchet MS" w:cs="Times New Roman"/>
          <w:b/>
          <w:bCs/>
          <w:color w:val="666666"/>
          <w:sz w:val="30"/>
          <w:szCs w:val="30"/>
          <w:lang w:eastAsia="ru-RU"/>
        </w:rPr>
        <w:t xml:space="preserve"> </w:t>
      </w:r>
    </w:p>
    <w:p w:rsidR="00D605D0" w:rsidRPr="00D605D0" w:rsidRDefault="00D605D0" w:rsidP="00D605D0">
      <w:pPr>
        <w:spacing w:before="100" w:beforeAutospacing="1" w:after="94" w:line="449" w:lineRule="atLeast"/>
        <w:outlineLvl w:val="3"/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</w:pPr>
      <w:r w:rsidRPr="00D605D0">
        <w:rPr>
          <w:rFonts w:ascii="Trebuchet MS" w:eastAsia="Times New Roman" w:hAnsi="Trebuchet MS" w:cs="Times New Roman"/>
          <w:color w:val="666666"/>
          <w:sz w:val="34"/>
          <w:szCs w:val="34"/>
          <w:lang w:eastAsia="ru-RU"/>
        </w:rPr>
        <w:t>ПФР рекомендует ИП, не ведущим деятельность, сняться с учета, чтобы не накапливать задолженность по страховым взносам</w:t>
      </w:r>
    </w:p>
    <w:p w:rsidR="00D605D0" w:rsidRPr="00D605D0" w:rsidRDefault="00D605D0" w:rsidP="00D605D0">
      <w:pPr>
        <w:spacing w:after="0" w:line="240" w:lineRule="auto"/>
        <w:rPr>
          <w:rFonts w:ascii="Trebuchet MS" w:eastAsia="Times New Roman" w:hAnsi="Trebuchet MS" w:cs="Times New Roman"/>
          <w:color w:val="666666"/>
          <w:lang w:eastAsia="ru-RU"/>
        </w:rPr>
      </w:pPr>
      <w:r w:rsidRPr="00D605D0">
        <w:rPr>
          <w:rFonts w:ascii="Trebuchet MS" w:eastAsia="Times New Roman" w:hAnsi="Trebuchet MS" w:cs="Times New Roman"/>
          <w:color w:val="666666"/>
          <w:lang w:eastAsia="ru-RU"/>
        </w:rPr>
        <w:t xml:space="preserve"> </w:t>
      </w:r>
    </w:p>
    <w:p w:rsidR="00D605D0" w:rsidRPr="00D605D0" w:rsidRDefault="00446AE1" w:rsidP="00D605D0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УПФР в </w:t>
      </w:r>
      <w:proofErr w:type="spellStart"/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Большеберезниковском</w:t>
      </w:r>
      <w:proofErr w:type="spellEnd"/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</w:t>
      </w:r>
      <w:r w:rsidR="00D605D0" w:rsidRPr="00D605D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районе </w:t>
      </w:r>
      <w:r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предупреждает </w:t>
      </w:r>
      <w:r w:rsidR="00D605D0" w:rsidRPr="00D605D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 xml:space="preserve"> предпринимателей, которые не ведут деятельность, но зарегистрированы в качестве индивидуальных предпринимателей.</w:t>
      </w:r>
    </w:p>
    <w:p w:rsidR="00D605D0" w:rsidRPr="00D605D0" w:rsidRDefault="00D605D0" w:rsidP="00D605D0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D605D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Важно помнить, что гражданин, зарегистрированный в качестве индивидуального предпринимателя, но фактически не осуществляющий предпринимательскую деятельность и, соответственно, не получающий прибыли, не освобождается от обязанности подавать декларацию в налоговые органы и уплачивать страховых взносов в ПФР.</w:t>
      </w:r>
    </w:p>
    <w:p w:rsidR="00D605D0" w:rsidRPr="00D605D0" w:rsidRDefault="00D605D0" w:rsidP="00D605D0">
      <w:pPr>
        <w:spacing w:before="100" w:beforeAutospacing="1" w:after="28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D605D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Если сведения о доходах в налоговых органах отсутствуют в связи с тем, что индивидуальный предприниматель не представил необходимую отчетность, то страховые взносы в ПФР в соответствии с законодательством будут рассчитываться из максимально возможного к уплате размера взносов – 148 886 руб. 40 коп.</w:t>
      </w:r>
    </w:p>
    <w:p w:rsidR="00D605D0" w:rsidRPr="00D605D0" w:rsidRDefault="00D605D0" w:rsidP="00D605D0">
      <w:pPr>
        <w:spacing w:before="100" w:beforeAutospacing="1" w:line="240" w:lineRule="auto"/>
        <w:ind w:firstLine="400"/>
        <w:rPr>
          <w:rFonts w:ascii="Trebuchet MS" w:eastAsia="Times New Roman" w:hAnsi="Trebuchet MS" w:cs="Times New Roman"/>
          <w:i/>
          <w:iCs/>
          <w:color w:val="666666"/>
          <w:lang w:eastAsia="ru-RU"/>
        </w:rPr>
      </w:pPr>
      <w:r w:rsidRPr="00D605D0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Отметим, что процедура прекращения предпринимательской деятельности носит исключительно заявительный характер, т.е. самому гражданину необходимо обратиться с заявлением в налоговые органы о прекращении предпринимательской деятельности. Только с момента внесения записи в «Единый государственный реестр индивидуальных предпринимателей» (ЕГРИП) о прекращении гражданином деятельности в качестве индивидуального предпринимателя (ликвидация ИП), предприниматель освобождается от обязанности уплаты страховых взносов на обязательное пен</w:t>
      </w:r>
      <w:r w:rsidR="00446AE1">
        <w:rPr>
          <w:rFonts w:ascii="Trebuchet MS" w:eastAsia="Times New Roman" w:hAnsi="Trebuchet MS" w:cs="Times New Roman"/>
          <w:i/>
          <w:iCs/>
          <w:color w:val="666666"/>
          <w:lang w:eastAsia="ru-RU"/>
        </w:rPr>
        <w:t>сионное страхование.</w:t>
      </w:r>
    </w:p>
    <w:p w:rsidR="00AE3B31" w:rsidRDefault="00AE3B31"/>
    <w:sectPr w:rsidR="00AE3B31" w:rsidSect="00AE3B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D605D0"/>
    <w:rsid w:val="00446AE1"/>
    <w:rsid w:val="007C7B4D"/>
    <w:rsid w:val="00AE3B31"/>
    <w:rsid w:val="00D605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B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746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161892">
          <w:marLeft w:val="-89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919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5448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3418770">
                      <w:marLeft w:val="0"/>
                      <w:marRight w:val="0"/>
                      <w:marTop w:val="0"/>
                      <w:marBottom w:val="18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355428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single" w:sz="8" w:space="5" w:color="B8B8B8"/>
                            <w:left w:val="single" w:sz="8" w:space="9" w:color="B8B8B8"/>
                            <w:bottom w:val="single" w:sz="8" w:space="5" w:color="B8B8B8"/>
                            <w:right w:val="single" w:sz="8" w:space="9" w:color="B8B8B8"/>
                          </w:divBdr>
                          <w:divsChild>
                            <w:div w:id="1805541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31371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80248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9627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216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2</cp:revision>
  <dcterms:created xsi:type="dcterms:W3CDTF">2016-04-08T08:49:00Z</dcterms:created>
  <dcterms:modified xsi:type="dcterms:W3CDTF">2016-04-08T09:30:00Z</dcterms:modified>
</cp:coreProperties>
</file>