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6BF" w:rsidRPr="007976BF" w:rsidRDefault="007976BF" w:rsidP="007976B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976B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О </w:t>
      </w:r>
      <w:r w:rsidRPr="007976B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назначении страховой пенсии, в том числе досрочной, в более позднем возрасте!</w:t>
      </w:r>
    </w:p>
    <w:p w:rsidR="007976BF" w:rsidRPr="007976BF" w:rsidRDefault="007976BF" w:rsidP="007976BF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7976BF" w:rsidRPr="007976BF" w:rsidRDefault="007976BF" w:rsidP="007976B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76BF">
        <w:rPr>
          <w:rFonts w:ascii="Arial" w:eastAsia="Times New Roman" w:hAnsi="Arial" w:cs="Arial"/>
          <w:lang w:eastAsia="ru-RU"/>
        </w:rPr>
        <w:t>Федеральным законом от 28.12.2013 № 400-ФЗ «О страховых пенсиях» предусмотрена возможность увеличения размера страховой пенсии по старости и размера фиксированной выплаты к ней путем применения повышающих коэффициентов.</w:t>
      </w:r>
    </w:p>
    <w:p w:rsidR="007976BF" w:rsidRPr="007976BF" w:rsidRDefault="007976BF" w:rsidP="007976B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76BF">
        <w:rPr>
          <w:rFonts w:ascii="Arial" w:eastAsia="Times New Roman" w:hAnsi="Arial" w:cs="Arial"/>
          <w:lang w:eastAsia="ru-RU"/>
        </w:rPr>
        <w:t>Размер страховой пенсии по старости значительно увеличивается, если в течение 2015-2016 года гражданин, имеющий право на назначение пенсии, не обратился за ее установлением. Такое же право предоставлено пенсионерам, кому пенсия была назначена ранее 01.01.2015, но отказавшимся от ее получения.</w:t>
      </w:r>
    </w:p>
    <w:p w:rsidR="007976BF" w:rsidRPr="007976BF" w:rsidRDefault="007976BF" w:rsidP="007976BF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76BF">
        <w:rPr>
          <w:rFonts w:ascii="Arial" w:eastAsia="Times New Roman" w:hAnsi="Arial" w:cs="Arial"/>
          <w:lang w:eastAsia="ru-RU"/>
        </w:rPr>
        <w:t>Размер увеличения пенсии зависит от количества полных лет, на которые человек решит отложить назначение пенсии (не менее 12–</w:t>
      </w:r>
      <w:proofErr w:type="spellStart"/>
      <w:r w:rsidRPr="007976BF">
        <w:rPr>
          <w:rFonts w:ascii="Arial" w:eastAsia="Times New Roman" w:hAnsi="Arial" w:cs="Arial"/>
          <w:lang w:eastAsia="ru-RU"/>
        </w:rPr>
        <w:t>ти</w:t>
      </w:r>
      <w:proofErr w:type="spellEnd"/>
      <w:r w:rsidRPr="007976BF">
        <w:rPr>
          <w:rFonts w:ascii="Arial" w:eastAsia="Times New Roman" w:hAnsi="Arial" w:cs="Arial"/>
          <w:lang w:eastAsia="ru-RU"/>
        </w:rPr>
        <w:t xml:space="preserve"> месяцев, начиная с 01.01.2015 года).</w:t>
      </w:r>
    </w:p>
    <w:p w:rsidR="0091596E" w:rsidRDefault="007976BF"/>
    <w:sectPr w:rsidR="0091596E" w:rsidSect="00622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6BF"/>
    <w:rsid w:val="0022663A"/>
    <w:rsid w:val="00622B5C"/>
    <w:rsid w:val="007976BF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B5C"/>
  </w:style>
  <w:style w:type="paragraph" w:styleId="1">
    <w:name w:val="heading 1"/>
    <w:basedOn w:val="a"/>
    <w:link w:val="10"/>
    <w:uiPriority w:val="9"/>
    <w:qFormat/>
    <w:rsid w:val="007976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76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6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76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97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3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99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6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4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2016-06-29T06:35:00Z</dcterms:created>
  <dcterms:modified xsi:type="dcterms:W3CDTF">2016-06-29T06:36:00Z</dcterms:modified>
</cp:coreProperties>
</file>