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A0A" w:rsidRDefault="00781A0A" w:rsidP="00781A0A">
      <w:pPr>
        <w:pStyle w:val="3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6572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A0A" w:rsidRDefault="00781A0A" w:rsidP="00781A0A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</w:p>
    <w:p w:rsidR="00781A0A" w:rsidRDefault="00781A0A" w:rsidP="00781A0A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781A0A" w:rsidRDefault="00781A0A" w:rsidP="00781A0A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781A0A" w:rsidRDefault="00781A0A" w:rsidP="00781A0A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781A0A" w:rsidRDefault="00781A0A" w:rsidP="00781A0A">
      <w:pPr>
        <w:rPr>
          <w:rFonts w:ascii="Times New Roman" w:hAnsi="Times New Roman"/>
          <w:b/>
          <w:szCs w:val="28"/>
        </w:rPr>
      </w:pPr>
    </w:p>
    <w:p w:rsidR="00781A0A" w:rsidRDefault="00781A0A" w:rsidP="00781A0A">
      <w:pPr>
        <w:pStyle w:val="2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781A0A" w:rsidRDefault="00781A0A" w:rsidP="00781A0A"/>
    <w:p w:rsidR="00781A0A" w:rsidRDefault="00781A0A" w:rsidP="00781A0A">
      <w:pPr>
        <w:rPr>
          <w:rFonts w:ascii="Times New Roman" w:hAnsi="Times New Roman"/>
          <w:b/>
          <w:sz w:val="28"/>
          <w:szCs w:val="28"/>
        </w:rPr>
      </w:pPr>
      <w:r w:rsidRPr="00781A0A">
        <w:rPr>
          <w:rFonts w:ascii="Times New Roman" w:hAnsi="Times New Roman"/>
          <w:b/>
          <w:sz w:val="28"/>
          <w:szCs w:val="28"/>
        </w:rPr>
        <w:t>10.02.2016</w:t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</w:r>
      <w:r w:rsidRPr="00781A0A">
        <w:rPr>
          <w:rFonts w:ascii="Times New Roman" w:hAnsi="Times New Roman"/>
          <w:b/>
          <w:sz w:val="28"/>
          <w:szCs w:val="28"/>
        </w:rPr>
        <w:tab/>
        <w:t>№</w:t>
      </w:r>
      <w:r w:rsidR="00BF7A70">
        <w:rPr>
          <w:rFonts w:ascii="Times New Roman" w:hAnsi="Times New Roman"/>
          <w:b/>
          <w:sz w:val="28"/>
          <w:szCs w:val="28"/>
        </w:rPr>
        <w:t xml:space="preserve"> 85</w:t>
      </w:r>
    </w:p>
    <w:p w:rsidR="00BF7A70" w:rsidRPr="00781A0A" w:rsidRDefault="00BF7A70" w:rsidP="00781A0A">
      <w:pPr>
        <w:rPr>
          <w:rFonts w:ascii="Times New Roman" w:hAnsi="Times New Roman"/>
          <w:b/>
          <w:sz w:val="28"/>
          <w:szCs w:val="28"/>
        </w:rPr>
      </w:pPr>
    </w:p>
    <w:p w:rsidR="00781A0A" w:rsidRDefault="00781A0A" w:rsidP="00BF7A70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Плана мероприятий</w:t>
      </w:r>
    </w:p>
    <w:p w:rsidR="00416908" w:rsidRDefault="00416908" w:rsidP="00BF7A70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проведению оценки регулирующего воздействия</w:t>
      </w:r>
    </w:p>
    <w:p w:rsidR="00BF7A70" w:rsidRDefault="00416908" w:rsidP="00BF7A70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проектов нормативных правовых актов в сфере </w:t>
      </w:r>
      <w:r w:rsidR="00BF7A70">
        <w:rPr>
          <w:rFonts w:ascii="Times New Roman" w:hAnsi="Times New Roman"/>
          <w:b/>
          <w:sz w:val="28"/>
          <w:szCs w:val="28"/>
        </w:rPr>
        <w:t>предпринимательской и инвестиционной деятельности на 1 полугодие 2016 года</w:t>
      </w:r>
    </w:p>
    <w:p w:rsidR="00BF7A70" w:rsidRDefault="00BF7A70" w:rsidP="00BF7A70">
      <w:pPr>
        <w:ind w:left="708" w:firstLine="12"/>
        <w:jc w:val="left"/>
        <w:rPr>
          <w:rFonts w:ascii="Times New Roman" w:hAnsi="Times New Roman"/>
          <w:b/>
          <w:sz w:val="28"/>
          <w:szCs w:val="28"/>
        </w:rPr>
      </w:pPr>
    </w:p>
    <w:p w:rsidR="00BF7A70" w:rsidRDefault="00BF7A70" w:rsidP="00BF7A70">
      <w:pPr>
        <w:pStyle w:val="a5"/>
        <w:ind w:left="1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F7A7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Федеральным</w:t>
      </w:r>
      <w:r w:rsidRPr="00BF7A70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 от 6 октября 2003 г. N 131-ФЗ «</w:t>
      </w:r>
      <w:r w:rsidRPr="00BF7A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Федерации»,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BF7A70" w:rsidRDefault="00BF7A70" w:rsidP="00BF7A70">
      <w:pPr>
        <w:rPr>
          <w:lang w:eastAsia="en-US"/>
        </w:rPr>
      </w:pPr>
    </w:p>
    <w:p w:rsidR="00BF7A70" w:rsidRDefault="00BF7A70" w:rsidP="00BF7A70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BF7A70">
        <w:rPr>
          <w:rFonts w:ascii="Times New Roman" w:hAnsi="Times New Roman"/>
          <w:b/>
          <w:sz w:val="28"/>
          <w:szCs w:val="28"/>
          <w:lang w:eastAsia="en-US"/>
        </w:rPr>
        <w:t>постановляет:</w:t>
      </w:r>
    </w:p>
    <w:p w:rsidR="00BF7A70" w:rsidRDefault="00BF7A70" w:rsidP="00BF7A70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BF7A70" w:rsidRDefault="00BF7A70" w:rsidP="00BF7A70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1.</w:t>
      </w:r>
      <w:r w:rsidRPr="00BF7A70">
        <w:rPr>
          <w:rFonts w:ascii="Times New Roman" w:hAnsi="Times New Roman"/>
          <w:sz w:val="28"/>
          <w:szCs w:val="28"/>
          <w:lang w:eastAsia="en-US"/>
        </w:rPr>
        <w:t>Утвердить прилагаемый План мероприятий по проведению оценки регулирующего воздействия проектов нормативных правовых актов в сфере предпринимательской и инвестиционной деятельности</w:t>
      </w:r>
      <w:r>
        <w:rPr>
          <w:rFonts w:ascii="Times New Roman" w:hAnsi="Times New Roman"/>
          <w:sz w:val="28"/>
          <w:szCs w:val="28"/>
          <w:lang w:eastAsia="en-US"/>
        </w:rPr>
        <w:t xml:space="preserve"> на 1 полугодие 2016 года.</w:t>
      </w:r>
    </w:p>
    <w:p w:rsidR="00BF7A70" w:rsidRDefault="00BF7A70" w:rsidP="00BF7A70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2. Настоящее постановление вступает в силу со дня его подписания.</w:t>
      </w:r>
    </w:p>
    <w:p w:rsidR="00BF7A70" w:rsidRDefault="00BF7A70" w:rsidP="00BF7A70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  <w:lang w:eastAsia="en-US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en-US"/>
        </w:rPr>
        <w:t xml:space="preserve"> реализацией мероприятий, предусмотренных настоящим постановлением возложить на отдел экономического развития, предпринимательства и торговли администрации муниципального района.</w:t>
      </w:r>
    </w:p>
    <w:p w:rsidR="00BF7A70" w:rsidRDefault="00BF7A70" w:rsidP="00BF7A70">
      <w:pPr>
        <w:rPr>
          <w:rFonts w:ascii="Times New Roman" w:hAnsi="Times New Roman"/>
          <w:sz w:val="28"/>
          <w:szCs w:val="28"/>
          <w:lang w:eastAsia="en-US"/>
        </w:rPr>
      </w:pPr>
    </w:p>
    <w:p w:rsidR="00BF7A70" w:rsidRDefault="00BF7A70" w:rsidP="00BF7A70">
      <w:pPr>
        <w:rPr>
          <w:rFonts w:ascii="Times New Roman" w:hAnsi="Times New Roman"/>
          <w:sz w:val="28"/>
          <w:szCs w:val="28"/>
          <w:lang w:eastAsia="en-US"/>
        </w:rPr>
      </w:pPr>
    </w:p>
    <w:p w:rsidR="00BF7A70" w:rsidRDefault="00BF7A70" w:rsidP="00BF7A70">
      <w:pPr>
        <w:rPr>
          <w:rFonts w:ascii="Times New Roman" w:hAnsi="Times New Roman"/>
          <w:sz w:val="28"/>
          <w:szCs w:val="28"/>
          <w:lang w:eastAsia="en-US"/>
        </w:rPr>
      </w:pPr>
    </w:p>
    <w:p w:rsidR="00BF7A70" w:rsidRDefault="00BF7A70" w:rsidP="00BF7A70">
      <w:pPr>
        <w:rPr>
          <w:rFonts w:ascii="Times New Roman" w:hAnsi="Times New Roman"/>
          <w:sz w:val="28"/>
          <w:szCs w:val="28"/>
          <w:lang w:eastAsia="en-US"/>
        </w:rPr>
      </w:pPr>
    </w:p>
    <w:p w:rsidR="00BF7A70" w:rsidRPr="00BF7A70" w:rsidRDefault="00BF7A70" w:rsidP="00BF7A70">
      <w:pPr>
        <w:rPr>
          <w:rFonts w:ascii="Times New Roman" w:hAnsi="Times New Roman"/>
          <w:b/>
          <w:sz w:val="28"/>
          <w:szCs w:val="28"/>
          <w:lang w:eastAsia="en-US"/>
        </w:rPr>
      </w:pPr>
      <w:r w:rsidRPr="00BF7A70">
        <w:rPr>
          <w:rFonts w:ascii="Times New Roman" w:hAnsi="Times New Roman"/>
          <w:b/>
          <w:sz w:val="28"/>
          <w:szCs w:val="28"/>
          <w:lang w:eastAsia="en-US"/>
        </w:rPr>
        <w:t>Глава администрации</w:t>
      </w:r>
    </w:p>
    <w:p w:rsidR="00BF7A70" w:rsidRDefault="00BF7A70" w:rsidP="00BF7A70">
      <w:pPr>
        <w:rPr>
          <w:rFonts w:ascii="Times New Roman" w:hAnsi="Times New Roman"/>
          <w:b/>
          <w:sz w:val="28"/>
          <w:szCs w:val="28"/>
          <w:lang w:eastAsia="en-US"/>
        </w:rPr>
      </w:pPr>
      <w:r w:rsidRPr="00BF7A70">
        <w:rPr>
          <w:rFonts w:ascii="Times New Roman" w:hAnsi="Times New Roman"/>
          <w:b/>
          <w:sz w:val="28"/>
          <w:szCs w:val="28"/>
          <w:lang w:eastAsia="en-US"/>
        </w:rPr>
        <w:t>муниципального района</w:t>
      </w:r>
      <w:r w:rsidRPr="00BF7A70">
        <w:rPr>
          <w:rFonts w:ascii="Times New Roman" w:hAnsi="Times New Roman"/>
          <w:b/>
          <w:sz w:val="28"/>
          <w:szCs w:val="28"/>
          <w:lang w:eastAsia="en-US"/>
        </w:rPr>
        <w:tab/>
      </w:r>
      <w:r w:rsidRPr="00BF7A70">
        <w:rPr>
          <w:rFonts w:ascii="Times New Roman" w:hAnsi="Times New Roman"/>
          <w:b/>
          <w:sz w:val="28"/>
          <w:szCs w:val="28"/>
          <w:lang w:eastAsia="en-US"/>
        </w:rPr>
        <w:tab/>
      </w:r>
      <w:r w:rsidRPr="00BF7A70">
        <w:rPr>
          <w:rFonts w:ascii="Times New Roman" w:hAnsi="Times New Roman"/>
          <w:b/>
          <w:sz w:val="28"/>
          <w:szCs w:val="28"/>
          <w:lang w:eastAsia="en-US"/>
        </w:rPr>
        <w:tab/>
      </w:r>
      <w:r w:rsidRPr="00BF7A70">
        <w:rPr>
          <w:rFonts w:ascii="Times New Roman" w:hAnsi="Times New Roman"/>
          <w:b/>
          <w:sz w:val="28"/>
          <w:szCs w:val="28"/>
          <w:lang w:eastAsia="en-US"/>
        </w:rPr>
        <w:tab/>
      </w:r>
      <w:r w:rsidRPr="00BF7A70">
        <w:rPr>
          <w:rFonts w:ascii="Times New Roman" w:hAnsi="Times New Roman"/>
          <w:b/>
          <w:sz w:val="28"/>
          <w:szCs w:val="28"/>
          <w:lang w:eastAsia="en-US"/>
        </w:rPr>
        <w:tab/>
      </w:r>
      <w:proofErr w:type="spellStart"/>
      <w:r w:rsidRPr="00BF7A70">
        <w:rPr>
          <w:rFonts w:ascii="Times New Roman" w:hAnsi="Times New Roman"/>
          <w:b/>
          <w:sz w:val="28"/>
          <w:szCs w:val="28"/>
          <w:lang w:eastAsia="en-US"/>
        </w:rPr>
        <w:t>И.И.Игонов</w:t>
      </w:r>
      <w:proofErr w:type="spellEnd"/>
    </w:p>
    <w:p w:rsidR="00BF7A70" w:rsidRDefault="00BF7A70" w:rsidP="00BF7A70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F7A70" w:rsidRDefault="00BF7A70" w:rsidP="00BF7A70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F7A70" w:rsidRDefault="00BF7A70" w:rsidP="00BF7A70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F7A70" w:rsidRDefault="00BF7A70" w:rsidP="00BF7A70">
      <w:pPr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</w:t>
      </w:r>
    </w:p>
    <w:p w:rsidR="00BF7A70" w:rsidRDefault="00BF7A70" w:rsidP="00BF7A70">
      <w:pPr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к постановлению администрации</w:t>
      </w:r>
    </w:p>
    <w:p w:rsidR="00BF7A70" w:rsidRDefault="00BF7A70" w:rsidP="00BF7A70">
      <w:pPr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от 10.02.2016 года №85</w:t>
      </w:r>
    </w:p>
    <w:p w:rsidR="00BF7A70" w:rsidRDefault="00BF7A70" w:rsidP="00BF7A70">
      <w:pPr>
        <w:jc w:val="right"/>
        <w:rPr>
          <w:rFonts w:ascii="Times New Roman" w:hAnsi="Times New Roman"/>
          <w:b/>
          <w:sz w:val="28"/>
          <w:szCs w:val="28"/>
          <w:lang w:eastAsia="en-US"/>
        </w:rPr>
      </w:pPr>
    </w:p>
    <w:p w:rsidR="00BF7A70" w:rsidRDefault="00BF7A70" w:rsidP="00BF7A70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BF7A70" w:rsidRDefault="00BF7A70" w:rsidP="00BF7A7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мероприятий</w:t>
      </w:r>
    </w:p>
    <w:p w:rsidR="00BF7A70" w:rsidRDefault="00BF7A70" w:rsidP="00BF7A7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проведению оценки регулирующего воздействия</w:t>
      </w:r>
    </w:p>
    <w:p w:rsidR="00BF7A70" w:rsidRDefault="00BF7A70" w:rsidP="00BF7A7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проектов нормативных правовых актов в сфере предпринимательской и инвестиционной деятельности на 1 полугодие 2016 года</w:t>
      </w:r>
    </w:p>
    <w:p w:rsidR="00BE19C1" w:rsidRDefault="00BE19C1" w:rsidP="00BF7A7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266"/>
        <w:gridCol w:w="3303"/>
        <w:gridCol w:w="2327"/>
        <w:gridCol w:w="2675"/>
      </w:tblGrid>
      <w:tr w:rsidR="00BE19C1" w:rsidTr="00BE19C1">
        <w:tc>
          <w:tcPr>
            <w:tcW w:w="1384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19C1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E19C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E19C1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BE19C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1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19C1">
              <w:rPr>
                <w:rFonts w:ascii="Times New Roman" w:hAnsi="Times New Roman"/>
                <w:b/>
                <w:sz w:val="24"/>
                <w:szCs w:val="24"/>
              </w:rPr>
              <w:t>Наименование проекта нормативного правового акта в сфере предпринимательской и инвестиционной деятельности</w:t>
            </w:r>
          </w:p>
        </w:tc>
        <w:tc>
          <w:tcPr>
            <w:tcW w:w="2393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19C1">
              <w:rPr>
                <w:rFonts w:ascii="Times New Roman" w:hAnsi="Times New Roman"/>
                <w:b/>
                <w:sz w:val="24"/>
                <w:szCs w:val="24"/>
              </w:rPr>
              <w:t xml:space="preserve">Срок проведения оценки регулирующего воздействия проектов НПА </w:t>
            </w:r>
          </w:p>
        </w:tc>
        <w:tc>
          <w:tcPr>
            <w:tcW w:w="2393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19C1">
              <w:rPr>
                <w:rFonts w:ascii="Times New Roman" w:hAnsi="Times New Roman"/>
                <w:b/>
                <w:sz w:val="24"/>
                <w:szCs w:val="24"/>
              </w:rPr>
              <w:t>Планируемая дата принятия НПА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сфере предпринимательской и инвестиционной деятельности</w:t>
            </w:r>
          </w:p>
        </w:tc>
      </w:tr>
      <w:tr w:rsidR="00BE19C1" w:rsidTr="00BE19C1">
        <w:tc>
          <w:tcPr>
            <w:tcW w:w="1384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9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1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Совета депутатов «</w:t>
            </w:r>
            <w:r w:rsidRPr="00BE19C1">
              <w:rPr>
                <w:rFonts w:ascii="Times New Roman" w:hAnsi="Times New Roman"/>
                <w:sz w:val="24"/>
                <w:szCs w:val="24"/>
              </w:rPr>
              <w:t>О финансовой поддержке субъектов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2016 года</w:t>
            </w:r>
          </w:p>
        </w:tc>
        <w:tc>
          <w:tcPr>
            <w:tcW w:w="2393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2016 года</w:t>
            </w:r>
          </w:p>
        </w:tc>
      </w:tr>
      <w:tr w:rsidR="00BE19C1" w:rsidTr="00BE19C1">
        <w:tc>
          <w:tcPr>
            <w:tcW w:w="1384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1" w:type="dxa"/>
          </w:tcPr>
          <w:p w:rsidR="00BE19C1" w:rsidRPr="00BE19C1" w:rsidRDefault="00BE19C1" w:rsidP="00BE19C1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администрации «</w:t>
            </w:r>
            <w:r w:rsidRPr="00BE19C1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субсидий на компенсацию части затрат по производству товаров (выполнению работ, оказанию услуг) субъектам малого и среднего предпринимательства, арендующим земельные участки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Большеберезниковского муниципального района </w:t>
            </w:r>
            <w:r w:rsidRPr="00BE19C1">
              <w:rPr>
                <w:rFonts w:ascii="Times New Roman" w:hAnsi="Times New Roman"/>
                <w:sz w:val="24"/>
                <w:szCs w:val="24"/>
              </w:rPr>
              <w:t>по результатам торгов по продаже права аренды земельных участков под размещение объектов капитального строительства для осуществления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2016 года</w:t>
            </w:r>
          </w:p>
        </w:tc>
        <w:tc>
          <w:tcPr>
            <w:tcW w:w="2393" w:type="dxa"/>
          </w:tcPr>
          <w:p w:rsidR="00BE19C1" w:rsidRPr="00BE19C1" w:rsidRDefault="00BE19C1" w:rsidP="00BF7A7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2016 года</w:t>
            </w:r>
          </w:p>
        </w:tc>
      </w:tr>
    </w:tbl>
    <w:p w:rsidR="00BF7A70" w:rsidRDefault="00BF7A70" w:rsidP="00BF7A7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F7A70" w:rsidRDefault="00BF7A70" w:rsidP="00BF7A70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BF7A70" w:rsidRDefault="00BF7A70" w:rsidP="00BF7A70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F7A70" w:rsidRDefault="00BF7A70" w:rsidP="00BF7A70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F7A70" w:rsidRPr="00BF7A70" w:rsidRDefault="00BF7A70" w:rsidP="00BF7A70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BF7A70" w:rsidRPr="00BF7A70" w:rsidRDefault="00BF7A70" w:rsidP="00BF7A70">
      <w:pPr>
        <w:widowControl/>
        <w:rPr>
          <w:rFonts w:eastAsiaTheme="minorHAnsi" w:cs="Arial"/>
          <w:lang w:eastAsia="en-US"/>
        </w:rPr>
      </w:pPr>
    </w:p>
    <w:p w:rsidR="00BF7A70" w:rsidRPr="00BF7A70" w:rsidRDefault="00BF7A70" w:rsidP="00BF7A70">
      <w:pPr>
        <w:ind w:left="708" w:firstLine="12"/>
        <w:jc w:val="left"/>
        <w:rPr>
          <w:rFonts w:ascii="Times New Roman" w:hAnsi="Times New Roman"/>
          <w:sz w:val="28"/>
          <w:szCs w:val="28"/>
        </w:rPr>
      </w:pPr>
    </w:p>
    <w:p w:rsidR="00781A0A" w:rsidRPr="00781A0A" w:rsidRDefault="00781A0A" w:rsidP="00416908">
      <w:pPr>
        <w:jc w:val="left"/>
        <w:rPr>
          <w:rFonts w:ascii="Times New Roman" w:hAnsi="Times New Roman"/>
          <w:b/>
          <w:sz w:val="28"/>
          <w:szCs w:val="28"/>
        </w:rPr>
      </w:pPr>
    </w:p>
    <w:p w:rsidR="004B34F5" w:rsidRDefault="004B34F5"/>
    <w:sectPr w:rsidR="004B34F5" w:rsidSect="004B3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16B84"/>
    <w:multiLevelType w:val="hybridMultilevel"/>
    <w:tmpl w:val="985A358E"/>
    <w:lvl w:ilvl="0" w:tplc="174067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1A0A"/>
    <w:rsid w:val="00416908"/>
    <w:rsid w:val="004B34F5"/>
    <w:rsid w:val="00781A0A"/>
    <w:rsid w:val="00BE19C1"/>
    <w:rsid w:val="00BF7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A0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A0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unhideWhenUsed/>
    <w:qFormat/>
    <w:rsid w:val="00781A0A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781A0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1A0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81A0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781A0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81A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1A0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BF7A70"/>
    <w:pPr>
      <w:widowControl/>
      <w:ind w:firstLine="0"/>
      <w:jc w:val="left"/>
    </w:pPr>
    <w:rPr>
      <w:rFonts w:eastAsiaTheme="minorHAnsi" w:cs="Arial"/>
      <w:lang w:eastAsia="en-US"/>
    </w:rPr>
  </w:style>
  <w:style w:type="paragraph" w:styleId="a6">
    <w:name w:val="List Paragraph"/>
    <w:basedOn w:val="a"/>
    <w:uiPriority w:val="34"/>
    <w:qFormat/>
    <w:rsid w:val="00BF7A70"/>
    <w:pPr>
      <w:ind w:left="720"/>
      <w:contextualSpacing/>
    </w:pPr>
  </w:style>
  <w:style w:type="table" w:styleId="a7">
    <w:name w:val="Table Grid"/>
    <w:basedOn w:val="a1"/>
    <w:uiPriority w:val="59"/>
    <w:rsid w:val="00BE1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F00CDF-630D-492F-AB83-7CCB34659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2016-02-10T10:28:00Z</cp:lastPrinted>
  <dcterms:created xsi:type="dcterms:W3CDTF">2016-02-10T08:45:00Z</dcterms:created>
  <dcterms:modified xsi:type="dcterms:W3CDTF">2016-02-10T10:30:00Z</dcterms:modified>
</cp:coreProperties>
</file>