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2E0" w:rsidRPr="00A156A6" w:rsidRDefault="00A156A6" w:rsidP="00A156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6A6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A156A6" w:rsidRDefault="00A156A6" w:rsidP="00A156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A156A6">
        <w:rPr>
          <w:rFonts w:ascii="Times New Roman" w:hAnsi="Times New Roman" w:cs="Times New Roman"/>
          <w:b/>
          <w:sz w:val="28"/>
          <w:szCs w:val="28"/>
        </w:rPr>
        <w:t xml:space="preserve"> проведении публичных консультаций по проекту решения совета депутатов Большеберезниковского муниципального района</w:t>
      </w:r>
    </w:p>
    <w:p w:rsidR="00A156A6" w:rsidRDefault="00A156A6" w:rsidP="00A156A6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Приглашение</w:t>
      </w:r>
    </w:p>
    <w:p w:rsidR="00A156A6" w:rsidRDefault="00A156A6" w:rsidP="00A156A6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Администрация Большеберезниковского муниципального района приглашает Вас принять участие в публичных консультациях по проекту решения Совета депутатов </w:t>
      </w:r>
      <w:r w:rsidRPr="00A156A6">
        <w:rPr>
          <w:rFonts w:ascii="Times New Roman" w:hAnsi="Times New Roman" w:cs="Times New Roman"/>
          <w:sz w:val="28"/>
          <w:szCs w:val="28"/>
        </w:rPr>
        <w:t>«</w:t>
      </w:r>
      <w:r w:rsidRPr="00A156A6">
        <w:rPr>
          <w:rStyle w:val="blk"/>
          <w:rFonts w:ascii="Times New Roman" w:hAnsi="Times New Roman" w:cs="Times New Roman"/>
          <w:sz w:val="28"/>
          <w:szCs w:val="28"/>
        </w:rPr>
        <w:t>Об оказании финансовой поддержки субъектам малого и среднего предпринимательства на территории Большеберезниковского муниципального района»</w:t>
      </w:r>
      <w:r>
        <w:rPr>
          <w:rStyle w:val="blk"/>
          <w:rFonts w:ascii="Times New Roman" w:hAnsi="Times New Roman" w:cs="Times New Roman"/>
          <w:sz w:val="28"/>
          <w:szCs w:val="28"/>
        </w:rPr>
        <w:t xml:space="preserve"> и в этой связи просит ответить на предложенные вопросы  раздел</w:t>
      </w:r>
      <w:r w:rsidR="00F90842">
        <w:rPr>
          <w:rStyle w:val="blk"/>
          <w:rFonts w:ascii="Times New Roman" w:hAnsi="Times New Roman" w:cs="Times New Roman"/>
          <w:sz w:val="28"/>
          <w:szCs w:val="28"/>
        </w:rPr>
        <w:t>а</w:t>
      </w:r>
      <w:r>
        <w:rPr>
          <w:rStyle w:val="blk"/>
          <w:rFonts w:ascii="Times New Roman" w:hAnsi="Times New Roman" w:cs="Times New Roman"/>
          <w:sz w:val="28"/>
          <w:szCs w:val="28"/>
        </w:rPr>
        <w:t xml:space="preserve"> 5 данной формы.</w:t>
      </w:r>
    </w:p>
    <w:p w:rsidR="00A156A6" w:rsidRDefault="00DC361F" w:rsidP="00A156A6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Благодарим Вас за сотрудничество!</w:t>
      </w:r>
    </w:p>
    <w:p w:rsidR="00DC361F" w:rsidRDefault="00DC361F" w:rsidP="00A156A6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DC361F" w:rsidRDefault="00DC361F" w:rsidP="00DC361F">
      <w:pPr>
        <w:pStyle w:val="HTML"/>
        <w:numPr>
          <w:ilvl w:val="0"/>
          <w:numId w:val="1"/>
        </w:numPr>
        <w:jc w:val="center"/>
        <w:rPr>
          <w:rStyle w:val="blk"/>
          <w:rFonts w:ascii="Times New Roman" w:hAnsi="Times New Roman" w:cs="Times New Roman"/>
          <w:b/>
          <w:sz w:val="28"/>
          <w:szCs w:val="28"/>
        </w:rPr>
      </w:pPr>
      <w:r w:rsidRPr="00DC361F">
        <w:rPr>
          <w:rStyle w:val="blk"/>
          <w:rFonts w:ascii="Times New Roman" w:hAnsi="Times New Roman" w:cs="Times New Roman"/>
          <w:b/>
          <w:sz w:val="28"/>
          <w:szCs w:val="28"/>
        </w:rPr>
        <w:t>Информация о сроках публичных консультаций</w:t>
      </w:r>
    </w:p>
    <w:p w:rsidR="00DC361F" w:rsidRDefault="00DC361F" w:rsidP="00DC361F">
      <w:pPr>
        <w:pStyle w:val="HTML"/>
        <w:ind w:left="720"/>
        <w:rPr>
          <w:rStyle w:val="blk"/>
          <w:rFonts w:ascii="Times New Roman" w:hAnsi="Times New Roman" w:cs="Times New Roman"/>
          <w:b/>
          <w:sz w:val="28"/>
          <w:szCs w:val="28"/>
        </w:rPr>
      </w:pP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 w:rsidRPr="00DC361F">
        <w:rPr>
          <w:rStyle w:val="blk"/>
          <w:rFonts w:ascii="Times New Roman" w:hAnsi="Times New Roman" w:cs="Times New Roman"/>
          <w:sz w:val="28"/>
          <w:szCs w:val="28"/>
        </w:rPr>
        <w:t>Дата размещения извещения о начале публичных консультаций 19.07.2016 года.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Срок приема предложений составляет 10 календарных дней.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Начало приема предложений 20.07.2016 года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Окончание приема предложений 29.07.2016 года.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DC361F" w:rsidRDefault="00DC361F" w:rsidP="00DC361F">
      <w:pPr>
        <w:pStyle w:val="HTML"/>
        <w:numPr>
          <w:ilvl w:val="0"/>
          <w:numId w:val="1"/>
        </w:numPr>
        <w:jc w:val="center"/>
        <w:rPr>
          <w:rStyle w:val="blk"/>
          <w:rFonts w:ascii="Times New Roman" w:hAnsi="Times New Roman" w:cs="Times New Roman"/>
          <w:b/>
          <w:sz w:val="28"/>
          <w:szCs w:val="28"/>
        </w:rPr>
      </w:pPr>
      <w:r w:rsidRPr="00DC361F">
        <w:rPr>
          <w:rStyle w:val="blk"/>
          <w:rFonts w:ascii="Times New Roman" w:hAnsi="Times New Roman" w:cs="Times New Roman"/>
          <w:b/>
          <w:sz w:val="28"/>
          <w:szCs w:val="28"/>
        </w:rPr>
        <w:t>Информация о способах представления предложений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нарочно, почтой, по факсу, по электронной почте).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ab/>
        <w:t>Контактная информация о лице, ответственном за подготовку проекта нормативного правового акта: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ab/>
      </w:r>
      <w:r w:rsidRPr="00DC361F">
        <w:rPr>
          <w:rStyle w:val="blk"/>
          <w:rFonts w:ascii="Times New Roman" w:hAnsi="Times New Roman" w:cs="Times New Roman"/>
          <w:sz w:val="28"/>
          <w:szCs w:val="28"/>
        </w:rPr>
        <w:t>Самарина Л</w:t>
      </w:r>
      <w:proofErr w:type="gramStart"/>
      <w:r w:rsidRPr="00DC361F">
        <w:rPr>
          <w:rStyle w:val="blk"/>
          <w:rFonts w:ascii="Times New Roman" w:hAnsi="Times New Roman" w:cs="Times New Roman"/>
          <w:sz w:val="28"/>
          <w:szCs w:val="28"/>
        </w:rPr>
        <w:t>,В</w:t>
      </w:r>
      <w:proofErr w:type="gramEnd"/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. – начальник отдела экономического развития, предпринимательства и торговли  администрации муниципального района, тел.2-30-23, адрес: РМ, </w:t>
      </w:r>
      <w:proofErr w:type="spellStart"/>
      <w:r w:rsidRPr="00DC361F">
        <w:rPr>
          <w:rStyle w:val="blk"/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 район, село Большие Березники, ул. </w:t>
      </w:r>
      <w:proofErr w:type="gramStart"/>
      <w:r w:rsidRPr="00DC361F">
        <w:rPr>
          <w:rStyle w:val="blk"/>
          <w:rFonts w:ascii="Times New Roman" w:hAnsi="Times New Roman" w:cs="Times New Roman"/>
          <w:sz w:val="28"/>
          <w:szCs w:val="28"/>
        </w:rPr>
        <w:t>Московская</w:t>
      </w:r>
      <w:proofErr w:type="gramEnd"/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, 25, </w:t>
      </w:r>
      <w:r>
        <w:rPr>
          <w:rStyle w:val="blk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blk"/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Style w:val="blk"/>
          <w:rFonts w:ascii="Times New Roman" w:hAnsi="Times New Roman" w:cs="Times New Roman"/>
          <w:sz w:val="28"/>
          <w:szCs w:val="28"/>
        </w:rPr>
        <w:t xml:space="preserve">. №4 </w:t>
      </w:r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адрес электронной почты </w:t>
      </w:r>
      <w:hyperlink r:id="rId6" w:history="1">
        <w:r w:rsidRPr="004414F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admbber</w:t>
        </w:r>
        <w:r w:rsidRPr="004414F3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Pr="004414F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moris</w:t>
        </w:r>
        <w:r w:rsidRPr="004414F3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4414F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DC361F">
        <w:rPr>
          <w:rStyle w:val="blk"/>
          <w:rFonts w:ascii="Times New Roman" w:hAnsi="Times New Roman" w:cs="Times New Roman"/>
          <w:sz w:val="28"/>
          <w:szCs w:val="28"/>
        </w:rPr>
        <w:t>.</w:t>
      </w:r>
    </w:p>
    <w:p w:rsidR="00DC361F" w:rsidRDefault="00DC361F" w:rsidP="00DC361F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Официальный сайт администрации:</w:t>
      </w:r>
      <w:r w:rsidRPr="00DC36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bberezniki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e-mordovia.ru</w:t>
      </w:r>
      <w:proofErr w:type="spellEnd"/>
    </w:p>
    <w:p w:rsidR="00DC361F" w:rsidRDefault="00DC361F" w:rsidP="00DC361F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DC361F" w:rsidRDefault="00DC361F" w:rsidP="00DC361F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</w:t>
      </w:r>
    </w:p>
    <w:p w:rsidR="00DC361F" w:rsidRDefault="00DC361F" w:rsidP="00DC361F">
      <w:pPr>
        <w:pStyle w:val="HTM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юридического лица/ ФИО индивидуального предпринимателя, физического лица, представившего предложения.</w:t>
      </w:r>
    </w:p>
    <w:p w:rsidR="00DC361F" w:rsidRDefault="00DC361F" w:rsidP="00DC361F">
      <w:pPr>
        <w:pStyle w:val="HTM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Контакты лица, представившего предложения (ФИО, адрес, телефон, адрес электронной почты).</w:t>
      </w:r>
    </w:p>
    <w:p w:rsidR="00DC361F" w:rsidRDefault="00DC361F" w:rsidP="00DC361F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134D" w:rsidRDefault="0093134D" w:rsidP="00DC361F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C361F" w:rsidRDefault="00DC361F" w:rsidP="00DC361F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61F">
        <w:rPr>
          <w:rFonts w:ascii="Times New Roman" w:hAnsi="Times New Roman" w:cs="Times New Roman"/>
          <w:b/>
          <w:sz w:val="28"/>
          <w:szCs w:val="28"/>
        </w:rPr>
        <w:lastRenderedPageBreak/>
        <w:t>Вопросы</w:t>
      </w:r>
    </w:p>
    <w:p w:rsidR="00DC361F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Укажите сферу, на которую распространяется предлагаемое регулирование?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проблема в данной сфере делает актуальным предлагаемое вмешательство и определяет необходимость принятия проекта нормативного правового акта?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Перечислите негативные эффекты, связанные с существованием этой проблемы?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Какими Вы видите сильные и слабые стороны действующего регулирования этой сферы (данной проблемы)?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последствия предполагаются, если будет сохраняться текущее положение дел и регулятор не примет никаких действий?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Какова цель предполагаемого регулирования?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изменения предполагаются проектом нормативного правового акта  по сравнению с действующим регулированием</w:t>
      </w:r>
      <w:r w:rsidR="00761B86">
        <w:rPr>
          <w:rFonts w:ascii="Times New Roman" w:hAnsi="Times New Roman" w:cs="Times New Roman"/>
          <w:sz w:val="28"/>
          <w:szCs w:val="28"/>
        </w:rPr>
        <w:t>? Считаете ли Вы, что нормы проекта нормативного правового акта не соответствуют (противоречат) иным действующим нормативным правовым актам? Если «Да», пожалуйста, укажите нормы/ нормативные правовые акты.</w:t>
      </w:r>
    </w:p>
    <w:p w:rsidR="00761B86" w:rsidRDefault="00761B86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Перечислите основных субъектов предпринимательской или инвестиционной деятельности, чьи интересы могут быть затронуты в связи с принятием проекта нормативного правового акта? Каким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степени могут быть затронуты их интересы?</w:t>
      </w:r>
    </w:p>
    <w:p w:rsidR="00F90842" w:rsidRDefault="00F90842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ли выбранный вариант достижения поставленных целей (решения проблемы) оптимальным (с точки зрения выгод и издержек субъектов предпринимательской деятельности) и сбалансированным (с точки зрения интересов общества)?</w:t>
      </w:r>
    </w:p>
    <w:p w:rsidR="00F90842" w:rsidRDefault="00A154B0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Какие издержки понесут адресаты регулирования в связи с принятием проекта нормативного правового акта? Какие из указанных издержек Вы считаете необоснованными (избыточными, дублирующими)?</w:t>
      </w:r>
    </w:p>
    <w:p w:rsidR="00A154B0" w:rsidRDefault="00A154B0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Существуют ли иные варианты достижения целей регулирования? Выделите те из них,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Вашему мнению, были бы менее затратными для ведения предпринимательской и инвестиционной деятельности?</w:t>
      </w:r>
    </w:p>
    <w:p w:rsidR="00A154B0" w:rsidRDefault="00A154B0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конкретно положения проекта нормативного правового акта необоснованно затрудняют ведение предпринимательской и инвестиционной деятельности? Приведите обоснование по каждому указанному положению. Представьте, пожалуйста, предложения по каждому из положений, определенных Вами, как необоснованно затрудняющих деятельность адресатов регулирования.</w:t>
      </w:r>
    </w:p>
    <w:p w:rsidR="00A154B0" w:rsidRDefault="00A154B0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каждому из положений, определенных Вами, как необоснованно затрудняющих деятельность адресатов регулирования, обоснуйте следующее:</w:t>
      </w:r>
    </w:p>
    <w:p w:rsidR="00A154B0" w:rsidRDefault="00A154B0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-противоречит ли указанное положение целям регулирования или существующей проблеме либо не способствует достижению целей регулирования;</w:t>
      </w:r>
    </w:p>
    <w:p w:rsidR="00A154B0" w:rsidRDefault="00A154B0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несет неопределенность или противоречие, в том числе в силу технико-юридических недостатков;</w:t>
      </w:r>
    </w:p>
    <w:p w:rsidR="00A154B0" w:rsidRDefault="00A154B0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-приводит ли к избыточным</w:t>
      </w:r>
      <w:r w:rsidR="00686EEA">
        <w:rPr>
          <w:rFonts w:ascii="Times New Roman" w:hAnsi="Times New Roman" w:cs="Times New Roman"/>
          <w:sz w:val="28"/>
          <w:szCs w:val="28"/>
        </w:rPr>
        <w:t xml:space="preserve"> обязанностям или наоборот, ограничивает действия субъектов предпринимательской деятельности;</w:t>
      </w:r>
    </w:p>
    <w:p w:rsidR="00582C75" w:rsidRDefault="00582C75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-создает ли существенные риски для ведения предпринимательской и инвестиционной деятельности, способствует ли возникновению необоснованных прав органов власти и должностных лиц либо допускает возможность</w:t>
      </w:r>
      <w:r w:rsidR="003C24DA">
        <w:rPr>
          <w:rFonts w:ascii="Times New Roman" w:hAnsi="Times New Roman" w:cs="Times New Roman"/>
          <w:sz w:val="28"/>
          <w:szCs w:val="28"/>
        </w:rPr>
        <w:t xml:space="preserve"> избирательного применения правовых норм;</w:t>
      </w:r>
    </w:p>
    <w:p w:rsidR="003C24DA" w:rsidRDefault="003C24DA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способствует ли необоснованному изменению расстановки сил в какой-либо отрасли;</w:t>
      </w:r>
    </w:p>
    <w:p w:rsidR="003C24DA" w:rsidRDefault="003C24DA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-не соответствует правилам делового оборота, сложившимся в отрасли.</w:t>
      </w:r>
    </w:p>
    <w:p w:rsidR="003C24DA" w:rsidRDefault="003C24DA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Оцените, насколько полно и точно в проекте акта отражены обязанности и ответственность адресатов регулирования, а также порядок организации их исполнения?</w:t>
      </w:r>
    </w:p>
    <w:p w:rsidR="003C24DA" w:rsidRDefault="003C24DA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Считаете ли Вы нормы проекта нормативного правового акта ясными и однозначными для понимания? (Если «нет», то укажите неоднозначность норм, предлагаемых проектом акта).</w:t>
      </w:r>
    </w:p>
    <w:p w:rsidR="003C24DA" w:rsidRDefault="003C24DA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Предусмотрен ли механизм защиты своих прав адресатами регулирования и обеспечен 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недискриминационный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режим при реализации положений проекта акта</w:t>
      </w:r>
      <w:r w:rsidR="0093134D">
        <w:rPr>
          <w:rFonts w:ascii="Times New Roman" w:hAnsi="Times New Roman" w:cs="Times New Roman"/>
          <w:sz w:val="28"/>
          <w:szCs w:val="28"/>
        </w:rPr>
        <w:t>?</w:t>
      </w:r>
    </w:p>
    <w:p w:rsidR="0093134D" w:rsidRDefault="0093134D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Повлияет ли введение предлагаемого регулирования на конкурентную среду в отрасли?</w:t>
      </w:r>
    </w:p>
    <w:p w:rsidR="0093134D" w:rsidRDefault="0093134D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Необходим ли переходный период для вступления в силу проекта нормативного правового акта или его отдельных положений? Если, «да», то какой переходный период необходим и почему?</w:t>
      </w:r>
    </w:p>
    <w:p w:rsidR="0093134D" w:rsidRDefault="0093134D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Имеются ли у вас иные предложения к проекту нормативного правового акта? Если имеются, то, пожалуйста, изложите их.</w:t>
      </w:r>
    </w:p>
    <w:p w:rsidR="0093134D" w:rsidRPr="00DC361F" w:rsidRDefault="0093134D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C361F" w:rsidRPr="00DC361F" w:rsidRDefault="00DC361F" w:rsidP="00DC361F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DC361F" w:rsidRPr="00DC361F" w:rsidRDefault="00DC361F" w:rsidP="00DC361F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A156A6" w:rsidRPr="00DC361F" w:rsidRDefault="00A156A6" w:rsidP="00A156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A156A6" w:rsidRPr="00DC361F" w:rsidSect="00F402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443C6"/>
    <w:multiLevelType w:val="hybridMultilevel"/>
    <w:tmpl w:val="D1B81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83224E"/>
    <w:multiLevelType w:val="hybridMultilevel"/>
    <w:tmpl w:val="13C01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30EFB"/>
    <w:multiLevelType w:val="hybridMultilevel"/>
    <w:tmpl w:val="D20CAF7C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56A6"/>
    <w:rsid w:val="00196C15"/>
    <w:rsid w:val="003C24DA"/>
    <w:rsid w:val="00582C75"/>
    <w:rsid w:val="00686EEA"/>
    <w:rsid w:val="00761B86"/>
    <w:rsid w:val="0093134D"/>
    <w:rsid w:val="00A154B0"/>
    <w:rsid w:val="00A156A6"/>
    <w:rsid w:val="00DC361F"/>
    <w:rsid w:val="00F402E0"/>
    <w:rsid w:val="00F908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2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6A6"/>
    <w:pPr>
      <w:ind w:left="720"/>
      <w:contextualSpacing/>
    </w:pPr>
  </w:style>
  <w:style w:type="character" w:customStyle="1" w:styleId="blk">
    <w:name w:val="blk"/>
    <w:basedOn w:val="a0"/>
    <w:rsid w:val="00A156A6"/>
  </w:style>
  <w:style w:type="paragraph" w:styleId="HTML">
    <w:name w:val="HTML Preformatted"/>
    <w:basedOn w:val="a"/>
    <w:link w:val="HTML0"/>
    <w:rsid w:val="00A156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156A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DC361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dmbber@moris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58AD2A-320C-4DBE-88C7-E268E0437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3</Pages>
  <Words>830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dcterms:created xsi:type="dcterms:W3CDTF">2016-07-19T08:17:00Z</dcterms:created>
  <dcterms:modified xsi:type="dcterms:W3CDTF">2016-07-19T11:08:00Z</dcterms:modified>
</cp:coreProperties>
</file>