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DA0" w:rsidRPr="00AB7DA0" w:rsidRDefault="00AB7DA0" w:rsidP="00AB7DA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val="en-US" w:eastAsia="ru-RU"/>
        </w:rPr>
        <w:t xml:space="preserve">          </w:t>
      </w:r>
      <w:r w:rsidRPr="00AB7DA0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ПЕНСИОННЫЙ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ФОНД ИНФОРМИРУЕТ</w:t>
      </w:r>
    </w:p>
    <w:p w:rsidR="00AB7DA0" w:rsidRPr="00AB7DA0" w:rsidRDefault="00AB7DA0" w:rsidP="00AB7DA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B7DA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80-летним пенсионерам положена прибавка к пенсии</w:t>
      </w:r>
    </w:p>
    <w:p w:rsidR="00AB7DA0" w:rsidRPr="00AB7DA0" w:rsidRDefault="00AB7DA0" w:rsidP="00AB7DA0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4762500" cy="3076575"/>
            <wp:effectExtent l="19050" t="0" r="0" b="0"/>
            <wp:docPr id="1" name="Рисунок 1" descr="http://www.pfrf.ru/files/branches/amur/foto/dengi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mur/foto/dengi_10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b/>
          <w:bCs/>
          <w:lang w:eastAsia="ru-RU"/>
        </w:rPr>
        <w:t>При достижении 80-летнего возраста пенсия автоматически увеличивается на сумму базового размера фиксированной выплаты. Прибавка положена со дня рождения всем категориям получателей пенсий, кроме инвалидов I группы (у них фиксированный базовый размер уже двойной). Также граждане по достижении 80 лет получают право на оформление компенсации по уходу за ними другого неработающего, но трудоспособного человека.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По достижению пенсионером 80-летнего возраста предусмотрено </w:t>
      </w:r>
      <w:r w:rsidRPr="00AB7DA0">
        <w:rPr>
          <w:rFonts w:ascii="Arial" w:eastAsia="Times New Roman" w:hAnsi="Arial" w:cs="Arial"/>
          <w:u w:val="single"/>
          <w:lang w:eastAsia="ru-RU"/>
        </w:rPr>
        <w:t>увеличение фиксированной выплаты страховой пенсии по старости на 100 %</w:t>
      </w:r>
      <w:r w:rsidRPr="00AB7DA0">
        <w:rPr>
          <w:rFonts w:ascii="Arial" w:eastAsia="Times New Roman" w:hAnsi="Arial" w:cs="Arial"/>
          <w:lang w:eastAsia="ru-RU"/>
        </w:rPr>
        <w:t>. Такой порядок ведется еще с советских времен.</w:t>
      </w:r>
      <w:r>
        <w:rPr>
          <w:rFonts w:ascii="Arial" w:eastAsia="Times New Roman" w:hAnsi="Arial" w:cs="Arial"/>
          <w:lang w:eastAsia="ru-RU"/>
        </w:rPr>
        <w:t xml:space="preserve"> В денежном выражении на сегодня это 4558 руб.93 коп.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Никаких заявлений подавать не нужно, прибавка в месяц исполнения 80 лет назначается автоматически. Исключение составляют инвалиды 1 группы, у которых фиксированный базовый размер страховой части трудовой пенсии уже назначен с момента установления инвалидности 1 группы, независимо от возраста.</w:t>
      </w:r>
    </w:p>
    <w:p w:rsid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Кроме того, пенсионер по достижению 80 лет может обратиться в Пенсионный фонд за </w:t>
      </w:r>
      <w:r w:rsidRPr="00AB7DA0">
        <w:rPr>
          <w:rFonts w:ascii="Arial" w:eastAsia="Times New Roman" w:hAnsi="Arial" w:cs="Arial"/>
          <w:u w:val="single"/>
          <w:lang w:eastAsia="ru-RU"/>
        </w:rPr>
        <w:t>назначением ежемесячной компенсационной выплаты по уходу</w:t>
      </w:r>
      <w:r w:rsidRPr="00AB7DA0">
        <w:rPr>
          <w:rFonts w:ascii="Arial" w:eastAsia="Times New Roman" w:hAnsi="Arial" w:cs="Arial"/>
          <w:lang w:eastAsia="ru-RU"/>
        </w:rPr>
        <w:t xml:space="preserve">. Положена она в случае, если за ним ухаживает трудоспособный неработающий человек. Выплата составляет </w:t>
      </w:r>
      <w:r>
        <w:rPr>
          <w:rFonts w:ascii="Arial" w:eastAsia="Times New Roman" w:hAnsi="Arial" w:cs="Arial"/>
          <w:lang w:eastAsia="ru-RU"/>
        </w:rPr>
        <w:t>1200</w:t>
      </w:r>
      <w:r w:rsidRPr="00AB7DA0">
        <w:rPr>
          <w:rFonts w:ascii="Arial" w:eastAsia="Times New Roman" w:hAnsi="Arial" w:cs="Arial"/>
          <w:lang w:eastAsia="ru-RU"/>
        </w:rPr>
        <w:t xml:space="preserve"> рублей</w:t>
      </w:r>
      <w:r>
        <w:rPr>
          <w:rFonts w:ascii="Arial" w:eastAsia="Times New Roman" w:hAnsi="Arial" w:cs="Arial"/>
          <w:lang w:eastAsia="ru-RU"/>
        </w:rPr>
        <w:t>.</w:t>
      </w:r>
    </w:p>
    <w:p w:rsid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Выплата</w:t>
      </w:r>
      <w:r w:rsidRPr="00AB7DA0">
        <w:rPr>
          <w:rFonts w:ascii="Arial" w:eastAsia="Times New Roman" w:hAnsi="Arial" w:cs="Arial"/>
          <w:lang w:eastAsia="ru-RU"/>
        </w:rPr>
        <w:t xml:space="preserve"> оформляется по месту нахождения пенсионного дела пожилого человека. Соответствующие заявления должны написать как пенсионер*, так и ухаживающий** человек. Также в клиентскую службу Управления ПФР необходимо предоставить оба </w:t>
      </w:r>
      <w:r w:rsidRPr="00AB7DA0">
        <w:rPr>
          <w:rFonts w:ascii="Arial" w:eastAsia="Times New Roman" w:hAnsi="Arial" w:cs="Arial"/>
          <w:lang w:eastAsia="ru-RU"/>
        </w:rPr>
        <w:lastRenderedPageBreak/>
        <w:t xml:space="preserve">паспорта, трудовую книжку ухаживающего (при наличии), а в случае его </w:t>
      </w:r>
      <w:proofErr w:type="gramStart"/>
      <w:r w:rsidRPr="00AB7DA0">
        <w:rPr>
          <w:rFonts w:ascii="Arial" w:eastAsia="Times New Roman" w:hAnsi="Arial" w:cs="Arial"/>
          <w:lang w:eastAsia="ru-RU"/>
        </w:rPr>
        <w:t>обучения по</w:t>
      </w:r>
      <w:proofErr w:type="gramEnd"/>
      <w:r w:rsidRPr="00AB7DA0">
        <w:rPr>
          <w:rFonts w:ascii="Arial" w:eastAsia="Times New Roman" w:hAnsi="Arial" w:cs="Arial"/>
          <w:lang w:eastAsia="ru-RU"/>
        </w:rPr>
        <w:t xml:space="preserve"> очной форме в образовательном учреждении - справку этого учреждения. Если пенсионер не может приехать в Управление ПФР, принимается его нотариально заверенное заявление. 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Компенсационную выплату пенсионер получает вместе с пенсией, а затем выдает деньги своему помощнику. Важно, что при устройстве помощника на работу он обязан сообщить об этом в Пенсионный фонд для прекращения выплаты. Иначе будет осуществлено взыскание переплат. О трудоустройстве специалисты ПФР все равно узнают из ежеквартальных отчетов работодателей.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* Право на ежемесячную компенсационную выплату имеют </w:t>
      </w:r>
      <w:r w:rsidRPr="00AB7DA0">
        <w:rPr>
          <w:rFonts w:ascii="Arial" w:eastAsia="Times New Roman" w:hAnsi="Arial" w:cs="Arial"/>
          <w:b/>
          <w:bCs/>
          <w:lang w:eastAsia="ru-RU"/>
        </w:rPr>
        <w:t>пенсионеры</w:t>
      </w:r>
      <w:r w:rsidRPr="00AB7DA0">
        <w:rPr>
          <w:rFonts w:ascii="Arial" w:eastAsia="Times New Roman" w:hAnsi="Arial" w:cs="Arial"/>
          <w:lang w:eastAsia="ru-RU"/>
        </w:rPr>
        <w:t>: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граждане 80 лет и старше;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пенсионеры 55-60 лет и старше при наличии справки врачебно-консультационной комиссии (ВКК) от лечащего врача о необходимости осуществления ухода (к примеру, для пенсионера после тяжелой операции);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инвалиды 1 группы;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дети-инвалиды.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** </w:t>
      </w:r>
      <w:r w:rsidRPr="00AB7DA0">
        <w:rPr>
          <w:rFonts w:ascii="Arial" w:eastAsia="Times New Roman" w:hAnsi="Arial" w:cs="Arial"/>
          <w:b/>
          <w:bCs/>
          <w:lang w:eastAsia="ru-RU"/>
        </w:rPr>
        <w:t>Осуществлять уход</w:t>
      </w:r>
      <w:r w:rsidRPr="00AB7DA0">
        <w:rPr>
          <w:rFonts w:ascii="Arial" w:eastAsia="Times New Roman" w:hAnsi="Arial" w:cs="Arial"/>
          <w:lang w:eastAsia="ru-RU"/>
        </w:rPr>
        <w:t xml:space="preserve"> может человек, у которого должны соблюдаться комплекс условий: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возраст от 14 лет и старше (при разрешении органов опеки);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>- неработающий;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- не </w:t>
      </w:r>
      <w:proofErr w:type="gramStart"/>
      <w:r w:rsidRPr="00AB7DA0">
        <w:rPr>
          <w:rFonts w:ascii="Arial" w:eastAsia="Times New Roman" w:hAnsi="Arial" w:cs="Arial"/>
          <w:lang w:eastAsia="ru-RU"/>
        </w:rPr>
        <w:t>получающий</w:t>
      </w:r>
      <w:proofErr w:type="gramEnd"/>
      <w:r w:rsidRPr="00AB7DA0">
        <w:rPr>
          <w:rFonts w:ascii="Arial" w:eastAsia="Times New Roman" w:hAnsi="Arial" w:cs="Arial"/>
          <w:lang w:eastAsia="ru-RU"/>
        </w:rPr>
        <w:t xml:space="preserve"> пенсию;</w:t>
      </w:r>
    </w:p>
    <w:p w:rsidR="00AB7DA0" w:rsidRPr="00AB7DA0" w:rsidRDefault="00AB7DA0" w:rsidP="00AB7DA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B7DA0">
        <w:rPr>
          <w:rFonts w:ascii="Arial" w:eastAsia="Times New Roman" w:hAnsi="Arial" w:cs="Arial"/>
          <w:lang w:eastAsia="ru-RU"/>
        </w:rPr>
        <w:t xml:space="preserve">- не </w:t>
      </w:r>
      <w:proofErr w:type="gramStart"/>
      <w:r w:rsidRPr="00AB7DA0">
        <w:rPr>
          <w:rFonts w:ascii="Arial" w:eastAsia="Times New Roman" w:hAnsi="Arial" w:cs="Arial"/>
          <w:lang w:eastAsia="ru-RU"/>
        </w:rPr>
        <w:t>получающий</w:t>
      </w:r>
      <w:proofErr w:type="gramEnd"/>
      <w:r w:rsidRPr="00AB7DA0">
        <w:rPr>
          <w:rFonts w:ascii="Arial" w:eastAsia="Times New Roman" w:hAnsi="Arial" w:cs="Arial"/>
          <w:lang w:eastAsia="ru-RU"/>
        </w:rPr>
        <w:t xml:space="preserve"> пособие по безработице.</w:t>
      </w:r>
    </w:p>
    <w:sectPr w:rsidR="00AB7DA0" w:rsidRPr="00AB7DA0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DA0"/>
    <w:rsid w:val="0022663A"/>
    <w:rsid w:val="00AB7DA0"/>
    <w:rsid w:val="00B15088"/>
    <w:rsid w:val="00BC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10"/>
  </w:style>
  <w:style w:type="paragraph" w:styleId="1">
    <w:name w:val="heading 1"/>
    <w:basedOn w:val="a"/>
    <w:link w:val="10"/>
    <w:uiPriority w:val="9"/>
    <w:qFormat/>
    <w:rsid w:val="00AB7D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B7D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D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7D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B7DA0"/>
    <w:rPr>
      <w:color w:val="0B7FA4"/>
      <w:u w:val="single"/>
    </w:rPr>
  </w:style>
  <w:style w:type="character" w:styleId="a4">
    <w:name w:val="Strong"/>
    <w:basedOn w:val="a0"/>
    <w:uiPriority w:val="22"/>
    <w:qFormat/>
    <w:rsid w:val="00AB7DA0"/>
    <w:rPr>
      <w:b/>
      <w:bCs/>
    </w:rPr>
  </w:style>
  <w:style w:type="paragraph" w:styleId="a5">
    <w:name w:val="Normal (Web)"/>
    <w:basedOn w:val="a"/>
    <w:uiPriority w:val="99"/>
    <w:semiHidden/>
    <w:unhideWhenUsed/>
    <w:rsid w:val="00AB7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AB7DA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AB7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7D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5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5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9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84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93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1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0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697466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68025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01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69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46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844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13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92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397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41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2016-08-11T11:44:00Z</dcterms:created>
  <dcterms:modified xsi:type="dcterms:W3CDTF">2016-08-11T11:53:00Z</dcterms:modified>
</cp:coreProperties>
</file>