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E1" w:rsidRPr="00B242E1" w:rsidRDefault="00B242E1" w:rsidP="00B242E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242E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Предприниматели ответственны за свою будущую пенсию</w:t>
      </w:r>
    </w:p>
    <w:p w:rsidR="00B242E1" w:rsidRPr="00B242E1" w:rsidRDefault="00B242E1" w:rsidP="00B242E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  <w:r w:rsidRPr="00B242E1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И</w:t>
      </w:r>
      <w:r w:rsidRPr="00B242E1">
        <w:rPr>
          <w:rFonts w:ascii="Arial" w:eastAsia="Times New Roman" w:hAnsi="Arial" w:cs="Arial"/>
          <w:lang w:eastAsia="ru-RU"/>
        </w:rPr>
        <w:t xml:space="preserve">ндивидуальные предприниматели, адвокаты, нотариусы, занимающиеся частной практикой, уплачивают страховые взносы в ПФР на обязательное пенсионное страхование в зависимости от получаемого дохода. Если величина дохода за расчетный период не превышает 300 тысяч рублей, то страховые взносы уплачиваются в фиксированном размере, который зависит от минимального </w:t>
      </w:r>
      <w:proofErr w:type="gramStart"/>
      <w:r w:rsidRPr="00B242E1">
        <w:rPr>
          <w:rFonts w:ascii="Arial" w:eastAsia="Times New Roman" w:hAnsi="Arial" w:cs="Arial"/>
          <w:lang w:eastAsia="ru-RU"/>
        </w:rPr>
        <w:t>размера оплаты труда</w:t>
      </w:r>
      <w:proofErr w:type="gramEnd"/>
      <w:r w:rsidRPr="00B242E1">
        <w:rPr>
          <w:rFonts w:ascii="Arial" w:eastAsia="Times New Roman" w:hAnsi="Arial" w:cs="Arial"/>
          <w:lang w:eastAsia="ru-RU"/>
        </w:rPr>
        <w:t>. Если величина дохода за расчетный период превышает 300 тысяч рублей, то страховые взносы уплачиваются  в фиксированном размере плюс 1% от суммы дохода, превышающего указанную выше сумму.</w:t>
      </w:r>
    </w:p>
    <w:p w:rsidR="00B242E1" w:rsidRPr="00B242E1" w:rsidRDefault="00B242E1" w:rsidP="00B242E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242E1">
        <w:rPr>
          <w:rFonts w:ascii="Arial" w:eastAsia="Times New Roman" w:hAnsi="Arial" w:cs="Arial"/>
          <w:lang w:eastAsia="ru-RU"/>
        </w:rPr>
        <w:t xml:space="preserve"> На 2016 год минимальный </w:t>
      </w:r>
      <w:proofErr w:type="gramStart"/>
      <w:r w:rsidRPr="00B242E1">
        <w:rPr>
          <w:rFonts w:ascii="Arial" w:eastAsia="Times New Roman" w:hAnsi="Arial" w:cs="Arial"/>
          <w:lang w:eastAsia="ru-RU"/>
        </w:rPr>
        <w:t>размер оплаты труда</w:t>
      </w:r>
      <w:proofErr w:type="gramEnd"/>
      <w:r w:rsidRPr="00B242E1">
        <w:rPr>
          <w:rFonts w:ascii="Arial" w:eastAsia="Times New Roman" w:hAnsi="Arial" w:cs="Arial"/>
          <w:lang w:eastAsia="ru-RU"/>
        </w:rPr>
        <w:t xml:space="preserve"> установлен в сумме 6204 рубля. В связи с этим в текущем году фиксированный размер страхового взноса составляет: на обязательное пенсионное страхование 19356,48 рублей, на обязательное медицинское страхование - 3796,85 рублей. Срок уплаты фиксированного размера страхового взноса – не позднее 31 декабря 2016 года.</w:t>
      </w:r>
    </w:p>
    <w:p w:rsidR="00B242E1" w:rsidRPr="00B242E1" w:rsidRDefault="00B242E1" w:rsidP="00B242E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242E1">
        <w:rPr>
          <w:rFonts w:ascii="Arial" w:eastAsia="Times New Roman" w:hAnsi="Arial" w:cs="Arial"/>
          <w:lang w:eastAsia="ru-RU"/>
        </w:rPr>
        <w:t> </w:t>
      </w:r>
      <w:r>
        <w:rPr>
          <w:rFonts w:ascii="Arial" w:eastAsia="Times New Roman" w:hAnsi="Arial" w:cs="Arial"/>
          <w:lang w:eastAsia="ru-RU"/>
        </w:rPr>
        <w:t>О</w:t>
      </w:r>
      <w:r w:rsidRPr="00B242E1">
        <w:rPr>
          <w:rFonts w:ascii="Arial" w:eastAsia="Times New Roman" w:hAnsi="Arial" w:cs="Arial"/>
          <w:lang w:eastAsia="ru-RU"/>
        </w:rPr>
        <w:t>бра</w:t>
      </w:r>
      <w:r>
        <w:rPr>
          <w:rFonts w:ascii="Arial" w:eastAsia="Times New Roman" w:hAnsi="Arial" w:cs="Arial"/>
          <w:lang w:eastAsia="ru-RU"/>
        </w:rPr>
        <w:t xml:space="preserve">щаем </w:t>
      </w:r>
      <w:r w:rsidRPr="00B242E1">
        <w:rPr>
          <w:rFonts w:ascii="Arial" w:eastAsia="Times New Roman" w:hAnsi="Arial" w:cs="Arial"/>
          <w:lang w:eastAsia="ru-RU"/>
        </w:rPr>
        <w:t xml:space="preserve"> внимание индивидуальных предпринимателей на то, что их будущая  пенсия  напрямую связана с  фактической    уплатой  страховых взносов в установленные законодательством сроки, что в свою очередь определяет своевременную разноску поступивших  сумм на лицевые счета  указанной категории страхователей  и подтверждение их  страхового стажа.  И пр</w:t>
      </w:r>
      <w:r>
        <w:rPr>
          <w:rFonts w:ascii="Arial" w:eastAsia="Times New Roman" w:hAnsi="Arial" w:cs="Arial"/>
          <w:lang w:eastAsia="ru-RU"/>
        </w:rPr>
        <w:t xml:space="preserve">осим </w:t>
      </w:r>
      <w:r w:rsidRPr="00B242E1">
        <w:rPr>
          <w:rFonts w:ascii="Arial" w:eastAsia="Times New Roman" w:hAnsi="Arial" w:cs="Arial"/>
          <w:lang w:eastAsia="ru-RU"/>
        </w:rPr>
        <w:t xml:space="preserve"> относиться ответственно к вопросу формирования будущей  пенсии  и уплате страховых взносов.</w:t>
      </w:r>
    </w:p>
    <w:p w:rsidR="00B242E1" w:rsidRPr="00B242E1" w:rsidRDefault="00B242E1" w:rsidP="00B242E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242E1">
        <w:rPr>
          <w:rFonts w:ascii="Arial" w:eastAsia="Times New Roman" w:hAnsi="Arial" w:cs="Arial"/>
          <w:lang w:eastAsia="ru-RU"/>
        </w:rPr>
        <w:t> </w:t>
      </w:r>
    </w:p>
    <w:p w:rsidR="0091596E" w:rsidRDefault="00B242E1"/>
    <w:sectPr w:rsidR="0091596E" w:rsidSect="00C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2E1"/>
    <w:rsid w:val="0022663A"/>
    <w:rsid w:val="00B15088"/>
    <w:rsid w:val="00B242E1"/>
    <w:rsid w:val="00C03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54"/>
  </w:style>
  <w:style w:type="paragraph" w:styleId="1">
    <w:name w:val="heading 1"/>
    <w:basedOn w:val="a"/>
    <w:link w:val="10"/>
    <w:uiPriority w:val="9"/>
    <w:qFormat/>
    <w:rsid w:val="00B242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42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42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42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4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29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8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4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2016-08-25T11:57:00Z</dcterms:created>
  <dcterms:modified xsi:type="dcterms:W3CDTF">2016-08-25T12:03:00Z</dcterms:modified>
</cp:coreProperties>
</file>