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3D9" w:rsidRPr="00E753D9" w:rsidRDefault="00E753D9" w:rsidP="00E753D9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E753D9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Для продления выплат студентам-очникам необходимо представить справку об учебе в Пенсионный фонд</w:t>
      </w:r>
    </w:p>
    <w:p w:rsidR="00E753D9" w:rsidRPr="00E753D9" w:rsidRDefault="00E753D9" w:rsidP="00E753D9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30</w:t>
      </w:r>
      <w:r w:rsidRPr="00E753D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августа 2016</w:t>
      </w:r>
    </w:p>
    <w:p w:rsidR="00E753D9" w:rsidRPr="00E753D9" w:rsidRDefault="00E753D9" w:rsidP="00E753D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УПФР в </w:t>
      </w:r>
      <w:proofErr w:type="spellStart"/>
      <w:r>
        <w:rPr>
          <w:rFonts w:ascii="Arial" w:eastAsia="Times New Roman" w:hAnsi="Arial" w:cs="Arial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lang w:eastAsia="ru-RU"/>
        </w:rPr>
        <w:t xml:space="preserve"> муниципальном районе </w:t>
      </w:r>
      <w:r w:rsidRPr="00E753D9">
        <w:rPr>
          <w:rFonts w:ascii="Arial" w:eastAsia="Times New Roman" w:hAnsi="Arial" w:cs="Arial"/>
          <w:lang w:eastAsia="ru-RU"/>
        </w:rPr>
        <w:t xml:space="preserve"> напоминает, что дети – получатели пенсии по случаю потери кормильца (СПК) имеют право на получение пенсии и после исполнения 18 лет при условии, что они продолжают </w:t>
      </w:r>
      <w:proofErr w:type="gramStart"/>
      <w:r w:rsidRPr="00E753D9">
        <w:rPr>
          <w:rFonts w:ascii="Arial" w:eastAsia="Times New Roman" w:hAnsi="Arial" w:cs="Arial"/>
          <w:lang w:eastAsia="ru-RU"/>
        </w:rPr>
        <w:t>обучение по</w:t>
      </w:r>
      <w:proofErr w:type="gramEnd"/>
      <w:r w:rsidRPr="00E753D9">
        <w:rPr>
          <w:rFonts w:ascii="Arial" w:eastAsia="Times New Roman" w:hAnsi="Arial" w:cs="Arial"/>
          <w:lang w:eastAsia="ru-RU"/>
        </w:rPr>
        <w:t xml:space="preserve"> очной форме в школах, средних специальных или высших учебных заведениях.</w:t>
      </w:r>
    </w:p>
    <w:p w:rsidR="00E753D9" w:rsidRPr="00E753D9" w:rsidRDefault="00E753D9" w:rsidP="00E753D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E753D9">
        <w:rPr>
          <w:rFonts w:ascii="Arial" w:eastAsia="Times New Roman" w:hAnsi="Arial" w:cs="Arial"/>
          <w:lang w:eastAsia="ru-RU"/>
        </w:rPr>
        <w:t>Если выплата пенсии прекращена по достижению ребенком 18 лет или по окончании средней школы получателю пенсии необходимо представить в Пенсионный фонд справку из учебного заведения о своем зачислении по очной форме обучения. По представленной справке выплата пенсии по СПК будет установлена до конца учебы, но не дольше, чем до достижения им 23 лет.</w:t>
      </w:r>
    </w:p>
    <w:p w:rsidR="00E753D9" w:rsidRPr="00E753D9" w:rsidRDefault="00E753D9" w:rsidP="00E753D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E753D9">
        <w:rPr>
          <w:rFonts w:ascii="Arial" w:eastAsia="Times New Roman" w:hAnsi="Arial" w:cs="Arial"/>
          <w:lang w:eastAsia="ru-RU"/>
        </w:rPr>
        <w:t>Обращаем внимание, что при оформлении заявления о назначении пенсии каждый гражданин предупрежден (под подпись) о необходимости извещать ПФ о наступлении обстоятельств, влекущих за собой изменение размера пенсии или её прекращение не позднее следующего рабочего дня после наступления соответствующих обстоятельств.</w:t>
      </w:r>
    </w:p>
    <w:p w:rsidR="00E753D9" w:rsidRPr="00E753D9" w:rsidRDefault="00E753D9" w:rsidP="00E753D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E753D9">
        <w:rPr>
          <w:rFonts w:ascii="Arial" w:eastAsia="Times New Roman" w:hAnsi="Arial" w:cs="Arial"/>
          <w:lang w:eastAsia="ru-RU"/>
        </w:rPr>
        <w:t>Поэтому студентам, которые по разным причинам (собственное желание, призыв в армию и т.д.) прекратили учебу ранее установленного в справке срока или перевелись на заочную форму обучения, необходимо сообщить об этом в Пенсионный фонд по месту жительства.</w:t>
      </w:r>
    </w:p>
    <w:p w:rsidR="00E753D9" w:rsidRPr="00E753D9" w:rsidRDefault="00E753D9" w:rsidP="00E753D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E753D9">
        <w:rPr>
          <w:rFonts w:ascii="Arial" w:eastAsia="Times New Roman" w:hAnsi="Arial" w:cs="Arial"/>
          <w:lang w:eastAsia="ru-RU"/>
        </w:rPr>
        <w:t>В той же степени своевременное представление указанной информации касается пенсионеров, имеющих на иждивении детей старше 18 лет, обучающихся по очной форме, и которым до окончания ребенком учебы, но не дольше, чем до достижения им 23 лет установлена повышенная фиксированная выплата к страховой пенсии.</w:t>
      </w:r>
    </w:p>
    <w:p w:rsidR="00E753D9" w:rsidRPr="00E753D9" w:rsidRDefault="00E753D9" w:rsidP="00E753D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E753D9">
        <w:rPr>
          <w:rFonts w:ascii="Arial" w:eastAsia="Times New Roman" w:hAnsi="Arial" w:cs="Arial"/>
          <w:lang w:eastAsia="ru-RU"/>
        </w:rPr>
        <w:t>В обоих случаях, если молодой человек - получатель пенсии по СПК или пенсионер, получающий повышенную фиксированную выплату к страховой пенсии, не сообщили в Пенсионный фонд о факте прекращения учебы, образуется переплата пенсии, допущенная по вине получателя. Незаконно полученные деньги необходимо будет вернуть в ПФ в полном размере.</w:t>
      </w:r>
    </w:p>
    <w:p w:rsidR="00E753D9" w:rsidRPr="00E753D9" w:rsidRDefault="00E753D9" w:rsidP="00E753D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E753D9">
        <w:rPr>
          <w:rFonts w:ascii="Arial" w:eastAsia="Times New Roman" w:hAnsi="Arial" w:cs="Arial"/>
          <w:lang w:eastAsia="ru-RU"/>
        </w:rPr>
        <w:t>Стоит заметить, что учебные заведения несколько раз в год представляют в ПФ списки отчисленных из числа студентов. С целью, что бы за это время сумма переплаты пенсии, подлежащая возмещению, не увеличилась, рекомендуем в кратчайшие сроки сообщать о данных обстоятельствах в территориальные органы ПФР по месту жительства.</w:t>
      </w:r>
    </w:p>
    <w:p w:rsidR="00E753D9" w:rsidRPr="00E753D9" w:rsidRDefault="00E753D9" w:rsidP="00E753D9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E753D9">
        <w:rPr>
          <w:rFonts w:ascii="Arial" w:eastAsia="Times New Roman" w:hAnsi="Arial" w:cs="Arial"/>
          <w:lang w:eastAsia="ru-RU"/>
        </w:rPr>
        <w:t> </w:t>
      </w:r>
    </w:p>
    <w:sectPr w:rsidR="00E753D9" w:rsidRPr="00E753D9" w:rsidSect="00CE4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3D9"/>
    <w:rsid w:val="0022663A"/>
    <w:rsid w:val="00B15088"/>
    <w:rsid w:val="00CE4834"/>
    <w:rsid w:val="00E75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834"/>
  </w:style>
  <w:style w:type="paragraph" w:styleId="1">
    <w:name w:val="heading 1"/>
    <w:basedOn w:val="a"/>
    <w:link w:val="10"/>
    <w:uiPriority w:val="9"/>
    <w:qFormat/>
    <w:rsid w:val="00E753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753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753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53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53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53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753D9"/>
    <w:rPr>
      <w:color w:val="0B7FA4"/>
      <w:u w:val="single"/>
    </w:rPr>
  </w:style>
  <w:style w:type="character" w:styleId="a4">
    <w:name w:val="Strong"/>
    <w:basedOn w:val="a0"/>
    <w:uiPriority w:val="22"/>
    <w:qFormat/>
    <w:rsid w:val="00E753D9"/>
    <w:rPr>
      <w:b/>
      <w:bCs/>
    </w:rPr>
  </w:style>
  <w:style w:type="paragraph" w:styleId="a5">
    <w:name w:val="Normal (Web)"/>
    <w:basedOn w:val="a"/>
    <w:uiPriority w:val="99"/>
    <w:semiHidden/>
    <w:unhideWhenUsed/>
    <w:rsid w:val="00E75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E753D9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6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451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0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7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47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75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785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5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87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971504">
                  <w:marLeft w:val="375"/>
                  <w:marRight w:val="37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37243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22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043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5867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694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4549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1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221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15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90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99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001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68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425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27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11261162">
                  <w:marLeft w:val="375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17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26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624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036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35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75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84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26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657572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192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286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2016-08-29T08:38:00Z</dcterms:created>
  <dcterms:modified xsi:type="dcterms:W3CDTF">2016-08-29T08:51:00Z</dcterms:modified>
</cp:coreProperties>
</file>